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9"/>
        <w:rPr>
          <w:rFonts w:ascii="Times New Roman"/>
          <w:b w:val="0"/>
          <w:sz w:val="10"/>
        </w:rPr>
      </w:pPr>
      <w:r>
        <w:rPr/>
        <w:drawing>
          <wp:anchor distT="0" distB="0" distL="0" distR="0" allowOverlap="1" layoutInCell="1" locked="0" behindDoc="0" simplePos="0" relativeHeight="15728640">
            <wp:simplePos x="0" y="0"/>
            <wp:positionH relativeFrom="page">
              <wp:posOffset>12814300</wp:posOffset>
            </wp:positionH>
            <wp:positionV relativeFrom="page">
              <wp:posOffset>277621</wp:posOffset>
            </wp:positionV>
            <wp:extent cx="1841787" cy="647700"/>
            <wp:effectExtent l="0" t="0" r="0" b="0"/>
            <wp:wrapNone/>
            <wp:docPr id="1" name="image1.jpeg" descr="Text  Description automatically generated"/>
            <wp:cNvGraphicFramePr>
              <a:graphicFrameLocks noChangeAspect="1"/>
            </wp:cNvGraphicFramePr>
            <a:graphic>
              <a:graphicData uri="http://schemas.openxmlformats.org/drawingml/2006/picture">
                <pic:pic>
                  <pic:nvPicPr>
                    <pic:cNvPr id="2" name="image1.jpeg"/>
                    <pic:cNvPicPr/>
                  </pic:nvPicPr>
                  <pic:blipFill>
                    <a:blip r:embed="rId7" cstate="print"/>
                    <a:stretch>
                      <a:fillRect/>
                    </a:stretch>
                  </pic:blipFill>
                  <pic:spPr>
                    <a:xfrm>
                      <a:off x="0" y="0"/>
                      <a:ext cx="1841787" cy="647700"/>
                    </a:xfrm>
                    <a:prstGeom prst="rect">
                      <a:avLst/>
                    </a:prstGeom>
                  </pic:spPr>
                </pic:pic>
              </a:graphicData>
            </a:graphic>
          </wp:anchor>
        </w:drawing>
      </w:r>
    </w:p>
    <w:p>
      <w:pPr>
        <w:pStyle w:val="BodyText"/>
        <w:spacing w:before="100"/>
        <w:ind w:left="240"/>
      </w:pPr>
      <w:r>
        <w:rPr/>
        <w:t>2023/24</w:t>
      </w:r>
      <w:r>
        <w:rPr>
          <w:spacing w:val="-3"/>
        </w:rPr>
        <w:t> </w:t>
      </w:r>
      <w:r>
        <w:rPr/>
        <w:t>ANNUAL</w:t>
      </w:r>
      <w:r>
        <w:rPr>
          <w:spacing w:val="-2"/>
        </w:rPr>
        <w:t> </w:t>
      </w:r>
      <w:r>
        <w:rPr/>
        <w:t>TEACHING</w:t>
      </w:r>
      <w:r>
        <w:rPr>
          <w:spacing w:val="-2"/>
        </w:rPr>
        <w:t> </w:t>
      </w:r>
      <w:r>
        <w:rPr/>
        <w:t>PLANS:</w:t>
      </w:r>
      <w:r>
        <w:rPr>
          <w:spacing w:val="-2"/>
        </w:rPr>
        <w:t> </w:t>
      </w:r>
      <w:r>
        <w:rPr/>
        <w:t>TECHNOLOGY:</w:t>
      </w:r>
      <w:r>
        <w:rPr>
          <w:spacing w:val="-2"/>
        </w:rPr>
        <w:t> </w:t>
      </w:r>
      <w:r>
        <w:rPr/>
        <w:t>GRADE</w:t>
      </w:r>
      <w:r>
        <w:rPr>
          <w:spacing w:val="-2"/>
        </w:rPr>
        <w:t> </w:t>
      </w:r>
      <w:r>
        <w:rPr/>
        <w:t>7</w:t>
      </w:r>
      <w:r>
        <w:rPr>
          <w:spacing w:val="-1"/>
        </w:rPr>
        <w:t> </w:t>
      </w:r>
      <w:r>
        <w:rPr/>
        <w:t>(TERM</w:t>
      </w:r>
      <w:r>
        <w:rPr>
          <w:spacing w:val="-3"/>
        </w:rPr>
        <w:t> </w:t>
      </w:r>
      <w:r>
        <w:rPr>
          <w:spacing w:val="-5"/>
        </w:rPr>
        <w:t>1)</w:t>
      </w:r>
    </w:p>
    <w:p>
      <w:pPr>
        <w:spacing w:line="240" w:lineRule="auto" w:before="0"/>
        <w:rPr>
          <w:b/>
          <w:sz w:val="20"/>
        </w:rPr>
      </w:pPr>
    </w:p>
    <w:p>
      <w:pPr>
        <w:spacing w:line="240" w:lineRule="auto" w:before="9" w:after="1"/>
        <w:rPr>
          <w:b/>
          <w:sz w:val="11"/>
        </w:rPr>
      </w:pPr>
    </w:p>
    <w:tbl>
      <w:tblPr>
        <w:tblW w:w="0" w:type="auto"/>
        <w:jc w:val="left"/>
        <w:tblInd w:w="13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2014"/>
        <w:gridCol w:w="4543"/>
        <w:gridCol w:w="3864"/>
        <w:gridCol w:w="4080"/>
        <w:gridCol w:w="4164"/>
        <w:gridCol w:w="3950"/>
      </w:tblGrid>
      <w:tr>
        <w:trPr>
          <w:trHeight w:val="313" w:hRule="atLeast"/>
        </w:trPr>
        <w:tc>
          <w:tcPr>
            <w:tcW w:w="2014" w:type="dxa"/>
            <w:shd w:val="clear" w:color="auto" w:fill="D9D9D9"/>
          </w:tcPr>
          <w:p>
            <w:pPr>
              <w:pStyle w:val="TableParagraph"/>
              <w:rPr>
                <w:b/>
                <w:sz w:val="20"/>
              </w:rPr>
            </w:pPr>
            <w:r>
              <w:rPr>
                <w:b/>
                <w:sz w:val="20"/>
              </w:rPr>
              <w:t>TERM</w:t>
            </w:r>
            <w:r>
              <w:rPr>
                <w:b/>
                <w:spacing w:val="-6"/>
                <w:sz w:val="20"/>
              </w:rPr>
              <w:t> </w:t>
            </w:r>
            <w:r>
              <w:rPr>
                <w:b/>
                <w:spacing w:val="-10"/>
                <w:sz w:val="20"/>
              </w:rPr>
              <w:t>1</w:t>
            </w:r>
          </w:p>
        </w:tc>
        <w:tc>
          <w:tcPr>
            <w:tcW w:w="4543" w:type="dxa"/>
            <w:shd w:val="clear" w:color="auto" w:fill="D9D9D9"/>
          </w:tcPr>
          <w:p>
            <w:pPr>
              <w:pStyle w:val="TableParagraph"/>
              <w:ind w:left="1887" w:right="1883"/>
              <w:jc w:val="center"/>
              <w:rPr>
                <w:b/>
                <w:sz w:val="20"/>
              </w:rPr>
            </w:pPr>
            <w:r>
              <w:rPr>
                <w:b/>
                <w:sz w:val="20"/>
              </w:rPr>
              <w:t>WEEK</w:t>
            </w:r>
            <w:r>
              <w:rPr>
                <w:b/>
                <w:spacing w:val="-7"/>
                <w:sz w:val="20"/>
              </w:rPr>
              <w:t> </w:t>
            </w:r>
            <w:r>
              <w:rPr>
                <w:b/>
                <w:spacing w:val="-10"/>
                <w:sz w:val="20"/>
              </w:rPr>
              <w:t>1</w:t>
            </w:r>
          </w:p>
        </w:tc>
        <w:tc>
          <w:tcPr>
            <w:tcW w:w="3864" w:type="dxa"/>
            <w:shd w:val="clear" w:color="auto" w:fill="D9D9D9"/>
          </w:tcPr>
          <w:p>
            <w:pPr>
              <w:pStyle w:val="TableParagraph"/>
              <w:ind w:left="1592" w:right="1589"/>
              <w:jc w:val="center"/>
              <w:rPr>
                <w:b/>
                <w:sz w:val="20"/>
              </w:rPr>
            </w:pPr>
            <w:r>
              <w:rPr>
                <w:b/>
                <w:sz w:val="20"/>
              </w:rPr>
              <w:t>WEEK</w:t>
            </w:r>
            <w:r>
              <w:rPr>
                <w:b/>
                <w:spacing w:val="-7"/>
                <w:sz w:val="20"/>
              </w:rPr>
              <w:t> </w:t>
            </w:r>
            <w:r>
              <w:rPr>
                <w:b/>
                <w:spacing w:val="-10"/>
                <w:sz w:val="20"/>
              </w:rPr>
              <w:t>2</w:t>
            </w:r>
          </w:p>
        </w:tc>
        <w:tc>
          <w:tcPr>
            <w:tcW w:w="4080" w:type="dxa"/>
            <w:shd w:val="clear" w:color="auto" w:fill="D9D9D9"/>
          </w:tcPr>
          <w:p>
            <w:pPr>
              <w:pStyle w:val="TableParagraph"/>
              <w:ind w:left="1703" w:right="1694"/>
              <w:jc w:val="center"/>
              <w:rPr>
                <w:b/>
                <w:sz w:val="20"/>
              </w:rPr>
            </w:pPr>
            <w:r>
              <w:rPr>
                <w:b/>
                <w:sz w:val="20"/>
              </w:rPr>
              <w:t>WEEK</w:t>
            </w:r>
            <w:r>
              <w:rPr>
                <w:b/>
                <w:spacing w:val="-7"/>
                <w:sz w:val="20"/>
              </w:rPr>
              <w:t> </w:t>
            </w:r>
            <w:r>
              <w:rPr>
                <w:b/>
                <w:spacing w:val="-10"/>
                <w:sz w:val="20"/>
              </w:rPr>
              <w:t>3</w:t>
            </w:r>
          </w:p>
        </w:tc>
        <w:tc>
          <w:tcPr>
            <w:tcW w:w="4164" w:type="dxa"/>
            <w:shd w:val="clear" w:color="auto" w:fill="D9D9D9"/>
          </w:tcPr>
          <w:p>
            <w:pPr>
              <w:pStyle w:val="TableParagraph"/>
              <w:ind w:left="1744" w:right="1738"/>
              <w:jc w:val="center"/>
              <w:rPr>
                <w:b/>
                <w:sz w:val="20"/>
              </w:rPr>
            </w:pPr>
            <w:r>
              <w:rPr>
                <w:b/>
                <w:sz w:val="20"/>
              </w:rPr>
              <w:t>WEEK</w:t>
            </w:r>
            <w:r>
              <w:rPr>
                <w:b/>
                <w:spacing w:val="-7"/>
                <w:sz w:val="20"/>
              </w:rPr>
              <w:t> </w:t>
            </w:r>
            <w:r>
              <w:rPr>
                <w:b/>
                <w:spacing w:val="-10"/>
                <w:sz w:val="20"/>
              </w:rPr>
              <w:t>4</w:t>
            </w:r>
          </w:p>
        </w:tc>
        <w:tc>
          <w:tcPr>
            <w:tcW w:w="3950" w:type="dxa"/>
            <w:shd w:val="clear" w:color="auto" w:fill="D9D9D9"/>
          </w:tcPr>
          <w:p>
            <w:pPr>
              <w:pStyle w:val="TableParagraph"/>
              <w:ind w:left="1639" w:right="1629"/>
              <w:jc w:val="center"/>
              <w:rPr>
                <w:b/>
                <w:sz w:val="20"/>
              </w:rPr>
            </w:pPr>
            <w:r>
              <w:rPr>
                <w:b/>
                <w:sz w:val="20"/>
              </w:rPr>
              <w:t>WEEK</w:t>
            </w:r>
            <w:r>
              <w:rPr>
                <w:b/>
                <w:spacing w:val="-7"/>
                <w:sz w:val="20"/>
              </w:rPr>
              <w:t> </w:t>
            </w:r>
            <w:r>
              <w:rPr>
                <w:b/>
                <w:spacing w:val="-10"/>
                <w:sz w:val="20"/>
              </w:rPr>
              <w:t>5</w:t>
            </w:r>
          </w:p>
        </w:tc>
      </w:tr>
      <w:tr>
        <w:trPr>
          <w:trHeight w:val="315" w:hRule="atLeast"/>
        </w:trPr>
        <w:tc>
          <w:tcPr>
            <w:tcW w:w="2014" w:type="dxa"/>
            <w:shd w:val="clear" w:color="auto" w:fill="F4AF83"/>
          </w:tcPr>
          <w:p>
            <w:pPr>
              <w:pStyle w:val="TableParagraph"/>
              <w:spacing w:before="44"/>
              <w:rPr>
                <w:b/>
                <w:sz w:val="20"/>
              </w:rPr>
            </w:pPr>
            <w:r>
              <w:rPr>
                <w:b/>
                <w:sz w:val="20"/>
              </w:rPr>
              <w:t>CAPS</w:t>
            </w:r>
            <w:r>
              <w:rPr>
                <w:b/>
                <w:spacing w:val="-7"/>
                <w:sz w:val="20"/>
              </w:rPr>
              <w:t> </w:t>
            </w:r>
            <w:r>
              <w:rPr>
                <w:b/>
                <w:spacing w:val="-4"/>
                <w:sz w:val="20"/>
              </w:rPr>
              <w:t>TOPIC</w:t>
            </w:r>
          </w:p>
        </w:tc>
        <w:tc>
          <w:tcPr>
            <w:tcW w:w="4543" w:type="dxa"/>
          </w:tcPr>
          <w:p>
            <w:pPr>
              <w:pStyle w:val="TableParagraph"/>
              <w:spacing w:before="44"/>
              <w:ind w:left="114"/>
              <w:rPr>
                <w:b/>
                <w:sz w:val="20"/>
              </w:rPr>
            </w:pPr>
            <w:r>
              <w:rPr>
                <w:b/>
                <w:sz w:val="20"/>
              </w:rPr>
              <w:t>DESIGN</w:t>
            </w:r>
            <w:r>
              <w:rPr>
                <w:b/>
                <w:spacing w:val="-8"/>
                <w:sz w:val="20"/>
              </w:rPr>
              <w:t> </w:t>
            </w:r>
            <w:r>
              <w:rPr>
                <w:b/>
                <w:sz w:val="20"/>
              </w:rPr>
              <w:t>PROCESS</w:t>
            </w:r>
            <w:r>
              <w:rPr>
                <w:b/>
                <w:spacing w:val="-7"/>
                <w:sz w:val="20"/>
              </w:rPr>
              <w:t> </w:t>
            </w:r>
            <w:r>
              <w:rPr>
                <w:b/>
                <w:spacing w:val="-2"/>
                <w:sz w:val="20"/>
              </w:rPr>
              <w:t>SKILLS</w:t>
            </w:r>
          </w:p>
        </w:tc>
        <w:tc>
          <w:tcPr>
            <w:tcW w:w="3864" w:type="dxa"/>
          </w:tcPr>
          <w:p>
            <w:pPr>
              <w:pStyle w:val="TableParagraph"/>
              <w:spacing w:before="44"/>
              <w:ind w:left="114"/>
              <w:rPr>
                <w:b/>
                <w:sz w:val="20"/>
              </w:rPr>
            </w:pPr>
            <w:r>
              <w:rPr>
                <w:b/>
                <w:sz w:val="20"/>
              </w:rPr>
              <w:t>MECHANICAL</w:t>
            </w:r>
            <w:r>
              <w:rPr>
                <w:b/>
                <w:spacing w:val="-5"/>
                <w:sz w:val="20"/>
              </w:rPr>
              <w:t> </w:t>
            </w:r>
            <w:r>
              <w:rPr>
                <w:b/>
                <w:sz w:val="20"/>
              </w:rPr>
              <w:t>SYSTEMS</w:t>
            </w:r>
            <w:r>
              <w:rPr>
                <w:b/>
                <w:spacing w:val="-9"/>
                <w:sz w:val="20"/>
              </w:rPr>
              <w:t> </w:t>
            </w:r>
            <w:r>
              <w:rPr>
                <w:b/>
                <w:sz w:val="20"/>
              </w:rPr>
              <w:t>&amp;</w:t>
            </w:r>
            <w:r>
              <w:rPr>
                <w:b/>
                <w:spacing w:val="-9"/>
                <w:sz w:val="20"/>
              </w:rPr>
              <w:t> </w:t>
            </w:r>
            <w:r>
              <w:rPr>
                <w:b/>
                <w:spacing w:val="-2"/>
                <w:sz w:val="20"/>
              </w:rPr>
              <w:t>CONTROL</w:t>
            </w:r>
          </w:p>
        </w:tc>
        <w:tc>
          <w:tcPr>
            <w:tcW w:w="4080" w:type="dxa"/>
          </w:tcPr>
          <w:p>
            <w:pPr>
              <w:pStyle w:val="TableParagraph"/>
              <w:spacing w:before="44"/>
              <w:ind w:left="115"/>
              <w:rPr>
                <w:b/>
                <w:sz w:val="20"/>
              </w:rPr>
            </w:pPr>
            <w:r>
              <w:rPr>
                <w:b/>
                <w:sz w:val="20"/>
              </w:rPr>
              <w:t>MECHANICAL</w:t>
            </w:r>
            <w:r>
              <w:rPr>
                <w:b/>
                <w:spacing w:val="-5"/>
                <w:sz w:val="20"/>
              </w:rPr>
              <w:t> </w:t>
            </w:r>
            <w:r>
              <w:rPr>
                <w:b/>
                <w:sz w:val="20"/>
              </w:rPr>
              <w:t>SYSTEMS</w:t>
            </w:r>
            <w:r>
              <w:rPr>
                <w:b/>
                <w:spacing w:val="-9"/>
                <w:sz w:val="20"/>
              </w:rPr>
              <w:t> </w:t>
            </w:r>
            <w:r>
              <w:rPr>
                <w:b/>
                <w:sz w:val="20"/>
              </w:rPr>
              <w:t>&amp;</w:t>
            </w:r>
            <w:r>
              <w:rPr>
                <w:b/>
                <w:spacing w:val="-9"/>
                <w:sz w:val="20"/>
              </w:rPr>
              <w:t> </w:t>
            </w:r>
            <w:r>
              <w:rPr>
                <w:b/>
                <w:spacing w:val="-2"/>
                <w:sz w:val="20"/>
              </w:rPr>
              <w:t>CONTROL</w:t>
            </w:r>
          </w:p>
        </w:tc>
        <w:tc>
          <w:tcPr>
            <w:tcW w:w="4164" w:type="dxa"/>
          </w:tcPr>
          <w:p>
            <w:pPr>
              <w:pStyle w:val="TableParagraph"/>
              <w:spacing w:before="44"/>
              <w:ind w:left="115"/>
              <w:rPr>
                <w:b/>
                <w:sz w:val="20"/>
              </w:rPr>
            </w:pPr>
            <w:r>
              <w:rPr>
                <w:b/>
                <w:sz w:val="20"/>
              </w:rPr>
              <w:t>MECHANICAL</w:t>
            </w:r>
            <w:r>
              <w:rPr>
                <w:b/>
                <w:spacing w:val="-5"/>
                <w:sz w:val="20"/>
              </w:rPr>
              <w:t> </w:t>
            </w:r>
            <w:r>
              <w:rPr>
                <w:b/>
                <w:sz w:val="20"/>
              </w:rPr>
              <w:t>SYSTEMS</w:t>
            </w:r>
            <w:r>
              <w:rPr>
                <w:b/>
                <w:spacing w:val="-9"/>
                <w:sz w:val="20"/>
              </w:rPr>
              <w:t> </w:t>
            </w:r>
            <w:r>
              <w:rPr>
                <w:b/>
                <w:sz w:val="20"/>
              </w:rPr>
              <w:t>&amp;</w:t>
            </w:r>
            <w:r>
              <w:rPr>
                <w:b/>
                <w:spacing w:val="-9"/>
                <w:sz w:val="20"/>
              </w:rPr>
              <w:t> </w:t>
            </w:r>
            <w:r>
              <w:rPr>
                <w:b/>
                <w:spacing w:val="-2"/>
                <w:sz w:val="20"/>
              </w:rPr>
              <w:t>CONTROL</w:t>
            </w:r>
          </w:p>
        </w:tc>
        <w:tc>
          <w:tcPr>
            <w:tcW w:w="3950" w:type="dxa"/>
          </w:tcPr>
          <w:p>
            <w:pPr>
              <w:pStyle w:val="TableParagraph"/>
              <w:spacing w:before="44"/>
              <w:ind w:left="116"/>
              <w:rPr>
                <w:b/>
                <w:sz w:val="20"/>
              </w:rPr>
            </w:pPr>
            <w:r>
              <w:rPr>
                <w:b/>
                <w:sz w:val="20"/>
              </w:rPr>
              <w:t>DESIGN</w:t>
            </w:r>
            <w:r>
              <w:rPr>
                <w:b/>
                <w:spacing w:val="-8"/>
                <w:sz w:val="20"/>
              </w:rPr>
              <w:t> </w:t>
            </w:r>
            <w:r>
              <w:rPr>
                <w:b/>
                <w:spacing w:val="-2"/>
                <w:sz w:val="20"/>
              </w:rPr>
              <w:t>SKILLS</w:t>
            </w:r>
          </w:p>
        </w:tc>
      </w:tr>
      <w:tr>
        <w:trPr>
          <w:trHeight w:val="4993" w:hRule="atLeast"/>
        </w:trPr>
        <w:tc>
          <w:tcPr>
            <w:tcW w:w="2014" w:type="dxa"/>
            <w:shd w:val="clear" w:color="auto" w:fill="C5DFB3"/>
          </w:tcPr>
          <w:p>
            <w:pPr>
              <w:pStyle w:val="TableParagraph"/>
              <w:spacing w:before="40"/>
              <w:rPr>
                <w:b/>
                <w:sz w:val="20"/>
              </w:rPr>
            </w:pPr>
            <w:r>
              <w:rPr>
                <w:b/>
                <w:sz w:val="20"/>
              </w:rPr>
              <w:t>CORE CONCEPTS, SKILLS</w:t>
            </w:r>
            <w:r>
              <w:rPr>
                <w:b/>
                <w:spacing w:val="-12"/>
                <w:sz w:val="20"/>
              </w:rPr>
              <w:t> </w:t>
            </w:r>
            <w:r>
              <w:rPr>
                <w:b/>
                <w:sz w:val="20"/>
              </w:rPr>
              <w:t>AND</w:t>
            </w:r>
            <w:r>
              <w:rPr>
                <w:b/>
                <w:spacing w:val="-11"/>
                <w:sz w:val="20"/>
              </w:rPr>
              <w:t> </w:t>
            </w:r>
            <w:r>
              <w:rPr>
                <w:b/>
                <w:sz w:val="20"/>
              </w:rPr>
              <w:t>VALUES</w:t>
            </w:r>
          </w:p>
        </w:tc>
        <w:tc>
          <w:tcPr>
            <w:tcW w:w="4543" w:type="dxa"/>
          </w:tcPr>
          <w:p>
            <w:pPr>
              <w:pStyle w:val="TableParagraph"/>
              <w:spacing w:before="40"/>
              <w:ind w:left="114"/>
              <w:rPr>
                <w:b/>
                <w:sz w:val="20"/>
              </w:rPr>
            </w:pPr>
            <w:r>
              <w:rPr>
                <w:b/>
                <w:sz w:val="20"/>
              </w:rPr>
              <w:t>Introduce the problem scenario for the Practical Assessment Task (PAT) through investigate, design, make,</w:t>
            </w:r>
            <w:r>
              <w:rPr>
                <w:b/>
                <w:spacing w:val="-8"/>
                <w:sz w:val="20"/>
              </w:rPr>
              <w:t> </w:t>
            </w:r>
            <w:r>
              <w:rPr>
                <w:b/>
                <w:sz w:val="20"/>
              </w:rPr>
              <w:t>evaluate</w:t>
            </w:r>
            <w:r>
              <w:rPr>
                <w:b/>
                <w:spacing w:val="-8"/>
                <w:sz w:val="20"/>
              </w:rPr>
              <w:t> </w:t>
            </w:r>
            <w:r>
              <w:rPr>
                <w:b/>
                <w:sz w:val="20"/>
              </w:rPr>
              <w:t>and</w:t>
            </w:r>
            <w:r>
              <w:rPr>
                <w:b/>
                <w:spacing w:val="-6"/>
                <w:sz w:val="20"/>
              </w:rPr>
              <w:t> </w:t>
            </w:r>
            <w:r>
              <w:rPr>
                <w:b/>
                <w:sz w:val="20"/>
              </w:rPr>
              <w:t>communicate</w:t>
            </w:r>
            <w:r>
              <w:rPr>
                <w:b/>
                <w:spacing w:val="-8"/>
                <w:sz w:val="20"/>
              </w:rPr>
              <w:t> </w:t>
            </w:r>
            <w:r>
              <w:rPr>
                <w:b/>
                <w:sz w:val="20"/>
              </w:rPr>
              <w:t>(IDMEC)</w:t>
            </w:r>
            <w:r>
              <w:rPr>
                <w:b/>
                <w:spacing w:val="-8"/>
                <w:sz w:val="20"/>
              </w:rPr>
              <w:t> </w:t>
            </w:r>
            <w:r>
              <w:rPr>
                <w:b/>
                <w:spacing w:val="-2"/>
                <w:sz w:val="20"/>
              </w:rPr>
              <w:t>processes:</w:t>
            </w:r>
          </w:p>
          <w:p>
            <w:pPr>
              <w:pStyle w:val="TableParagraph"/>
              <w:spacing w:line="261" w:lineRule="auto" w:before="41"/>
              <w:ind w:left="114" w:right="139"/>
              <w:rPr>
                <w:sz w:val="20"/>
              </w:rPr>
            </w:pPr>
            <w:r>
              <w:rPr>
                <w:b/>
                <w:i/>
                <w:sz w:val="20"/>
              </w:rPr>
              <w:t>Scenario:</w:t>
            </w:r>
            <w:r>
              <w:rPr>
                <w:b/>
                <w:i/>
                <w:spacing w:val="-1"/>
                <w:sz w:val="20"/>
              </w:rPr>
              <w:t> </w:t>
            </w:r>
            <w:r>
              <w:rPr>
                <w:sz w:val="20"/>
              </w:rPr>
              <w:t>Impact</w:t>
            </w:r>
            <w:r>
              <w:rPr>
                <w:spacing w:val="-3"/>
                <w:sz w:val="20"/>
              </w:rPr>
              <w:t> </w:t>
            </w:r>
            <w:r>
              <w:rPr>
                <w:sz w:val="20"/>
              </w:rPr>
              <w:t>of</w:t>
            </w:r>
            <w:r>
              <w:rPr>
                <w:spacing w:val="-3"/>
                <w:sz w:val="20"/>
              </w:rPr>
              <w:t> </w:t>
            </w:r>
            <w:r>
              <w:rPr>
                <w:sz w:val="20"/>
              </w:rPr>
              <w:t>technology</w:t>
            </w:r>
            <w:r>
              <w:rPr>
                <w:spacing w:val="-1"/>
                <w:sz w:val="20"/>
              </w:rPr>
              <w:t> </w:t>
            </w:r>
            <w:r>
              <w:rPr>
                <w:sz w:val="20"/>
              </w:rPr>
              <w:t>–</w:t>
            </w:r>
            <w:r>
              <w:rPr>
                <w:spacing w:val="-2"/>
                <w:sz w:val="20"/>
              </w:rPr>
              <w:t> </w:t>
            </w:r>
            <w:r>
              <w:rPr>
                <w:sz w:val="20"/>
              </w:rPr>
              <w:t>emergency</w:t>
            </w:r>
            <w:r>
              <w:rPr>
                <w:spacing w:val="-2"/>
                <w:sz w:val="20"/>
              </w:rPr>
              <w:t> </w:t>
            </w:r>
            <w:r>
              <w:rPr>
                <w:sz w:val="20"/>
              </w:rPr>
              <w:t>workers</w:t>
            </w:r>
            <w:r>
              <w:rPr>
                <w:spacing w:val="-3"/>
                <w:sz w:val="20"/>
              </w:rPr>
              <w:t> </w:t>
            </w:r>
            <w:r>
              <w:rPr>
                <w:sz w:val="20"/>
              </w:rPr>
              <w:t>use “Jaws-of-Life” system to rescue trapped accident victims Learners</w:t>
            </w:r>
            <w:r>
              <w:rPr>
                <w:spacing w:val="-6"/>
                <w:sz w:val="20"/>
              </w:rPr>
              <w:t> </w:t>
            </w:r>
            <w:r>
              <w:rPr>
                <w:sz w:val="20"/>
              </w:rPr>
              <w:t>must</w:t>
            </w:r>
            <w:r>
              <w:rPr>
                <w:spacing w:val="-5"/>
                <w:sz w:val="20"/>
              </w:rPr>
              <w:t> </w:t>
            </w:r>
            <w:r>
              <w:rPr>
                <w:sz w:val="20"/>
              </w:rPr>
              <w:t>know</w:t>
            </w:r>
            <w:r>
              <w:rPr>
                <w:spacing w:val="-4"/>
                <w:sz w:val="20"/>
              </w:rPr>
              <w:t> </w:t>
            </w:r>
            <w:r>
              <w:rPr>
                <w:sz w:val="20"/>
              </w:rPr>
              <w:t>and</w:t>
            </w:r>
            <w:r>
              <w:rPr>
                <w:spacing w:val="-5"/>
                <w:sz w:val="20"/>
              </w:rPr>
              <w:t> </w:t>
            </w:r>
            <w:r>
              <w:rPr>
                <w:sz w:val="20"/>
              </w:rPr>
              <w:t>be</w:t>
            </w:r>
            <w:r>
              <w:rPr>
                <w:spacing w:val="-5"/>
                <w:sz w:val="20"/>
              </w:rPr>
              <w:t> </w:t>
            </w:r>
            <w:r>
              <w:rPr>
                <w:sz w:val="20"/>
              </w:rPr>
              <w:t>able</w:t>
            </w:r>
            <w:r>
              <w:rPr>
                <w:spacing w:val="-3"/>
                <w:sz w:val="20"/>
              </w:rPr>
              <w:t> </w:t>
            </w:r>
            <w:r>
              <w:rPr>
                <w:sz w:val="20"/>
              </w:rPr>
              <w:t>to</w:t>
            </w:r>
            <w:r>
              <w:rPr>
                <w:spacing w:val="-5"/>
                <w:sz w:val="20"/>
              </w:rPr>
              <w:t> </w:t>
            </w:r>
            <w:r>
              <w:rPr>
                <w:sz w:val="20"/>
              </w:rPr>
              <w:t>apply</w:t>
            </w:r>
            <w:r>
              <w:rPr>
                <w:spacing w:val="-5"/>
                <w:sz w:val="20"/>
              </w:rPr>
              <w:t> </w:t>
            </w:r>
            <w:r>
              <w:rPr>
                <w:sz w:val="20"/>
              </w:rPr>
              <w:t>the</w:t>
            </w:r>
            <w:r>
              <w:rPr>
                <w:spacing w:val="-5"/>
                <w:sz w:val="20"/>
              </w:rPr>
              <w:t> </w:t>
            </w:r>
            <w:r>
              <w:rPr>
                <w:sz w:val="20"/>
              </w:rPr>
              <w:t>methodology</w:t>
            </w:r>
          </w:p>
          <w:p>
            <w:pPr>
              <w:pStyle w:val="TableParagraph"/>
              <w:spacing w:line="208" w:lineRule="exact" w:before="0"/>
              <w:ind w:left="114"/>
              <w:rPr>
                <w:sz w:val="20"/>
              </w:rPr>
            </w:pPr>
            <w:r>
              <w:rPr>
                <w:sz w:val="20"/>
              </w:rPr>
              <w:t>and</w:t>
            </w:r>
            <w:r>
              <w:rPr>
                <w:spacing w:val="-3"/>
                <w:sz w:val="20"/>
              </w:rPr>
              <w:t> </w:t>
            </w:r>
            <w:r>
              <w:rPr>
                <w:sz w:val="20"/>
              </w:rPr>
              <w:t>the</w:t>
            </w:r>
            <w:r>
              <w:rPr>
                <w:spacing w:val="-3"/>
                <w:sz w:val="20"/>
              </w:rPr>
              <w:t> </w:t>
            </w:r>
            <w:r>
              <w:rPr>
                <w:sz w:val="20"/>
              </w:rPr>
              <w:t>purpose</w:t>
            </w:r>
            <w:r>
              <w:rPr>
                <w:spacing w:val="-4"/>
                <w:sz w:val="20"/>
              </w:rPr>
              <w:t> </w:t>
            </w:r>
            <w:r>
              <w:rPr>
                <w:sz w:val="20"/>
              </w:rPr>
              <w:t>of</w:t>
            </w:r>
            <w:r>
              <w:rPr>
                <w:spacing w:val="-3"/>
                <w:sz w:val="20"/>
              </w:rPr>
              <w:t> </w:t>
            </w:r>
            <w:r>
              <w:rPr>
                <w:sz w:val="20"/>
              </w:rPr>
              <w:t>the</w:t>
            </w:r>
            <w:r>
              <w:rPr>
                <w:spacing w:val="-4"/>
                <w:sz w:val="20"/>
              </w:rPr>
              <w:t> IDMEC</w:t>
            </w:r>
          </w:p>
          <w:p>
            <w:pPr>
              <w:pStyle w:val="TableParagraph"/>
              <w:spacing w:before="37"/>
              <w:ind w:left="114" w:right="171"/>
              <w:rPr>
                <w:sz w:val="20"/>
              </w:rPr>
            </w:pPr>
            <w:r>
              <w:rPr>
                <w:sz w:val="20"/>
              </w:rPr>
              <w:t>Teachers</w:t>
            </w:r>
            <w:r>
              <w:rPr>
                <w:spacing w:val="-8"/>
                <w:sz w:val="20"/>
              </w:rPr>
              <w:t> </w:t>
            </w:r>
            <w:r>
              <w:rPr>
                <w:sz w:val="20"/>
              </w:rPr>
              <w:t>provide</w:t>
            </w:r>
            <w:r>
              <w:rPr>
                <w:spacing w:val="-7"/>
                <w:sz w:val="20"/>
              </w:rPr>
              <w:t> </w:t>
            </w:r>
            <w:r>
              <w:rPr>
                <w:sz w:val="20"/>
              </w:rPr>
              <w:t>two</w:t>
            </w:r>
            <w:r>
              <w:rPr>
                <w:spacing w:val="-8"/>
                <w:sz w:val="20"/>
              </w:rPr>
              <w:t> </w:t>
            </w:r>
            <w:r>
              <w:rPr>
                <w:sz w:val="20"/>
              </w:rPr>
              <w:t>simple</w:t>
            </w:r>
            <w:r>
              <w:rPr>
                <w:spacing w:val="-7"/>
                <w:sz w:val="20"/>
              </w:rPr>
              <w:t> </w:t>
            </w:r>
            <w:r>
              <w:rPr>
                <w:sz w:val="20"/>
              </w:rPr>
              <w:t>examples</w:t>
            </w:r>
            <w:r>
              <w:rPr>
                <w:spacing w:val="-8"/>
                <w:sz w:val="20"/>
              </w:rPr>
              <w:t> </w:t>
            </w:r>
            <w:r>
              <w:rPr>
                <w:sz w:val="20"/>
              </w:rPr>
              <w:t>of</w:t>
            </w:r>
            <w:r>
              <w:rPr>
                <w:spacing w:val="-8"/>
                <w:sz w:val="20"/>
              </w:rPr>
              <w:t> </w:t>
            </w:r>
            <w:r>
              <w:rPr>
                <w:sz w:val="20"/>
              </w:rPr>
              <w:t>everyday aspects to briefly explain concepts of the IDMEC</w:t>
            </w:r>
          </w:p>
        </w:tc>
        <w:tc>
          <w:tcPr>
            <w:tcW w:w="3864" w:type="dxa"/>
          </w:tcPr>
          <w:p>
            <w:pPr>
              <w:pStyle w:val="TableParagraph"/>
              <w:ind w:left="114"/>
              <w:rPr>
                <w:b/>
                <w:sz w:val="20"/>
              </w:rPr>
            </w:pPr>
            <w:r>
              <w:rPr>
                <w:b/>
                <w:sz w:val="20"/>
              </w:rPr>
              <w:t>Simple</w:t>
            </w:r>
            <w:r>
              <w:rPr>
                <w:b/>
                <w:spacing w:val="-6"/>
                <w:sz w:val="20"/>
              </w:rPr>
              <w:t> </w:t>
            </w:r>
            <w:r>
              <w:rPr>
                <w:b/>
                <w:spacing w:val="-2"/>
                <w:sz w:val="20"/>
              </w:rPr>
              <w:t>mechanisms</w:t>
            </w:r>
          </w:p>
          <w:p>
            <w:pPr>
              <w:pStyle w:val="TableParagraph"/>
              <w:spacing w:before="37"/>
              <w:ind w:left="114" w:right="83"/>
              <w:rPr>
                <w:sz w:val="20"/>
              </w:rPr>
            </w:pPr>
            <w:r>
              <w:rPr>
                <w:sz w:val="20"/>
              </w:rPr>
              <w:t>Levers – mechanical advantage: simple quantitative</w:t>
            </w:r>
            <w:r>
              <w:rPr>
                <w:spacing w:val="-8"/>
                <w:sz w:val="20"/>
              </w:rPr>
              <w:t> </w:t>
            </w:r>
            <w:r>
              <w:rPr>
                <w:sz w:val="20"/>
              </w:rPr>
              <w:t>treatment</w:t>
            </w:r>
            <w:r>
              <w:rPr>
                <w:spacing w:val="-8"/>
                <w:sz w:val="20"/>
              </w:rPr>
              <w:t> </w:t>
            </w:r>
            <w:r>
              <w:rPr>
                <w:sz w:val="20"/>
              </w:rPr>
              <w:t>–</w:t>
            </w:r>
            <w:r>
              <w:rPr>
                <w:spacing w:val="-8"/>
                <w:sz w:val="20"/>
              </w:rPr>
              <w:t> </w:t>
            </w:r>
            <w:r>
              <w:rPr>
                <w:sz w:val="20"/>
              </w:rPr>
              <w:t>no</w:t>
            </w:r>
            <w:r>
              <w:rPr>
                <w:spacing w:val="-8"/>
                <w:sz w:val="20"/>
              </w:rPr>
              <w:t> </w:t>
            </w:r>
            <w:r>
              <w:rPr>
                <w:sz w:val="20"/>
              </w:rPr>
              <w:t>calculations</w:t>
            </w:r>
            <w:r>
              <w:rPr>
                <w:spacing w:val="-9"/>
                <w:sz w:val="20"/>
              </w:rPr>
              <w:t> </w:t>
            </w:r>
            <w:r>
              <w:rPr>
                <w:sz w:val="20"/>
              </w:rPr>
              <w:t>using </w:t>
            </w:r>
            <w:r>
              <w:rPr>
                <w:spacing w:val="-2"/>
                <w:sz w:val="20"/>
              </w:rPr>
              <w:t>moments</w:t>
            </w:r>
          </w:p>
          <w:p>
            <w:pPr>
              <w:pStyle w:val="TableParagraph"/>
              <w:spacing w:before="41"/>
              <w:ind w:left="114"/>
              <w:rPr>
                <w:sz w:val="20"/>
              </w:rPr>
            </w:pPr>
            <w:r>
              <w:rPr>
                <w:sz w:val="20"/>
              </w:rPr>
              <w:t>Examine</w:t>
            </w:r>
            <w:r>
              <w:rPr>
                <w:spacing w:val="-7"/>
                <w:sz w:val="20"/>
              </w:rPr>
              <w:t> </w:t>
            </w:r>
            <w:r>
              <w:rPr>
                <w:sz w:val="20"/>
              </w:rPr>
              <w:t>the</w:t>
            </w:r>
            <w:r>
              <w:rPr>
                <w:spacing w:val="-7"/>
                <w:sz w:val="20"/>
              </w:rPr>
              <w:t> </w:t>
            </w:r>
            <w:r>
              <w:rPr>
                <w:sz w:val="20"/>
              </w:rPr>
              <w:t>relationship</w:t>
            </w:r>
            <w:r>
              <w:rPr>
                <w:spacing w:val="-7"/>
                <w:sz w:val="20"/>
              </w:rPr>
              <w:t> </w:t>
            </w:r>
            <w:r>
              <w:rPr>
                <w:sz w:val="20"/>
              </w:rPr>
              <w:t>between</w:t>
            </w:r>
            <w:r>
              <w:rPr>
                <w:spacing w:val="-7"/>
                <w:sz w:val="20"/>
              </w:rPr>
              <w:t> </w:t>
            </w:r>
            <w:r>
              <w:rPr>
                <w:sz w:val="20"/>
              </w:rPr>
              <w:t>load,</w:t>
            </w:r>
            <w:r>
              <w:rPr>
                <w:spacing w:val="-7"/>
                <w:sz w:val="20"/>
              </w:rPr>
              <w:t> </w:t>
            </w:r>
            <w:r>
              <w:rPr>
                <w:sz w:val="20"/>
              </w:rPr>
              <w:t>effort</w:t>
            </w:r>
            <w:r>
              <w:rPr>
                <w:spacing w:val="-7"/>
                <w:sz w:val="20"/>
              </w:rPr>
              <w:t> </w:t>
            </w:r>
            <w:r>
              <w:rPr>
                <w:sz w:val="20"/>
              </w:rPr>
              <w:t>and their distances from the pivot</w:t>
            </w:r>
          </w:p>
          <w:p>
            <w:pPr>
              <w:pStyle w:val="TableParagraph"/>
              <w:numPr>
                <w:ilvl w:val="0"/>
                <w:numId w:val="1"/>
              </w:numPr>
              <w:tabs>
                <w:tab w:pos="218" w:val="left" w:leader="none"/>
              </w:tabs>
              <w:spacing w:line="240" w:lineRule="auto" w:before="40" w:after="0"/>
              <w:ind w:left="114" w:right="180" w:firstLine="0"/>
              <w:jc w:val="left"/>
              <w:rPr>
                <w:sz w:val="20"/>
              </w:rPr>
            </w:pPr>
            <w:r>
              <w:rPr>
                <w:sz w:val="20"/>
              </w:rPr>
              <w:t>First-class</w:t>
            </w:r>
            <w:r>
              <w:rPr>
                <w:spacing w:val="-12"/>
                <w:sz w:val="20"/>
              </w:rPr>
              <w:t> </w:t>
            </w:r>
            <w:r>
              <w:rPr>
                <w:sz w:val="20"/>
              </w:rPr>
              <w:t>levers:</w:t>
            </w:r>
            <w:r>
              <w:rPr>
                <w:spacing w:val="-11"/>
                <w:sz w:val="20"/>
              </w:rPr>
              <w:t> </w:t>
            </w:r>
            <w:r>
              <w:rPr>
                <w:sz w:val="20"/>
              </w:rPr>
              <w:t>Characteristics</w:t>
            </w:r>
            <w:r>
              <w:rPr>
                <w:spacing w:val="-12"/>
                <w:sz w:val="20"/>
              </w:rPr>
              <w:t> </w:t>
            </w:r>
            <w:r>
              <w:rPr>
                <w:sz w:val="20"/>
              </w:rPr>
              <w:t>(fulcrum/pivot placed between effort and load)</w:t>
            </w:r>
          </w:p>
          <w:p>
            <w:pPr>
              <w:pStyle w:val="TableParagraph"/>
              <w:numPr>
                <w:ilvl w:val="0"/>
                <w:numId w:val="1"/>
              </w:numPr>
              <w:tabs>
                <w:tab w:pos="218" w:val="left" w:leader="none"/>
              </w:tabs>
              <w:spacing w:line="240" w:lineRule="auto" w:before="41" w:after="0"/>
              <w:ind w:left="114" w:right="310" w:firstLine="0"/>
              <w:jc w:val="left"/>
              <w:rPr>
                <w:sz w:val="20"/>
              </w:rPr>
            </w:pPr>
            <w:r>
              <w:rPr>
                <w:sz w:val="20"/>
              </w:rPr>
              <w:t>First-class levers may give a mechanical advantage</w:t>
            </w:r>
            <w:r>
              <w:rPr>
                <w:spacing w:val="-7"/>
                <w:sz w:val="20"/>
              </w:rPr>
              <w:t> </w:t>
            </w:r>
            <w:r>
              <w:rPr>
                <w:sz w:val="20"/>
              </w:rPr>
              <w:t>or</w:t>
            </w:r>
            <w:r>
              <w:rPr>
                <w:spacing w:val="-6"/>
                <w:sz w:val="20"/>
              </w:rPr>
              <w:t> </w:t>
            </w:r>
            <w:r>
              <w:rPr>
                <w:sz w:val="20"/>
              </w:rPr>
              <w:t>not</w:t>
            </w:r>
            <w:r>
              <w:rPr>
                <w:spacing w:val="-5"/>
                <w:sz w:val="20"/>
              </w:rPr>
              <w:t> </w:t>
            </w:r>
            <w:r>
              <w:rPr>
                <w:sz w:val="20"/>
              </w:rPr>
              <w:t>–</w:t>
            </w:r>
            <w:r>
              <w:rPr>
                <w:spacing w:val="-6"/>
                <w:sz w:val="20"/>
              </w:rPr>
              <w:t> </w:t>
            </w:r>
            <w:r>
              <w:rPr>
                <w:sz w:val="20"/>
              </w:rPr>
              <w:t>depending</w:t>
            </w:r>
            <w:r>
              <w:rPr>
                <w:spacing w:val="-6"/>
                <w:sz w:val="20"/>
              </w:rPr>
              <w:t> </w:t>
            </w:r>
            <w:r>
              <w:rPr>
                <w:sz w:val="20"/>
              </w:rPr>
              <w:t>on</w:t>
            </w:r>
            <w:r>
              <w:rPr>
                <w:spacing w:val="-6"/>
                <w:sz w:val="20"/>
              </w:rPr>
              <w:t> </w:t>
            </w:r>
            <w:r>
              <w:rPr>
                <w:sz w:val="20"/>
              </w:rPr>
              <w:t>pivot</w:t>
            </w:r>
            <w:r>
              <w:rPr>
                <w:spacing w:val="-6"/>
                <w:sz w:val="20"/>
              </w:rPr>
              <w:t> </w:t>
            </w:r>
            <w:r>
              <w:rPr>
                <w:sz w:val="20"/>
              </w:rPr>
              <w:t>position</w:t>
            </w:r>
          </w:p>
          <w:p>
            <w:pPr>
              <w:pStyle w:val="TableParagraph"/>
              <w:numPr>
                <w:ilvl w:val="0"/>
                <w:numId w:val="1"/>
              </w:numPr>
              <w:tabs>
                <w:tab w:pos="218" w:val="left" w:leader="none"/>
              </w:tabs>
              <w:spacing w:line="240" w:lineRule="auto" w:before="37" w:after="0"/>
              <w:ind w:left="114" w:right="317" w:firstLine="0"/>
              <w:jc w:val="left"/>
              <w:rPr>
                <w:sz w:val="20"/>
              </w:rPr>
            </w:pPr>
            <w:r>
              <w:rPr>
                <w:sz w:val="20"/>
              </w:rPr>
              <w:t>Case</w:t>
            </w:r>
            <w:r>
              <w:rPr>
                <w:spacing w:val="-9"/>
                <w:sz w:val="20"/>
              </w:rPr>
              <w:t> </w:t>
            </w:r>
            <w:r>
              <w:rPr>
                <w:sz w:val="20"/>
              </w:rPr>
              <w:t>study:</w:t>
            </w:r>
            <w:r>
              <w:rPr>
                <w:spacing w:val="-9"/>
                <w:sz w:val="20"/>
              </w:rPr>
              <w:t> </w:t>
            </w:r>
            <w:r>
              <w:rPr>
                <w:sz w:val="20"/>
              </w:rPr>
              <w:t>first-class</w:t>
            </w:r>
            <w:r>
              <w:rPr>
                <w:spacing w:val="-7"/>
                <w:sz w:val="20"/>
              </w:rPr>
              <w:t> </w:t>
            </w:r>
            <w:r>
              <w:rPr>
                <w:sz w:val="20"/>
              </w:rPr>
              <w:t>levers</w:t>
            </w:r>
            <w:r>
              <w:rPr>
                <w:spacing w:val="-9"/>
                <w:sz w:val="20"/>
              </w:rPr>
              <w:t> </w:t>
            </w:r>
            <w:r>
              <w:rPr>
                <w:sz w:val="20"/>
              </w:rPr>
              <w:t>with</w:t>
            </w:r>
            <w:r>
              <w:rPr>
                <w:spacing w:val="-9"/>
                <w:sz w:val="20"/>
              </w:rPr>
              <w:t> </w:t>
            </w:r>
            <w:r>
              <w:rPr>
                <w:sz w:val="20"/>
              </w:rPr>
              <w:t>mechanical advantage: ma &gt; 1, ma = 1, ma &lt; 1</w:t>
            </w:r>
          </w:p>
        </w:tc>
        <w:tc>
          <w:tcPr>
            <w:tcW w:w="4080" w:type="dxa"/>
          </w:tcPr>
          <w:p>
            <w:pPr>
              <w:pStyle w:val="TableParagraph"/>
              <w:spacing w:before="40"/>
              <w:ind w:left="115" w:right="59"/>
              <w:rPr>
                <w:sz w:val="20"/>
              </w:rPr>
            </w:pPr>
            <w:r>
              <w:rPr>
                <w:b/>
                <w:sz w:val="20"/>
              </w:rPr>
              <w:t>(1</w:t>
            </w:r>
            <w:r>
              <w:rPr>
                <w:b/>
                <w:spacing w:val="-9"/>
                <w:sz w:val="20"/>
              </w:rPr>
              <w:t> </w:t>
            </w:r>
            <w:r>
              <w:rPr>
                <w:b/>
                <w:sz w:val="20"/>
              </w:rPr>
              <w:t>hour)</w:t>
            </w:r>
            <w:r>
              <w:rPr>
                <w:b/>
                <w:spacing w:val="-8"/>
                <w:sz w:val="20"/>
              </w:rPr>
              <w:t> </w:t>
            </w:r>
            <w:r>
              <w:rPr>
                <w:b/>
                <w:sz w:val="20"/>
              </w:rPr>
              <w:t>Second-class</w:t>
            </w:r>
            <w:r>
              <w:rPr>
                <w:b/>
                <w:spacing w:val="-8"/>
                <w:sz w:val="20"/>
              </w:rPr>
              <w:t> </w:t>
            </w:r>
            <w:r>
              <w:rPr>
                <w:b/>
                <w:sz w:val="20"/>
              </w:rPr>
              <w:t>levers</w:t>
            </w:r>
            <w:r>
              <w:rPr>
                <w:sz w:val="20"/>
              </w:rPr>
              <w:t>:</w:t>
            </w:r>
            <w:r>
              <w:rPr>
                <w:spacing w:val="-8"/>
                <w:sz w:val="20"/>
              </w:rPr>
              <w:t> </w:t>
            </w:r>
            <w:r>
              <w:rPr>
                <w:sz w:val="20"/>
              </w:rPr>
              <w:t>Characteristics</w:t>
            </w:r>
            <w:r>
              <w:rPr>
                <w:spacing w:val="-9"/>
                <w:sz w:val="20"/>
              </w:rPr>
              <w:t> </w:t>
            </w:r>
            <w:r>
              <w:rPr>
                <w:sz w:val="20"/>
              </w:rPr>
              <w:t>(load is placed between effort and fulcrum), give real </w:t>
            </w:r>
            <w:r>
              <w:rPr>
                <w:spacing w:val="-2"/>
                <w:sz w:val="20"/>
              </w:rPr>
              <w:t>examples</w:t>
            </w:r>
          </w:p>
          <w:p>
            <w:pPr>
              <w:pStyle w:val="TableParagraph"/>
              <w:numPr>
                <w:ilvl w:val="0"/>
                <w:numId w:val="2"/>
              </w:numPr>
              <w:tabs>
                <w:tab w:pos="219" w:val="left" w:leader="none"/>
              </w:tabs>
              <w:spacing w:line="240" w:lineRule="auto" w:before="38" w:after="0"/>
              <w:ind w:left="218" w:right="0" w:hanging="104"/>
              <w:jc w:val="left"/>
              <w:rPr>
                <w:b/>
                <w:sz w:val="20"/>
              </w:rPr>
            </w:pPr>
            <w:r>
              <w:rPr>
                <w:sz w:val="20"/>
              </w:rPr>
              <w:t>Learners</w:t>
            </w:r>
            <w:r>
              <w:rPr>
                <w:spacing w:val="-9"/>
                <w:sz w:val="20"/>
              </w:rPr>
              <w:t> </w:t>
            </w:r>
            <w:r>
              <w:rPr>
                <w:b/>
                <w:sz w:val="20"/>
              </w:rPr>
              <w:t>demonstrate</w:t>
            </w:r>
            <w:r>
              <w:rPr>
                <w:b/>
                <w:spacing w:val="-10"/>
                <w:sz w:val="20"/>
              </w:rPr>
              <w:t> </w:t>
            </w:r>
            <w:r>
              <w:rPr>
                <w:b/>
                <w:sz w:val="20"/>
              </w:rPr>
              <w:t>models</w:t>
            </w:r>
            <w:r>
              <w:rPr>
                <w:b/>
                <w:spacing w:val="-11"/>
                <w:sz w:val="20"/>
              </w:rPr>
              <w:t> </w:t>
            </w:r>
            <w:r>
              <w:rPr>
                <w:b/>
                <w:sz w:val="20"/>
              </w:rPr>
              <w:t>of</w:t>
            </w:r>
            <w:r>
              <w:rPr>
                <w:b/>
                <w:spacing w:val="-8"/>
                <w:sz w:val="20"/>
              </w:rPr>
              <w:t> </w:t>
            </w:r>
            <w:r>
              <w:rPr>
                <w:b/>
                <w:sz w:val="20"/>
              </w:rPr>
              <w:t>second-</w:t>
            </w:r>
            <w:r>
              <w:rPr>
                <w:b/>
                <w:spacing w:val="-2"/>
                <w:sz w:val="20"/>
              </w:rPr>
              <w:t>class</w:t>
            </w:r>
          </w:p>
          <w:p>
            <w:pPr>
              <w:pStyle w:val="TableParagraph"/>
              <w:spacing w:before="1"/>
              <w:ind w:left="115"/>
              <w:rPr>
                <w:sz w:val="20"/>
              </w:rPr>
            </w:pPr>
            <w:r>
              <w:rPr>
                <w:sz w:val="20"/>
              </w:rPr>
              <w:t>levers,</w:t>
            </w:r>
            <w:r>
              <w:rPr>
                <w:spacing w:val="-8"/>
                <w:sz w:val="20"/>
              </w:rPr>
              <w:t> </w:t>
            </w:r>
            <w:r>
              <w:rPr>
                <w:sz w:val="20"/>
              </w:rPr>
              <w:t>which</w:t>
            </w:r>
            <w:r>
              <w:rPr>
                <w:spacing w:val="-6"/>
                <w:sz w:val="20"/>
              </w:rPr>
              <w:t> </w:t>
            </w:r>
            <w:r>
              <w:rPr>
                <w:i/>
                <w:sz w:val="20"/>
              </w:rPr>
              <w:t>always</w:t>
            </w:r>
            <w:r>
              <w:rPr>
                <w:i/>
                <w:spacing w:val="-6"/>
                <w:sz w:val="20"/>
              </w:rPr>
              <w:t> </w:t>
            </w:r>
            <w:r>
              <w:rPr>
                <w:sz w:val="20"/>
              </w:rPr>
              <w:t>give</w:t>
            </w:r>
            <w:r>
              <w:rPr>
                <w:spacing w:val="-7"/>
                <w:sz w:val="20"/>
              </w:rPr>
              <w:t> </w:t>
            </w:r>
            <w:r>
              <w:rPr>
                <w:sz w:val="20"/>
              </w:rPr>
              <w:t>a</w:t>
            </w:r>
            <w:r>
              <w:rPr>
                <w:spacing w:val="-7"/>
                <w:sz w:val="20"/>
              </w:rPr>
              <w:t> </w:t>
            </w:r>
            <w:r>
              <w:rPr>
                <w:sz w:val="20"/>
              </w:rPr>
              <w:t>mechanical</w:t>
            </w:r>
            <w:r>
              <w:rPr>
                <w:spacing w:val="-7"/>
                <w:sz w:val="20"/>
              </w:rPr>
              <w:t> </w:t>
            </w:r>
            <w:r>
              <w:rPr>
                <w:spacing w:val="-2"/>
                <w:sz w:val="20"/>
              </w:rPr>
              <w:t>advantage</w:t>
            </w:r>
          </w:p>
          <w:p>
            <w:pPr>
              <w:pStyle w:val="TableParagraph"/>
              <w:numPr>
                <w:ilvl w:val="0"/>
                <w:numId w:val="2"/>
              </w:numPr>
              <w:tabs>
                <w:tab w:pos="219" w:val="left" w:leader="none"/>
              </w:tabs>
              <w:spacing w:line="240" w:lineRule="auto" w:before="40" w:after="0"/>
              <w:ind w:left="115" w:right="621" w:firstLine="0"/>
              <w:jc w:val="left"/>
              <w:rPr>
                <w:sz w:val="20"/>
              </w:rPr>
            </w:pPr>
            <w:r>
              <w:rPr>
                <w:b/>
                <w:sz w:val="20"/>
              </w:rPr>
              <w:t>Third-class</w:t>
            </w:r>
            <w:r>
              <w:rPr>
                <w:b/>
                <w:spacing w:val="-10"/>
                <w:sz w:val="20"/>
              </w:rPr>
              <w:t> </w:t>
            </w:r>
            <w:r>
              <w:rPr>
                <w:b/>
                <w:sz w:val="20"/>
              </w:rPr>
              <w:t>levers</w:t>
            </w:r>
            <w:r>
              <w:rPr>
                <w:sz w:val="20"/>
              </w:rPr>
              <w:t>:</w:t>
            </w:r>
            <w:r>
              <w:rPr>
                <w:spacing w:val="-10"/>
                <w:sz w:val="20"/>
              </w:rPr>
              <w:t> </w:t>
            </w:r>
            <w:r>
              <w:rPr>
                <w:sz w:val="20"/>
              </w:rPr>
              <w:t>Characteristics</w:t>
            </w:r>
            <w:r>
              <w:rPr>
                <w:spacing w:val="-11"/>
                <w:sz w:val="20"/>
              </w:rPr>
              <w:t> </w:t>
            </w:r>
            <w:r>
              <w:rPr>
                <w:sz w:val="20"/>
              </w:rPr>
              <w:t>(effort</w:t>
            </w:r>
            <w:r>
              <w:rPr>
                <w:spacing w:val="-11"/>
                <w:sz w:val="20"/>
              </w:rPr>
              <w:t> </w:t>
            </w:r>
            <w:r>
              <w:rPr>
                <w:sz w:val="20"/>
              </w:rPr>
              <w:t>is placed between load and fulcrum): Give real </w:t>
            </w:r>
            <w:r>
              <w:rPr>
                <w:spacing w:val="-2"/>
                <w:sz w:val="20"/>
              </w:rPr>
              <w:t>examples</w:t>
            </w:r>
          </w:p>
          <w:p>
            <w:pPr>
              <w:pStyle w:val="TableParagraph"/>
              <w:numPr>
                <w:ilvl w:val="0"/>
                <w:numId w:val="2"/>
              </w:numPr>
              <w:tabs>
                <w:tab w:pos="219" w:val="left" w:leader="none"/>
              </w:tabs>
              <w:spacing w:line="261" w:lineRule="auto" w:before="41" w:after="0"/>
              <w:ind w:left="115" w:right="272" w:firstLine="0"/>
              <w:jc w:val="both"/>
              <w:rPr>
                <w:sz w:val="20"/>
              </w:rPr>
            </w:pPr>
            <w:r>
              <w:rPr>
                <w:sz w:val="20"/>
              </w:rPr>
              <w:t>Learners</w:t>
            </w:r>
            <w:r>
              <w:rPr>
                <w:spacing w:val="-8"/>
                <w:sz w:val="20"/>
              </w:rPr>
              <w:t> </w:t>
            </w:r>
            <w:r>
              <w:rPr>
                <w:sz w:val="20"/>
              </w:rPr>
              <w:t>to</w:t>
            </w:r>
            <w:r>
              <w:rPr>
                <w:spacing w:val="-7"/>
                <w:sz w:val="20"/>
              </w:rPr>
              <w:t> </w:t>
            </w:r>
            <w:r>
              <w:rPr>
                <w:b/>
                <w:sz w:val="20"/>
              </w:rPr>
              <w:t>demonstrate</w:t>
            </w:r>
            <w:r>
              <w:rPr>
                <w:b/>
                <w:spacing w:val="-8"/>
                <w:sz w:val="20"/>
              </w:rPr>
              <w:t> </w:t>
            </w:r>
            <w:r>
              <w:rPr>
                <w:b/>
                <w:sz w:val="20"/>
              </w:rPr>
              <w:t>models</w:t>
            </w:r>
            <w:r>
              <w:rPr>
                <w:b/>
                <w:spacing w:val="-7"/>
                <w:sz w:val="20"/>
              </w:rPr>
              <w:t> </w:t>
            </w:r>
            <w:r>
              <w:rPr>
                <w:b/>
                <w:sz w:val="20"/>
              </w:rPr>
              <w:t>of</w:t>
            </w:r>
            <w:r>
              <w:rPr>
                <w:b/>
                <w:spacing w:val="-8"/>
                <w:sz w:val="20"/>
              </w:rPr>
              <w:t> </w:t>
            </w:r>
            <w:r>
              <w:rPr>
                <w:b/>
                <w:sz w:val="20"/>
              </w:rPr>
              <w:t>third-class levers</w:t>
            </w:r>
            <w:r>
              <w:rPr>
                <w:sz w:val="20"/>
              </w:rPr>
              <w:t>, which </w:t>
            </w:r>
            <w:r>
              <w:rPr>
                <w:i/>
                <w:sz w:val="20"/>
              </w:rPr>
              <w:t>never </w:t>
            </w:r>
            <w:r>
              <w:rPr>
                <w:sz w:val="20"/>
              </w:rPr>
              <w:t>give a mechanical advantage </w:t>
            </w:r>
            <w:r>
              <w:rPr>
                <w:b/>
                <w:sz w:val="20"/>
              </w:rPr>
              <w:t>(1 Hour) Practical investigation</w:t>
            </w:r>
            <w:r>
              <w:rPr>
                <w:i/>
                <w:sz w:val="20"/>
              </w:rPr>
              <w:t>: </w:t>
            </w:r>
            <w:r>
              <w:rPr>
                <w:sz w:val="20"/>
              </w:rPr>
              <w:t>Levers and</w:t>
            </w:r>
          </w:p>
          <w:p>
            <w:pPr>
              <w:pStyle w:val="TableParagraph"/>
              <w:spacing w:line="209" w:lineRule="exact" w:before="0"/>
              <w:ind w:left="115"/>
              <w:rPr>
                <w:sz w:val="20"/>
              </w:rPr>
            </w:pPr>
            <w:r>
              <w:rPr>
                <w:spacing w:val="-2"/>
                <w:sz w:val="20"/>
              </w:rPr>
              <w:t>linkages</w:t>
            </w:r>
          </w:p>
          <w:p>
            <w:pPr>
              <w:pStyle w:val="TableParagraph"/>
              <w:numPr>
                <w:ilvl w:val="0"/>
                <w:numId w:val="2"/>
              </w:numPr>
              <w:tabs>
                <w:tab w:pos="219" w:val="left" w:leader="none"/>
              </w:tabs>
              <w:spacing w:line="240" w:lineRule="auto" w:before="39" w:after="0"/>
              <w:ind w:left="115" w:right="239" w:firstLine="0"/>
              <w:jc w:val="left"/>
              <w:rPr>
                <w:sz w:val="20"/>
              </w:rPr>
            </w:pPr>
            <w:r>
              <w:rPr>
                <w:sz w:val="20"/>
              </w:rPr>
              <w:t>Examine</w:t>
            </w:r>
            <w:r>
              <w:rPr>
                <w:spacing w:val="-7"/>
                <w:sz w:val="20"/>
              </w:rPr>
              <w:t> </w:t>
            </w:r>
            <w:r>
              <w:rPr>
                <w:sz w:val="20"/>
              </w:rPr>
              <w:t>simple</w:t>
            </w:r>
            <w:r>
              <w:rPr>
                <w:spacing w:val="-6"/>
                <w:sz w:val="20"/>
              </w:rPr>
              <w:t> </w:t>
            </w:r>
            <w:r>
              <w:rPr>
                <w:sz w:val="20"/>
              </w:rPr>
              <w:t>linked</w:t>
            </w:r>
            <w:r>
              <w:rPr>
                <w:spacing w:val="-7"/>
                <w:sz w:val="20"/>
              </w:rPr>
              <w:t> </w:t>
            </w:r>
            <w:r>
              <w:rPr>
                <w:sz w:val="20"/>
              </w:rPr>
              <w:t>first-class</w:t>
            </w:r>
            <w:r>
              <w:rPr>
                <w:spacing w:val="-8"/>
                <w:sz w:val="20"/>
              </w:rPr>
              <w:t> </w:t>
            </w:r>
            <w:r>
              <w:rPr>
                <w:sz w:val="20"/>
              </w:rPr>
              <w:t>levers</w:t>
            </w:r>
            <w:r>
              <w:rPr>
                <w:spacing w:val="-8"/>
                <w:sz w:val="20"/>
              </w:rPr>
              <w:t> </w:t>
            </w:r>
            <w:r>
              <w:rPr>
                <w:sz w:val="20"/>
              </w:rPr>
              <w:t>(e.g.,</w:t>
            </w:r>
            <w:r>
              <w:rPr>
                <w:spacing w:val="-8"/>
                <w:sz w:val="20"/>
              </w:rPr>
              <w:t> </w:t>
            </w:r>
            <w:r>
              <w:rPr>
                <w:sz w:val="20"/>
              </w:rPr>
              <w:t>pair of scissors, pair of pliers, hedge trimming shears)</w:t>
            </w:r>
          </w:p>
          <w:p>
            <w:pPr>
              <w:pStyle w:val="TableParagraph"/>
              <w:numPr>
                <w:ilvl w:val="0"/>
                <w:numId w:val="2"/>
              </w:numPr>
              <w:tabs>
                <w:tab w:pos="219" w:val="left" w:leader="none"/>
              </w:tabs>
              <w:spacing w:line="240" w:lineRule="auto" w:before="40" w:after="0"/>
              <w:ind w:left="115" w:right="293" w:firstLine="0"/>
              <w:jc w:val="left"/>
              <w:rPr>
                <w:sz w:val="20"/>
              </w:rPr>
            </w:pPr>
            <w:r>
              <w:rPr>
                <w:sz w:val="20"/>
              </w:rPr>
              <w:t>Examine</w:t>
            </w:r>
            <w:r>
              <w:rPr>
                <w:spacing w:val="-8"/>
                <w:sz w:val="20"/>
              </w:rPr>
              <w:t> </w:t>
            </w:r>
            <w:r>
              <w:rPr>
                <w:sz w:val="20"/>
              </w:rPr>
              <w:t>simple</w:t>
            </w:r>
            <w:r>
              <w:rPr>
                <w:spacing w:val="-9"/>
                <w:sz w:val="20"/>
              </w:rPr>
              <w:t> </w:t>
            </w:r>
            <w:r>
              <w:rPr>
                <w:sz w:val="20"/>
              </w:rPr>
              <w:t>linked</w:t>
            </w:r>
            <w:r>
              <w:rPr>
                <w:spacing w:val="-8"/>
                <w:sz w:val="20"/>
              </w:rPr>
              <w:t> </w:t>
            </w:r>
            <w:r>
              <w:rPr>
                <w:sz w:val="20"/>
              </w:rPr>
              <w:t>second-class</w:t>
            </w:r>
            <w:r>
              <w:rPr>
                <w:spacing w:val="-9"/>
                <w:sz w:val="20"/>
              </w:rPr>
              <w:t> </w:t>
            </w:r>
            <w:r>
              <w:rPr>
                <w:sz w:val="20"/>
              </w:rPr>
              <w:t>levers</w:t>
            </w:r>
            <w:r>
              <w:rPr>
                <w:spacing w:val="-9"/>
                <w:sz w:val="20"/>
              </w:rPr>
              <w:t> </w:t>
            </w:r>
            <w:r>
              <w:rPr>
                <w:sz w:val="20"/>
              </w:rPr>
              <w:t>(e.g., office punch, nut crackers)</w:t>
            </w:r>
          </w:p>
          <w:p>
            <w:pPr>
              <w:pStyle w:val="TableParagraph"/>
              <w:numPr>
                <w:ilvl w:val="0"/>
                <w:numId w:val="2"/>
              </w:numPr>
              <w:tabs>
                <w:tab w:pos="219" w:val="left" w:leader="none"/>
              </w:tabs>
              <w:spacing w:line="240" w:lineRule="auto" w:before="40" w:after="0"/>
              <w:ind w:left="115" w:right="502" w:firstLine="0"/>
              <w:jc w:val="left"/>
              <w:rPr>
                <w:sz w:val="20"/>
              </w:rPr>
            </w:pPr>
            <w:r>
              <w:rPr>
                <w:sz w:val="20"/>
              </w:rPr>
              <w:t>Examine</w:t>
            </w:r>
            <w:r>
              <w:rPr>
                <w:spacing w:val="-8"/>
                <w:sz w:val="20"/>
              </w:rPr>
              <w:t> </w:t>
            </w:r>
            <w:r>
              <w:rPr>
                <w:sz w:val="20"/>
              </w:rPr>
              <w:t>simple</w:t>
            </w:r>
            <w:r>
              <w:rPr>
                <w:spacing w:val="-9"/>
                <w:sz w:val="20"/>
              </w:rPr>
              <w:t> </w:t>
            </w:r>
            <w:r>
              <w:rPr>
                <w:sz w:val="20"/>
              </w:rPr>
              <w:t>linked</w:t>
            </w:r>
            <w:r>
              <w:rPr>
                <w:spacing w:val="-8"/>
                <w:sz w:val="20"/>
              </w:rPr>
              <w:t> </w:t>
            </w:r>
            <w:r>
              <w:rPr>
                <w:sz w:val="20"/>
              </w:rPr>
              <w:t>third-class</w:t>
            </w:r>
            <w:r>
              <w:rPr>
                <w:spacing w:val="-9"/>
                <w:sz w:val="20"/>
              </w:rPr>
              <w:t> </w:t>
            </w:r>
            <w:r>
              <w:rPr>
                <w:sz w:val="20"/>
              </w:rPr>
              <w:t>levers</w:t>
            </w:r>
            <w:r>
              <w:rPr>
                <w:spacing w:val="-9"/>
                <w:sz w:val="20"/>
              </w:rPr>
              <w:t> </w:t>
            </w:r>
            <w:r>
              <w:rPr>
                <w:sz w:val="20"/>
              </w:rPr>
              <w:t>(e.g., most office staplers, pair of tweezers)</w:t>
            </w:r>
          </w:p>
          <w:p>
            <w:pPr>
              <w:pStyle w:val="TableParagraph"/>
              <w:numPr>
                <w:ilvl w:val="0"/>
                <w:numId w:val="2"/>
              </w:numPr>
              <w:tabs>
                <w:tab w:pos="219" w:val="left" w:leader="none"/>
              </w:tabs>
              <w:spacing w:line="240" w:lineRule="auto" w:before="38" w:after="0"/>
              <w:ind w:left="115" w:right="402" w:firstLine="0"/>
              <w:jc w:val="left"/>
              <w:rPr>
                <w:sz w:val="20"/>
              </w:rPr>
            </w:pPr>
            <w:r>
              <w:rPr>
                <w:sz w:val="20"/>
              </w:rPr>
              <w:t>Examine</w:t>
            </w:r>
            <w:r>
              <w:rPr>
                <w:spacing w:val="-8"/>
                <w:sz w:val="20"/>
              </w:rPr>
              <w:t> </w:t>
            </w:r>
            <w:r>
              <w:rPr>
                <w:sz w:val="20"/>
              </w:rPr>
              <w:t>more</w:t>
            </w:r>
            <w:r>
              <w:rPr>
                <w:spacing w:val="-8"/>
                <w:sz w:val="20"/>
              </w:rPr>
              <w:t> </w:t>
            </w:r>
            <w:r>
              <w:rPr>
                <w:sz w:val="20"/>
              </w:rPr>
              <w:t>complex</w:t>
            </w:r>
            <w:r>
              <w:rPr>
                <w:spacing w:val="-8"/>
                <w:sz w:val="20"/>
              </w:rPr>
              <w:t> </w:t>
            </w:r>
            <w:r>
              <w:rPr>
                <w:sz w:val="20"/>
              </w:rPr>
              <w:t>linkages</w:t>
            </w:r>
            <w:r>
              <w:rPr>
                <w:spacing w:val="-8"/>
                <w:sz w:val="20"/>
              </w:rPr>
              <w:t> </w:t>
            </w:r>
            <w:r>
              <w:rPr>
                <w:sz w:val="20"/>
              </w:rPr>
              <w:t>(e.g.,</w:t>
            </w:r>
            <w:r>
              <w:rPr>
                <w:spacing w:val="-8"/>
                <w:sz w:val="20"/>
              </w:rPr>
              <w:t> </w:t>
            </w:r>
            <w:r>
              <w:rPr>
                <w:sz w:val="20"/>
              </w:rPr>
              <w:t>linkages with more than one pivot)</w:t>
            </w:r>
          </w:p>
        </w:tc>
        <w:tc>
          <w:tcPr>
            <w:tcW w:w="4164" w:type="dxa"/>
          </w:tcPr>
          <w:p>
            <w:pPr>
              <w:pStyle w:val="TableParagraph"/>
              <w:ind w:left="115"/>
              <w:rPr>
                <w:b/>
                <w:sz w:val="20"/>
              </w:rPr>
            </w:pPr>
            <w:r>
              <w:rPr>
                <w:b/>
                <w:sz w:val="20"/>
              </w:rPr>
              <w:t>Pneumatics</w:t>
            </w:r>
            <w:r>
              <w:rPr>
                <w:b/>
                <w:spacing w:val="-7"/>
                <w:sz w:val="20"/>
              </w:rPr>
              <w:t> </w:t>
            </w:r>
            <w:r>
              <w:rPr>
                <w:b/>
                <w:sz w:val="20"/>
              </w:rPr>
              <w:t>and</w:t>
            </w:r>
            <w:r>
              <w:rPr>
                <w:b/>
                <w:spacing w:val="-5"/>
                <w:sz w:val="20"/>
              </w:rPr>
              <w:t> </w:t>
            </w:r>
            <w:r>
              <w:rPr>
                <w:b/>
                <w:spacing w:val="-2"/>
                <w:sz w:val="20"/>
              </w:rPr>
              <w:t>hydraulics</w:t>
            </w:r>
          </w:p>
          <w:p>
            <w:pPr>
              <w:pStyle w:val="TableParagraph"/>
              <w:numPr>
                <w:ilvl w:val="0"/>
                <w:numId w:val="3"/>
              </w:numPr>
              <w:tabs>
                <w:tab w:pos="219" w:val="left" w:leader="none"/>
              </w:tabs>
              <w:spacing w:line="240" w:lineRule="auto" w:before="37" w:after="0"/>
              <w:ind w:left="218" w:right="0" w:hanging="104"/>
              <w:jc w:val="left"/>
              <w:rPr>
                <w:sz w:val="20"/>
              </w:rPr>
            </w:pPr>
            <w:r>
              <w:rPr>
                <w:sz w:val="20"/>
              </w:rPr>
              <w:t>Using</w:t>
            </w:r>
            <w:r>
              <w:rPr>
                <w:spacing w:val="-7"/>
                <w:sz w:val="20"/>
              </w:rPr>
              <w:t> </w:t>
            </w:r>
            <w:r>
              <w:rPr>
                <w:sz w:val="20"/>
              </w:rPr>
              <w:t>pneumatics</w:t>
            </w:r>
            <w:r>
              <w:rPr>
                <w:spacing w:val="-8"/>
                <w:sz w:val="20"/>
              </w:rPr>
              <w:t> </w:t>
            </w:r>
            <w:r>
              <w:rPr>
                <w:sz w:val="20"/>
              </w:rPr>
              <w:t>and</w:t>
            </w:r>
            <w:r>
              <w:rPr>
                <w:spacing w:val="-6"/>
                <w:sz w:val="20"/>
              </w:rPr>
              <w:t> </w:t>
            </w:r>
            <w:r>
              <w:rPr>
                <w:sz w:val="20"/>
              </w:rPr>
              <w:t>hydraulics</w:t>
            </w:r>
            <w:r>
              <w:rPr>
                <w:spacing w:val="-8"/>
                <w:sz w:val="20"/>
              </w:rPr>
              <w:t> </w:t>
            </w:r>
            <w:r>
              <w:rPr>
                <w:sz w:val="20"/>
              </w:rPr>
              <w:t>to</w:t>
            </w:r>
            <w:r>
              <w:rPr>
                <w:spacing w:val="-6"/>
                <w:sz w:val="20"/>
              </w:rPr>
              <w:t> </w:t>
            </w:r>
            <w:r>
              <w:rPr>
                <w:sz w:val="20"/>
              </w:rPr>
              <w:t>obtain</w:t>
            </w:r>
            <w:r>
              <w:rPr>
                <w:spacing w:val="-7"/>
                <w:sz w:val="20"/>
              </w:rPr>
              <w:t> </w:t>
            </w:r>
            <w:r>
              <w:rPr>
                <w:spacing w:val="-10"/>
                <w:sz w:val="20"/>
              </w:rPr>
              <w:t>a</w:t>
            </w:r>
          </w:p>
          <w:p>
            <w:pPr>
              <w:pStyle w:val="TableParagraph"/>
              <w:spacing w:before="1"/>
              <w:ind w:left="115"/>
              <w:rPr>
                <w:sz w:val="20"/>
              </w:rPr>
            </w:pPr>
            <w:r>
              <w:rPr>
                <w:spacing w:val="-2"/>
                <w:sz w:val="20"/>
              </w:rPr>
              <w:t>mechanical</w:t>
            </w:r>
            <w:r>
              <w:rPr>
                <w:spacing w:val="4"/>
                <w:sz w:val="20"/>
              </w:rPr>
              <w:t> </w:t>
            </w:r>
            <w:r>
              <w:rPr>
                <w:spacing w:val="-2"/>
                <w:sz w:val="20"/>
              </w:rPr>
              <w:t>advantage</w:t>
            </w:r>
          </w:p>
          <w:p>
            <w:pPr>
              <w:pStyle w:val="TableParagraph"/>
              <w:numPr>
                <w:ilvl w:val="0"/>
                <w:numId w:val="3"/>
              </w:numPr>
              <w:tabs>
                <w:tab w:pos="219" w:val="left" w:leader="none"/>
              </w:tabs>
              <w:spacing w:line="240" w:lineRule="auto" w:before="42" w:after="0"/>
              <w:ind w:left="218" w:right="0" w:hanging="104"/>
              <w:jc w:val="left"/>
              <w:rPr>
                <w:sz w:val="20"/>
              </w:rPr>
            </w:pPr>
            <w:r>
              <w:rPr>
                <w:spacing w:val="-2"/>
                <w:sz w:val="20"/>
              </w:rPr>
              <w:t>Practical</w:t>
            </w:r>
            <w:r>
              <w:rPr>
                <w:spacing w:val="4"/>
                <w:sz w:val="20"/>
              </w:rPr>
              <w:t> </w:t>
            </w:r>
            <w:r>
              <w:rPr>
                <w:spacing w:val="-2"/>
                <w:sz w:val="20"/>
              </w:rPr>
              <w:t>investigations:</w:t>
            </w:r>
          </w:p>
          <w:p>
            <w:pPr>
              <w:pStyle w:val="TableParagraph"/>
              <w:spacing w:before="37"/>
              <w:ind w:left="115"/>
              <w:rPr>
                <w:sz w:val="20"/>
              </w:rPr>
            </w:pPr>
            <w:r>
              <w:rPr>
                <w:sz w:val="20"/>
              </w:rPr>
              <w:t>-</w:t>
            </w:r>
            <w:r>
              <w:rPr>
                <w:spacing w:val="-7"/>
                <w:sz w:val="20"/>
              </w:rPr>
              <w:t> </w:t>
            </w:r>
            <w:r>
              <w:rPr>
                <w:sz w:val="20"/>
              </w:rPr>
              <w:t>Force</w:t>
            </w:r>
            <w:r>
              <w:rPr>
                <w:spacing w:val="-8"/>
                <w:sz w:val="20"/>
              </w:rPr>
              <w:t> </w:t>
            </w:r>
            <w:r>
              <w:rPr>
                <w:sz w:val="20"/>
              </w:rPr>
              <w:t>transfer</w:t>
            </w:r>
            <w:r>
              <w:rPr>
                <w:spacing w:val="-6"/>
                <w:sz w:val="20"/>
              </w:rPr>
              <w:t> </w:t>
            </w:r>
            <w:r>
              <w:rPr>
                <w:sz w:val="20"/>
              </w:rPr>
              <w:t>between</w:t>
            </w:r>
            <w:r>
              <w:rPr>
                <w:spacing w:val="-7"/>
                <w:sz w:val="20"/>
              </w:rPr>
              <w:t> </w:t>
            </w:r>
            <w:r>
              <w:rPr>
                <w:sz w:val="20"/>
              </w:rPr>
              <w:t>two</w:t>
            </w:r>
            <w:r>
              <w:rPr>
                <w:spacing w:val="-8"/>
                <w:sz w:val="20"/>
              </w:rPr>
              <w:t> </w:t>
            </w:r>
            <w:r>
              <w:rPr>
                <w:sz w:val="20"/>
              </w:rPr>
              <w:t>equal</w:t>
            </w:r>
            <w:r>
              <w:rPr>
                <w:spacing w:val="-7"/>
                <w:sz w:val="20"/>
              </w:rPr>
              <w:t> </w:t>
            </w:r>
            <w:r>
              <w:rPr>
                <w:sz w:val="20"/>
              </w:rPr>
              <w:t>syringes</w:t>
            </w:r>
            <w:r>
              <w:rPr>
                <w:spacing w:val="-8"/>
                <w:sz w:val="20"/>
              </w:rPr>
              <w:t> </w:t>
            </w:r>
            <w:r>
              <w:rPr>
                <w:sz w:val="20"/>
              </w:rPr>
              <w:t>filled</w:t>
            </w:r>
            <w:r>
              <w:rPr>
                <w:spacing w:val="-2"/>
                <w:sz w:val="20"/>
              </w:rPr>
              <w:t> </w:t>
            </w:r>
            <w:r>
              <w:rPr>
                <w:spacing w:val="-4"/>
                <w:sz w:val="20"/>
              </w:rPr>
              <w:t>with</w:t>
            </w:r>
          </w:p>
          <w:p>
            <w:pPr>
              <w:pStyle w:val="TableParagraph"/>
              <w:spacing w:before="0"/>
              <w:ind w:left="115"/>
              <w:rPr>
                <w:sz w:val="20"/>
              </w:rPr>
            </w:pPr>
            <w:r>
              <w:rPr>
                <w:sz w:val="20"/>
              </w:rPr>
              <w:t>1)</w:t>
            </w:r>
            <w:r>
              <w:rPr>
                <w:spacing w:val="-3"/>
                <w:sz w:val="20"/>
              </w:rPr>
              <w:t> </w:t>
            </w:r>
            <w:r>
              <w:rPr>
                <w:sz w:val="20"/>
              </w:rPr>
              <w:t>air</w:t>
            </w:r>
            <w:r>
              <w:rPr>
                <w:spacing w:val="-3"/>
                <w:sz w:val="20"/>
              </w:rPr>
              <w:t> </w:t>
            </w:r>
            <w:r>
              <w:rPr>
                <w:sz w:val="20"/>
              </w:rPr>
              <w:t>and</w:t>
            </w:r>
            <w:r>
              <w:rPr>
                <w:spacing w:val="-4"/>
                <w:sz w:val="20"/>
              </w:rPr>
              <w:t> </w:t>
            </w:r>
            <w:r>
              <w:rPr>
                <w:sz w:val="20"/>
              </w:rPr>
              <w:t>2)</w:t>
            </w:r>
            <w:r>
              <w:rPr>
                <w:spacing w:val="-3"/>
                <w:sz w:val="20"/>
              </w:rPr>
              <w:t> </w:t>
            </w:r>
            <w:r>
              <w:rPr>
                <w:spacing w:val="-2"/>
                <w:sz w:val="20"/>
              </w:rPr>
              <w:t>water</w:t>
            </w:r>
          </w:p>
          <w:p>
            <w:pPr>
              <w:pStyle w:val="TableParagraph"/>
              <w:spacing w:before="40"/>
              <w:ind w:left="86" w:right="49" w:firstLine="33"/>
              <w:rPr>
                <w:sz w:val="20"/>
              </w:rPr>
            </w:pPr>
            <w:r>
              <w:rPr>
                <w:sz w:val="20"/>
              </w:rPr>
              <w:t>-</w:t>
            </w:r>
            <w:r>
              <w:rPr>
                <w:spacing w:val="-6"/>
                <w:sz w:val="20"/>
              </w:rPr>
              <w:t> </w:t>
            </w:r>
            <w:r>
              <w:rPr>
                <w:sz w:val="20"/>
              </w:rPr>
              <w:t>Force</w:t>
            </w:r>
            <w:r>
              <w:rPr>
                <w:spacing w:val="-7"/>
                <w:sz w:val="20"/>
              </w:rPr>
              <w:t> </w:t>
            </w:r>
            <w:r>
              <w:rPr>
                <w:sz w:val="20"/>
              </w:rPr>
              <w:t>transfer</w:t>
            </w:r>
            <w:r>
              <w:rPr>
                <w:spacing w:val="-6"/>
                <w:sz w:val="20"/>
              </w:rPr>
              <w:t> </w:t>
            </w:r>
            <w:r>
              <w:rPr>
                <w:sz w:val="20"/>
              </w:rPr>
              <w:t>between</w:t>
            </w:r>
            <w:r>
              <w:rPr>
                <w:spacing w:val="-6"/>
                <w:sz w:val="20"/>
              </w:rPr>
              <w:t> </w:t>
            </w:r>
            <w:r>
              <w:rPr>
                <w:sz w:val="20"/>
              </w:rPr>
              <w:t>two</w:t>
            </w:r>
            <w:r>
              <w:rPr>
                <w:spacing w:val="-7"/>
                <w:sz w:val="20"/>
              </w:rPr>
              <w:t> </w:t>
            </w:r>
            <w:r>
              <w:rPr>
                <w:sz w:val="20"/>
              </w:rPr>
              <w:t>unequal</w:t>
            </w:r>
            <w:r>
              <w:rPr>
                <w:spacing w:val="-7"/>
                <w:sz w:val="20"/>
              </w:rPr>
              <w:t> </w:t>
            </w:r>
            <w:r>
              <w:rPr>
                <w:sz w:val="20"/>
              </w:rPr>
              <w:t>syringes</w:t>
            </w:r>
            <w:r>
              <w:rPr>
                <w:spacing w:val="-7"/>
                <w:sz w:val="20"/>
              </w:rPr>
              <w:t> </w:t>
            </w:r>
            <w:r>
              <w:rPr>
                <w:sz w:val="20"/>
              </w:rPr>
              <w:t>filled with 1) air and 2) water</w:t>
            </w:r>
          </w:p>
        </w:tc>
        <w:tc>
          <w:tcPr>
            <w:tcW w:w="3950" w:type="dxa"/>
          </w:tcPr>
          <w:p>
            <w:pPr>
              <w:pStyle w:val="TableParagraph"/>
              <w:spacing w:before="40"/>
              <w:ind w:left="116"/>
              <w:rPr>
                <w:i/>
                <w:sz w:val="20"/>
              </w:rPr>
            </w:pPr>
            <w:r>
              <w:rPr>
                <w:b/>
                <w:sz w:val="20"/>
              </w:rPr>
              <w:t>Design:</w:t>
            </w:r>
            <w:r>
              <w:rPr>
                <w:b/>
                <w:spacing w:val="-10"/>
                <w:sz w:val="20"/>
              </w:rPr>
              <w:t> </w:t>
            </w:r>
            <w:r>
              <w:rPr>
                <w:i/>
                <w:sz w:val="20"/>
              </w:rPr>
              <w:t>Design</w:t>
            </w:r>
            <w:r>
              <w:rPr>
                <w:i/>
                <w:spacing w:val="-11"/>
                <w:sz w:val="20"/>
              </w:rPr>
              <w:t> </w:t>
            </w:r>
            <w:r>
              <w:rPr>
                <w:i/>
                <w:sz w:val="20"/>
              </w:rPr>
              <w:t>brief,</w:t>
            </w:r>
            <w:r>
              <w:rPr>
                <w:i/>
                <w:spacing w:val="-10"/>
                <w:sz w:val="20"/>
              </w:rPr>
              <w:t> </w:t>
            </w:r>
            <w:r>
              <w:rPr>
                <w:i/>
                <w:sz w:val="20"/>
              </w:rPr>
              <w:t>specifications,</w:t>
            </w:r>
            <w:r>
              <w:rPr>
                <w:i/>
                <w:spacing w:val="-10"/>
                <w:sz w:val="20"/>
              </w:rPr>
              <w:t> </w:t>
            </w:r>
            <w:r>
              <w:rPr>
                <w:i/>
                <w:sz w:val="20"/>
              </w:rPr>
              <w:t>constraints,</w:t>
            </w:r>
            <w:r>
              <w:rPr>
                <w:i/>
                <w:sz w:val="20"/>
              </w:rPr>
              <w:t> initial idea sketches, choosing the best design, selecting materials</w:t>
            </w:r>
          </w:p>
          <w:p>
            <w:pPr>
              <w:pStyle w:val="TableParagraph"/>
              <w:spacing w:line="280" w:lineRule="auto" w:before="41"/>
              <w:ind w:left="116" w:right="2041"/>
              <w:rPr>
                <w:b/>
                <w:sz w:val="20"/>
              </w:rPr>
            </w:pPr>
            <w:r>
              <w:rPr>
                <w:b/>
                <w:sz w:val="20"/>
              </w:rPr>
              <w:t>Design</w:t>
            </w:r>
            <w:r>
              <w:rPr>
                <w:b/>
                <w:spacing w:val="-12"/>
                <w:sz w:val="20"/>
              </w:rPr>
              <w:t> </w:t>
            </w:r>
            <w:r>
              <w:rPr>
                <w:b/>
                <w:sz w:val="20"/>
              </w:rPr>
              <w:t>considerations </w:t>
            </w:r>
            <w:r>
              <w:rPr>
                <w:b/>
                <w:spacing w:val="-2"/>
                <w:sz w:val="20"/>
              </w:rPr>
              <w:t>Fitness-for-purpose:</w:t>
            </w:r>
          </w:p>
          <w:p>
            <w:pPr>
              <w:pStyle w:val="TableParagraph"/>
              <w:spacing w:before="0"/>
              <w:ind w:left="116" w:right="129"/>
              <w:rPr>
                <w:sz w:val="20"/>
              </w:rPr>
            </w:pPr>
            <w:r>
              <w:rPr>
                <w:sz w:val="20"/>
              </w:rPr>
              <w:t>Who is it for? What is it for? Will it do the job? Is it cost effective? Is it safe? Is it easy to use (ergonomics)?</w:t>
            </w:r>
            <w:r>
              <w:rPr>
                <w:spacing w:val="-7"/>
                <w:sz w:val="20"/>
              </w:rPr>
              <w:t> </w:t>
            </w:r>
            <w:r>
              <w:rPr>
                <w:sz w:val="20"/>
              </w:rPr>
              <w:t>Does</w:t>
            </w:r>
            <w:r>
              <w:rPr>
                <w:spacing w:val="-7"/>
                <w:sz w:val="20"/>
              </w:rPr>
              <w:t> </w:t>
            </w:r>
            <w:r>
              <w:rPr>
                <w:sz w:val="20"/>
              </w:rPr>
              <w:t>it</w:t>
            </w:r>
            <w:r>
              <w:rPr>
                <w:spacing w:val="-8"/>
                <w:sz w:val="20"/>
              </w:rPr>
              <w:t> </w:t>
            </w:r>
            <w:r>
              <w:rPr>
                <w:sz w:val="20"/>
              </w:rPr>
              <w:t>look</w:t>
            </w:r>
            <w:r>
              <w:rPr>
                <w:spacing w:val="-7"/>
                <w:sz w:val="20"/>
              </w:rPr>
              <w:t> </w:t>
            </w:r>
            <w:r>
              <w:rPr>
                <w:sz w:val="20"/>
              </w:rPr>
              <w:t>good</w:t>
            </w:r>
            <w:r>
              <w:rPr>
                <w:spacing w:val="-6"/>
                <w:sz w:val="20"/>
              </w:rPr>
              <w:t> </w:t>
            </w:r>
            <w:r>
              <w:rPr>
                <w:sz w:val="20"/>
              </w:rPr>
              <w:t>(aesthetics)?</w:t>
            </w:r>
            <w:r>
              <w:rPr>
                <w:spacing w:val="-8"/>
                <w:sz w:val="20"/>
              </w:rPr>
              <w:t> </w:t>
            </w:r>
            <w:r>
              <w:rPr>
                <w:sz w:val="20"/>
              </w:rPr>
              <w:t>Will it affect society? Will it affect the environment?</w:t>
            </w:r>
          </w:p>
          <w:p>
            <w:pPr>
              <w:pStyle w:val="TableParagraph"/>
              <w:spacing w:before="40"/>
              <w:ind w:left="87" w:right="129" w:firstLine="33"/>
              <w:rPr>
                <w:sz w:val="20"/>
              </w:rPr>
            </w:pPr>
            <w:r>
              <w:rPr>
                <w:sz w:val="20"/>
              </w:rPr>
              <w:t>[Explain</w:t>
            </w:r>
            <w:r>
              <w:rPr>
                <w:spacing w:val="-6"/>
                <w:sz w:val="20"/>
              </w:rPr>
              <w:t> </w:t>
            </w:r>
            <w:r>
              <w:rPr>
                <w:sz w:val="20"/>
              </w:rPr>
              <w:t>the</w:t>
            </w:r>
            <w:r>
              <w:rPr>
                <w:spacing w:val="-6"/>
                <w:sz w:val="20"/>
              </w:rPr>
              <w:t> </w:t>
            </w:r>
            <w:r>
              <w:rPr>
                <w:sz w:val="20"/>
              </w:rPr>
              <w:t>above</w:t>
            </w:r>
            <w:r>
              <w:rPr>
                <w:spacing w:val="-7"/>
                <w:sz w:val="20"/>
              </w:rPr>
              <w:t> </w:t>
            </w:r>
            <w:r>
              <w:rPr>
                <w:sz w:val="20"/>
              </w:rPr>
              <w:t>by</w:t>
            </w:r>
            <w:r>
              <w:rPr>
                <w:spacing w:val="-7"/>
                <w:sz w:val="20"/>
              </w:rPr>
              <w:t> </w:t>
            </w:r>
            <w:r>
              <w:rPr>
                <w:sz w:val="20"/>
              </w:rPr>
              <w:t>using</w:t>
            </w:r>
            <w:r>
              <w:rPr>
                <w:spacing w:val="-6"/>
                <w:sz w:val="20"/>
              </w:rPr>
              <w:t> </w:t>
            </w:r>
            <w:r>
              <w:rPr>
                <w:sz w:val="20"/>
              </w:rPr>
              <w:t>examples</w:t>
            </w:r>
            <w:r>
              <w:rPr>
                <w:spacing w:val="-7"/>
                <w:sz w:val="20"/>
              </w:rPr>
              <w:t> </w:t>
            </w:r>
            <w:r>
              <w:rPr>
                <w:sz w:val="20"/>
              </w:rPr>
              <w:t>for</w:t>
            </w:r>
            <w:r>
              <w:rPr>
                <w:spacing w:val="-6"/>
                <w:sz w:val="20"/>
              </w:rPr>
              <w:t> </w:t>
            </w:r>
            <w:r>
              <w:rPr>
                <w:sz w:val="20"/>
              </w:rPr>
              <w:t>learners to understand the concepts better]</w:t>
            </w:r>
          </w:p>
          <w:p>
            <w:pPr>
              <w:pStyle w:val="TableParagraph"/>
              <w:spacing w:before="41"/>
              <w:ind w:left="116"/>
              <w:rPr>
                <w:b/>
                <w:sz w:val="20"/>
              </w:rPr>
            </w:pPr>
            <w:r>
              <w:rPr>
                <w:b/>
                <w:sz w:val="20"/>
              </w:rPr>
              <w:t>Write</w:t>
            </w:r>
            <w:r>
              <w:rPr>
                <w:b/>
                <w:spacing w:val="-9"/>
                <w:sz w:val="20"/>
              </w:rPr>
              <w:t> </w:t>
            </w:r>
            <w:r>
              <w:rPr>
                <w:b/>
                <w:sz w:val="20"/>
              </w:rPr>
              <w:t>a</w:t>
            </w:r>
            <w:r>
              <w:rPr>
                <w:b/>
                <w:spacing w:val="-8"/>
                <w:sz w:val="20"/>
              </w:rPr>
              <w:t> </w:t>
            </w:r>
            <w:r>
              <w:rPr>
                <w:b/>
                <w:sz w:val="20"/>
              </w:rPr>
              <w:t>design</w:t>
            </w:r>
            <w:r>
              <w:rPr>
                <w:b/>
                <w:spacing w:val="-8"/>
                <w:sz w:val="20"/>
              </w:rPr>
              <w:t> </w:t>
            </w:r>
            <w:r>
              <w:rPr>
                <w:b/>
                <w:sz w:val="20"/>
              </w:rPr>
              <w:t>brief,</w:t>
            </w:r>
            <w:r>
              <w:rPr>
                <w:b/>
                <w:spacing w:val="-9"/>
                <w:sz w:val="20"/>
              </w:rPr>
              <w:t> </w:t>
            </w:r>
            <w:r>
              <w:rPr>
                <w:b/>
                <w:sz w:val="20"/>
              </w:rPr>
              <w:t>specifications</w:t>
            </w:r>
            <w:r>
              <w:rPr>
                <w:b/>
                <w:spacing w:val="-9"/>
                <w:sz w:val="20"/>
              </w:rPr>
              <w:t> </w:t>
            </w:r>
            <w:r>
              <w:rPr>
                <w:b/>
                <w:sz w:val="20"/>
              </w:rPr>
              <w:t>and </w:t>
            </w:r>
            <w:r>
              <w:rPr>
                <w:b/>
                <w:spacing w:val="-2"/>
                <w:sz w:val="20"/>
              </w:rPr>
              <w:t>constraints</w:t>
            </w:r>
          </w:p>
        </w:tc>
      </w:tr>
      <w:tr>
        <w:trPr>
          <w:trHeight w:val="543" w:hRule="atLeast"/>
        </w:trPr>
        <w:tc>
          <w:tcPr>
            <w:tcW w:w="2014" w:type="dxa"/>
            <w:shd w:val="clear" w:color="auto" w:fill="8EAADB"/>
          </w:tcPr>
          <w:p>
            <w:pPr>
              <w:pStyle w:val="TableParagraph"/>
              <w:spacing w:before="40"/>
              <w:ind w:right="542"/>
              <w:rPr>
                <w:b/>
                <w:sz w:val="20"/>
              </w:rPr>
            </w:pPr>
            <w:r>
              <w:rPr>
                <w:b/>
                <w:sz w:val="20"/>
              </w:rPr>
              <w:t>REQUISITE</w:t>
            </w:r>
            <w:r>
              <w:rPr>
                <w:b/>
                <w:spacing w:val="-12"/>
                <w:sz w:val="20"/>
              </w:rPr>
              <w:t> </w:t>
            </w:r>
            <w:r>
              <w:rPr>
                <w:b/>
                <w:sz w:val="20"/>
              </w:rPr>
              <w:t>PRE- </w:t>
            </w:r>
            <w:r>
              <w:rPr>
                <w:b/>
                <w:spacing w:val="-2"/>
                <w:sz w:val="20"/>
              </w:rPr>
              <w:t>KNOWLEDGE</w:t>
            </w:r>
          </w:p>
        </w:tc>
        <w:tc>
          <w:tcPr>
            <w:tcW w:w="4543" w:type="dxa"/>
          </w:tcPr>
          <w:p>
            <w:pPr>
              <w:pStyle w:val="TableParagraph"/>
              <w:spacing w:before="40"/>
              <w:ind w:left="114" w:right="139"/>
              <w:rPr>
                <w:sz w:val="20"/>
              </w:rPr>
            </w:pPr>
            <w:r>
              <w:rPr>
                <w:sz w:val="20"/>
              </w:rPr>
              <w:t>Pre-knowledge of the design process in the Natural Sciences</w:t>
            </w:r>
            <w:r>
              <w:rPr>
                <w:spacing w:val="-7"/>
                <w:sz w:val="20"/>
              </w:rPr>
              <w:t> </w:t>
            </w:r>
            <w:r>
              <w:rPr>
                <w:sz w:val="20"/>
              </w:rPr>
              <w:t>and</w:t>
            </w:r>
            <w:r>
              <w:rPr>
                <w:spacing w:val="-7"/>
                <w:sz w:val="20"/>
              </w:rPr>
              <w:t> </w:t>
            </w:r>
            <w:r>
              <w:rPr>
                <w:sz w:val="20"/>
              </w:rPr>
              <w:t>Technology</w:t>
            </w:r>
            <w:r>
              <w:rPr>
                <w:spacing w:val="-5"/>
                <w:sz w:val="20"/>
              </w:rPr>
              <w:t> </w:t>
            </w:r>
            <w:r>
              <w:rPr>
                <w:sz w:val="20"/>
              </w:rPr>
              <w:t>(NST)</w:t>
            </w:r>
            <w:r>
              <w:rPr>
                <w:spacing w:val="-6"/>
                <w:sz w:val="20"/>
              </w:rPr>
              <w:t> </w:t>
            </w:r>
            <w:r>
              <w:rPr>
                <w:sz w:val="20"/>
              </w:rPr>
              <w:t>in</w:t>
            </w:r>
            <w:r>
              <w:rPr>
                <w:spacing w:val="-7"/>
                <w:sz w:val="20"/>
              </w:rPr>
              <w:t> </w:t>
            </w:r>
            <w:r>
              <w:rPr>
                <w:sz w:val="20"/>
              </w:rPr>
              <w:t>the</w:t>
            </w:r>
            <w:r>
              <w:rPr>
                <w:spacing w:val="-6"/>
                <w:sz w:val="20"/>
              </w:rPr>
              <w:t> </w:t>
            </w:r>
            <w:r>
              <w:rPr>
                <w:sz w:val="20"/>
              </w:rPr>
              <w:t>intermediate</w:t>
            </w:r>
            <w:r>
              <w:rPr>
                <w:spacing w:val="-6"/>
                <w:sz w:val="20"/>
              </w:rPr>
              <w:t> </w:t>
            </w:r>
            <w:r>
              <w:rPr>
                <w:sz w:val="20"/>
              </w:rPr>
              <w:t>phase</w:t>
            </w:r>
          </w:p>
        </w:tc>
        <w:tc>
          <w:tcPr>
            <w:tcW w:w="3864" w:type="dxa"/>
          </w:tcPr>
          <w:p>
            <w:pPr>
              <w:pStyle w:val="TableParagraph"/>
              <w:spacing w:before="40"/>
              <w:ind w:left="114" w:right="83"/>
              <w:rPr>
                <w:sz w:val="20"/>
              </w:rPr>
            </w:pPr>
            <w:r>
              <w:rPr>
                <w:sz w:val="20"/>
              </w:rPr>
              <w:t>Pre-knowledge</w:t>
            </w:r>
            <w:r>
              <w:rPr>
                <w:spacing w:val="-12"/>
                <w:sz w:val="20"/>
              </w:rPr>
              <w:t> </w:t>
            </w:r>
            <w:r>
              <w:rPr>
                <w:sz w:val="20"/>
              </w:rPr>
              <w:t>of</w:t>
            </w:r>
            <w:r>
              <w:rPr>
                <w:spacing w:val="-11"/>
                <w:sz w:val="20"/>
              </w:rPr>
              <w:t> </w:t>
            </w:r>
            <w:r>
              <w:rPr>
                <w:sz w:val="20"/>
              </w:rPr>
              <w:t>machines/mechanisms</w:t>
            </w:r>
            <w:r>
              <w:rPr>
                <w:spacing w:val="-12"/>
                <w:sz w:val="20"/>
              </w:rPr>
              <w:t> </w:t>
            </w:r>
            <w:r>
              <w:rPr>
                <w:sz w:val="20"/>
              </w:rPr>
              <w:t>in Natural Sciences and Technology</w:t>
            </w:r>
          </w:p>
        </w:tc>
        <w:tc>
          <w:tcPr>
            <w:tcW w:w="4080" w:type="dxa"/>
          </w:tcPr>
          <w:p>
            <w:pPr>
              <w:pStyle w:val="TableParagraph"/>
              <w:ind w:left="115"/>
              <w:rPr>
                <w:sz w:val="20"/>
              </w:rPr>
            </w:pPr>
            <w:r>
              <w:rPr>
                <w:sz w:val="20"/>
              </w:rPr>
              <w:t>Simple</w:t>
            </w:r>
            <w:r>
              <w:rPr>
                <w:spacing w:val="-9"/>
                <w:sz w:val="20"/>
              </w:rPr>
              <w:t> </w:t>
            </w:r>
            <w:r>
              <w:rPr>
                <w:sz w:val="20"/>
              </w:rPr>
              <w:t>mechanisms</w:t>
            </w:r>
            <w:r>
              <w:rPr>
                <w:spacing w:val="-6"/>
                <w:sz w:val="20"/>
              </w:rPr>
              <w:t> </w:t>
            </w:r>
            <w:r>
              <w:rPr>
                <w:sz w:val="20"/>
              </w:rPr>
              <w:t>from</w:t>
            </w:r>
            <w:r>
              <w:rPr>
                <w:spacing w:val="-7"/>
                <w:sz w:val="20"/>
              </w:rPr>
              <w:t> </w:t>
            </w:r>
            <w:r>
              <w:rPr>
                <w:sz w:val="20"/>
              </w:rPr>
              <w:t>week</w:t>
            </w:r>
            <w:r>
              <w:rPr>
                <w:spacing w:val="-8"/>
                <w:sz w:val="20"/>
              </w:rPr>
              <w:t> </w:t>
            </w:r>
            <w:r>
              <w:rPr>
                <w:spacing w:val="-10"/>
                <w:sz w:val="20"/>
              </w:rPr>
              <w:t>2</w:t>
            </w:r>
          </w:p>
        </w:tc>
        <w:tc>
          <w:tcPr>
            <w:tcW w:w="4164" w:type="dxa"/>
          </w:tcPr>
          <w:p>
            <w:pPr>
              <w:pStyle w:val="TableParagraph"/>
              <w:ind w:left="115"/>
              <w:rPr>
                <w:sz w:val="20"/>
              </w:rPr>
            </w:pPr>
            <w:r>
              <w:rPr>
                <w:sz w:val="20"/>
              </w:rPr>
              <w:t>Simple</w:t>
            </w:r>
            <w:r>
              <w:rPr>
                <w:spacing w:val="-9"/>
                <w:sz w:val="20"/>
              </w:rPr>
              <w:t> </w:t>
            </w:r>
            <w:r>
              <w:rPr>
                <w:sz w:val="20"/>
              </w:rPr>
              <w:t>mechanisms</w:t>
            </w:r>
            <w:r>
              <w:rPr>
                <w:spacing w:val="-6"/>
                <w:sz w:val="20"/>
              </w:rPr>
              <w:t> </w:t>
            </w:r>
            <w:r>
              <w:rPr>
                <w:sz w:val="20"/>
              </w:rPr>
              <w:t>from</w:t>
            </w:r>
            <w:r>
              <w:rPr>
                <w:spacing w:val="-8"/>
                <w:sz w:val="20"/>
              </w:rPr>
              <w:t> </w:t>
            </w:r>
            <w:r>
              <w:rPr>
                <w:sz w:val="20"/>
              </w:rPr>
              <w:t>week</w:t>
            </w:r>
            <w:r>
              <w:rPr>
                <w:spacing w:val="-8"/>
                <w:sz w:val="20"/>
              </w:rPr>
              <w:t> </w:t>
            </w:r>
            <w:r>
              <w:rPr>
                <w:spacing w:val="-10"/>
                <w:sz w:val="20"/>
              </w:rPr>
              <w:t>2</w:t>
            </w:r>
          </w:p>
        </w:tc>
        <w:tc>
          <w:tcPr>
            <w:tcW w:w="3950" w:type="dxa"/>
          </w:tcPr>
          <w:p>
            <w:pPr>
              <w:pStyle w:val="TableParagraph"/>
              <w:ind w:left="116"/>
              <w:rPr>
                <w:sz w:val="20"/>
              </w:rPr>
            </w:pPr>
            <w:r>
              <w:rPr>
                <w:sz w:val="20"/>
              </w:rPr>
              <w:t>Design</w:t>
            </w:r>
            <w:r>
              <w:rPr>
                <w:spacing w:val="-6"/>
                <w:sz w:val="20"/>
              </w:rPr>
              <w:t> </w:t>
            </w:r>
            <w:r>
              <w:rPr>
                <w:sz w:val="20"/>
              </w:rPr>
              <w:t>process</w:t>
            </w:r>
            <w:r>
              <w:rPr>
                <w:spacing w:val="-7"/>
                <w:sz w:val="20"/>
              </w:rPr>
              <w:t> </w:t>
            </w:r>
            <w:r>
              <w:rPr>
                <w:sz w:val="20"/>
              </w:rPr>
              <w:t>skills</w:t>
            </w:r>
            <w:r>
              <w:rPr>
                <w:spacing w:val="-6"/>
                <w:sz w:val="20"/>
              </w:rPr>
              <w:t> </w:t>
            </w:r>
            <w:r>
              <w:rPr>
                <w:sz w:val="20"/>
              </w:rPr>
              <w:t>developed</w:t>
            </w:r>
            <w:r>
              <w:rPr>
                <w:spacing w:val="-6"/>
                <w:sz w:val="20"/>
              </w:rPr>
              <w:t> </w:t>
            </w:r>
            <w:r>
              <w:rPr>
                <w:sz w:val="20"/>
              </w:rPr>
              <w:t>in</w:t>
            </w:r>
            <w:r>
              <w:rPr>
                <w:spacing w:val="-5"/>
                <w:sz w:val="20"/>
              </w:rPr>
              <w:t> </w:t>
            </w:r>
            <w:r>
              <w:rPr>
                <w:sz w:val="20"/>
              </w:rPr>
              <w:t>week</w:t>
            </w:r>
            <w:r>
              <w:rPr>
                <w:spacing w:val="-7"/>
                <w:sz w:val="20"/>
              </w:rPr>
              <w:t> </w:t>
            </w:r>
            <w:r>
              <w:rPr>
                <w:spacing w:val="-10"/>
                <w:sz w:val="20"/>
              </w:rPr>
              <w:t>1</w:t>
            </w:r>
          </w:p>
        </w:tc>
      </w:tr>
      <w:tr>
        <w:trPr>
          <w:trHeight w:val="1117" w:hRule="atLeast"/>
        </w:trPr>
        <w:tc>
          <w:tcPr>
            <w:tcW w:w="2014" w:type="dxa"/>
            <w:shd w:val="clear" w:color="auto" w:fill="A8D08D"/>
          </w:tcPr>
          <w:p>
            <w:pPr>
              <w:pStyle w:val="TableParagraph"/>
              <w:spacing w:before="40"/>
              <w:ind w:right="132"/>
              <w:jc w:val="both"/>
              <w:rPr>
                <w:b/>
                <w:sz w:val="20"/>
              </w:rPr>
            </w:pPr>
            <w:r>
              <w:rPr>
                <w:b/>
                <w:sz w:val="20"/>
              </w:rPr>
              <w:t>RESOURCES</w:t>
            </w:r>
            <w:r>
              <w:rPr>
                <w:b/>
                <w:spacing w:val="-12"/>
                <w:sz w:val="20"/>
              </w:rPr>
              <w:t> </w:t>
            </w:r>
            <w:r>
              <w:rPr>
                <w:b/>
                <w:sz w:val="20"/>
              </w:rPr>
              <w:t>(OTHER THAN</w:t>
            </w:r>
            <w:r>
              <w:rPr>
                <w:b/>
                <w:spacing w:val="-12"/>
                <w:sz w:val="20"/>
              </w:rPr>
              <w:t> </w:t>
            </w:r>
            <w:r>
              <w:rPr>
                <w:b/>
                <w:sz w:val="20"/>
              </w:rPr>
              <w:t>TEXTBOOK)</w:t>
            </w:r>
            <w:r>
              <w:rPr>
                <w:b/>
                <w:spacing w:val="-11"/>
                <w:sz w:val="20"/>
              </w:rPr>
              <w:t> </w:t>
            </w:r>
            <w:r>
              <w:rPr>
                <w:b/>
                <w:sz w:val="20"/>
              </w:rPr>
              <w:t>TO ENHANCE</w:t>
            </w:r>
            <w:r>
              <w:rPr>
                <w:b/>
                <w:spacing w:val="-11"/>
                <w:sz w:val="20"/>
              </w:rPr>
              <w:t> </w:t>
            </w:r>
            <w:r>
              <w:rPr>
                <w:b/>
                <w:spacing w:val="-2"/>
                <w:sz w:val="20"/>
              </w:rPr>
              <w:t>LEARNING</w:t>
            </w:r>
          </w:p>
        </w:tc>
        <w:tc>
          <w:tcPr>
            <w:tcW w:w="4543" w:type="dxa"/>
          </w:tcPr>
          <w:p>
            <w:pPr>
              <w:pStyle w:val="TableParagraph"/>
              <w:spacing w:line="280" w:lineRule="auto"/>
              <w:ind w:left="114" w:right="2232"/>
              <w:rPr>
                <w:sz w:val="20"/>
              </w:rPr>
            </w:pPr>
            <w:r>
              <w:rPr>
                <w:sz w:val="20"/>
              </w:rPr>
              <w:t>Siyavula workbooks </w:t>
            </w:r>
            <w:r>
              <w:rPr>
                <w:spacing w:val="-2"/>
                <w:sz w:val="20"/>
              </w:rPr>
              <w:t>Applicable</w:t>
            </w:r>
            <w:r>
              <w:rPr>
                <w:spacing w:val="-4"/>
                <w:sz w:val="20"/>
              </w:rPr>
              <w:t> </w:t>
            </w:r>
            <w:r>
              <w:rPr>
                <w:spacing w:val="-2"/>
                <w:sz w:val="20"/>
              </w:rPr>
              <w:t>resources</w:t>
            </w:r>
          </w:p>
        </w:tc>
        <w:tc>
          <w:tcPr>
            <w:tcW w:w="3864" w:type="dxa"/>
          </w:tcPr>
          <w:p>
            <w:pPr>
              <w:pStyle w:val="TableParagraph"/>
              <w:spacing w:line="280" w:lineRule="auto"/>
              <w:ind w:left="114" w:right="1553"/>
              <w:rPr>
                <w:sz w:val="20"/>
              </w:rPr>
            </w:pPr>
            <w:r>
              <w:rPr>
                <w:sz w:val="20"/>
              </w:rPr>
              <w:t>Siyavula workbooks </w:t>
            </w:r>
            <w:r>
              <w:rPr>
                <w:spacing w:val="-2"/>
                <w:sz w:val="20"/>
              </w:rPr>
              <w:t>Applicable</w:t>
            </w:r>
            <w:r>
              <w:rPr>
                <w:spacing w:val="-4"/>
                <w:sz w:val="20"/>
              </w:rPr>
              <w:t> </w:t>
            </w:r>
            <w:r>
              <w:rPr>
                <w:spacing w:val="-2"/>
                <w:sz w:val="20"/>
              </w:rPr>
              <w:t>resources</w:t>
            </w:r>
          </w:p>
          <w:p>
            <w:pPr>
              <w:pStyle w:val="TableParagraph"/>
              <w:spacing w:before="1"/>
              <w:ind w:left="114"/>
              <w:rPr>
                <w:sz w:val="20"/>
              </w:rPr>
            </w:pPr>
            <w:r>
              <w:rPr>
                <w:sz w:val="20"/>
              </w:rPr>
              <w:t>Examples</w:t>
            </w:r>
            <w:r>
              <w:rPr>
                <w:spacing w:val="-8"/>
                <w:sz w:val="20"/>
              </w:rPr>
              <w:t> </w:t>
            </w:r>
            <w:r>
              <w:rPr>
                <w:sz w:val="20"/>
              </w:rPr>
              <w:t>of</w:t>
            </w:r>
            <w:r>
              <w:rPr>
                <w:spacing w:val="-7"/>
                <w:sz w:val="20"/>
              </w:rPr>
              <w:t> </w:t>
            </w:r>
            <w:r>
              <w:rPr>
                <w:sz w:val="20"/>
              </w:rPr>
              <w:t>the</w:t>
            </w:r>
            <w:r>
              <w:rPr>
                <w:spacing w:val="-8"/>
                <w:sz w:val="20"/>
              </w:rPr>
              <w:t> </w:t>
            </w:r>
            <w:r>
              <w:rPr>
                <w:sz w:val="20"/>
              </w:rPr>
              <w:t>different</w:t>
            </w:r>
            <w:r>
              <w:rPr>
                <w:spacing w:val="-7"/>
                <w:sz w:val="20"/>
              </w:rPr>
              <w:t> </w:t>
            </w:r>
            <w:r>
              <w:rPr>
                <w:sz w:val="20"/>
              </w:rPr>
              <w:t>classes</w:t>
            </w:r>
            <w:r>
              <w:rPr>
                <w:spacing w:val="-5"/>
                <w:sz w:val="20"/>
              </w:rPr>
              <w:t> </w:t>
            </w:r>
            <w:r>
              <w:rPr>
                <w:sz w:val="20"/>
              </w:rPr>
              <w:t>of</w:t>
            </w:r>
            <w:r>
              <w:rPr>
                <w:spacing w:val="-6"/>
                <w:sz w:val="20"/>
              </w:rPr>
              <w:t> </w:t>
            </w:r>
            <w:r>
              <w:rPr>
                <w:spacing w:val="-2"/>
                <w:sz w:val="20"/>
              </w:rPr>
              <w:t>levers</w:t>
            </w:r>
          </w:p>
        </w:tc>
        <w:tc>
          <w:tcPr>
            <w:tcW w:w="4080" w:type="dxa"/>
          </w:tcPr>
          <w:p>
            <w:pPr>
              <w:pStyle w:val="TableParagraph"/>
              <w:spacing w:line="280" w:lineRule="auto"/>
              <w:ind w:left="115" w:right="1768"/>
              <w:rPr>
                <w:sz w:val="20"/>
              </w:rPr>
            </w:pPr>
            <w:r>
              <w:rPr>
                <w:sz w:val="20"/>
              </w:rPr>
              <w:t>Siyavula workbooks </w:t>
            </w:r>
            <w:r>
              <w:rPr>
                <w:spacing w:val="-2"/>
                <w:sz w:val="20"/>
              </w:rPr>
              <w:t>Applicable</w:t>
            </w:r>
            <w:r>
              <w:rPr>
                <w:spacing w:val="-4"/>
                <w:sz w:val="20"/>
              </w:rPr>
              <w:t> </w:t>
            </w:r>
            <w:r>
              <w:rPr>
                <w:spacing w:val="-2"/>
                <w:sz w:val="20"/>
              </w:rPr>
              <w:t>resources</w:t>
            </w:r>
          </w:p>
          <w:p>
            <w:pPr>
              <w:pStyle w:val="TableParagraph"/>
              <w:spacing w:before="1"/>
              <w:ind w:left="115"/>
              <w:rPr>
                <w:sz w:val="20"/>
              </w:rPr>
            </w:pPr>
            <w:r>
              <w:rPr>
                <w:sz w:val="20"/>
              </w:rPr>
              <w:t>Examples</w:t>
            </w:r>
            <w:r>
              <w:rPr>
                <w:spacing w:val="-8"/>
                <w:sz w:val="20"/>
              </w:rPr>
              <w:t> </w:t>
            </w:r>
            <w:r>
              <w:rPr>
                <w:sz w:val="20"/>
              </w:rPr>
              <w:t>of</w:t>
            </w:r>
            <w:r>
              <w:rPr>
                <w:spacing w:val="-7"/>
                <w:sz w:val="20"/>
              </w:rPr>
              <w:t> </w:t>
            </w:r>
            <w:r>
              <w:rPr>
                <w:sz w:val="20"/>
              </w:rPr>
              <w:t>the</w:t>
            </w:r>
            <w:r>
              <w:rPr>
                <w:spacing w:val="-8"/>
                <w:sz w:val="20"/>
              </w:rPr>
              <w:t> </w:t>
            </w:r>
            <w:r>
              <w:rPr>
                <w:sz w:val="20"/>
              </w:rPr>
              <w:t>different</w:t>
            </w:r>
            <w:r>
              <w:rPr>
                <w:spacing w:val="-7"/>
                <w:sz w:val="20"/>
              </w:rPr>
              <w:t> </w:t>
            </w:r>
            <w:r>
              <w:rPr>
                <w:sz w:val="20"/>
              </w:rPr>
              <w:t>classes</w:t>
            </w:r>
            <w:r>
              <w:rPr>
                <w:spacing w:val="-5"/>
                <w:sz w:val="20"/>
              </w:rPr>
              <w:t> </w:t>
            </w:r>
            <w:r>
              <w:rPr>
                <w:sz w:val="20"/>
              </w:rPr>
              <w:t>of</w:t>
            </w:r>
            <w:r>
              <w:rPr>
                <w:spacing w:val="-6"/>
                <w:sz w:val="20"/>
              </w:rPr>
              <w:t> </w:t>
            </w:r>
            <w:r>
              <w:rPr>
                <w:spacing w:val="-2"/>
                <w:sz w:val="20"/>
              </w:rPr>
              <w:t>levers</w:t>
            </w:r>
          </w:p>
        </w:tc>
        <w:tc>
          <w:tcPr>
            <w:tcW w:w="4164" w:type="dxa"/>
          </w:tcPr>
          <w:p>
            <w:pPr>
              <w:pStyle w:val="TableParagraph"/>
              <w:ind w:left="115"/>
              <w:rPr>
                <w:sz w:val="20"/>
              </w:rPr>
            </w:pPr>
            <w:r>
              <w:rPr>
                <w:sz w:val="20"/>
              </w:rPr>
              <w:t>Siyavula</w:t>
            </w:r>
            <w:r>
              <w:rPr>
                <w:spacing w:val="-12"/>
                <w:sz w:val="20"/>
              </w:rPr>
              <w:t> </w:t>
            </w:r>
            <w:r>
              <w:rPr>
                <w:spacing w:val="-2"/>
                <w:sz w:val="20"/>
              </w:rPr>
              <w:t>workbooks</w:t>
            </w:r>
          </w:p>
          <w:p>
            <w:pPr>
              <w:pStyle w:val="TableParagraph"/>
              <w:spacing w:before="37"/>
              <w:ind w:left="115" w:right="49"/>
              <w:rPr>
                <w:sz w:val="20"/>
              </w:rPr>
            </w:pPr>
            <w:r>
              <w:rPr>
                <w:sz w:val="20"/>
              </w:rPr>
              <w:t>Applicable</w:t>
            </w:r>
            <w:r>
              <w:rPr>
                <w:spacing w:val="-11"/>
                <w:sz w:val="20"/>
              </w:rPr>
              <w:t> </w:t>
            </w:r>
            <w:r>
              <w:rPr>
                <w:sz w:val="20"/>
              </w:rPr>
              <w:t>resources/different</w:t>
            </w:r>
            <w:r>
              <w:rPr>
                <w:spacing w:val="-11"/>
                <w:sz w:val="20"/>
              </w:rPr>
              <w:t> </w:t>
            </w:r>
            <w:r>
              <w:rPr>
                <w:sz w:val="20"/>
              </w:rPr>
              <w:t>sized</w:t>
            </w:r>
            <w:r>
              <w:rPr>
                <w:spacing w:val="-8"/>
                <w:sz w:val="20"/>
              </w:rPr>
              <w:t> </w:t>
            </w:r>
            <w:r>
              <w:rPr>
                <w:sz w:val="20"/>
              </w:rPr>
              <w:t>syringes</w:t>
            </w:r>
            <w:r>
              <w:rPr>
                <w:spacing w:val="-10"/>
                <w:sz w:val="20"/>
              </w:rPr>
              <w:t> </w:t>
            </w:r>
            <w:r>
              <w:rPr>
                <w:sz w:val="20"/>
              </w:rPr>
              <w:t>and plastic tubes</w:t>
            </w:r>
          </w:p>
        </w:tc>
        <w:tc>
          <w:tcPr>
            <w:tcW w:w="3950" w:type="dxa"/>
          </w:tcPr>
          <w:p>
            <w:pPr>
              <w:pStyle w:val="TableParagraph"/>
              <w:spacing w:line="280" w:lineRule="auto"/>
              <w:ind w:left="116" w:right="2041"/>
              <w:rPr>
                <w:sz w:val="20"/>
              </w:rPr>
            </w:pPr>
            <w:r>
              <w:rPr>
                <w:sz w:val="20"/>
              </w:rPr>
              <w:t>Siyavula workbooks </w:t>
            </w:r>
            <w:r>
              <w:rPr>
                <w:spacing w:val="-2"/>
                <w:sz w:val="20"/>
              </w:rPr>
              <w:t>Applicable</w:t>
            </w:r>
            <w:r>
              <w:rPr>
                <w:spacing w:val="-4"/>
                <w:sz w:val="20"/>
              </w:rPr>
              <w:t> </w:t>
            </w:r>
            <w:r>
              <w:rPr>
                <w:spacing w:val="-2"/>
                <w:sz w:val="20"/>
              </w:rPr>
              <w:t>resources</w:t>
            </w:r>
          </w:p>
        </w:tc>
      </w:tr>
      <w:tr>
        <w:trPr>
          <w:trHeight w:val="543" w:hRule="atLeast"/>
        </w:trPr>
        <w:tc>
          <w:tcPr>
            <w:tcW w:w="2014" w:type="dxa"/>
            <w:shd w:val="clear" w:color="auto" w:fill="9CC2E4"/>
          </w:tcPr>
          <w:p>
            <w:pPr>
              <w:pStyle w:val="TableParagraph"/>
              <w:spacing w:line="242" w:lineRule="auto" w:before="40"/>
              <w:ind w:right="742"/>
              <w:rPr>
                <w:b/>
                <w:sz w:val="20"/>
              </w:rPr>
            </w:pPr>
            <w:r>
              <w:rPr>
                <w:b/>
                <w:spacing w:val="-2"/>
                <w:sz w:val="20"/>
              </w:rPr>
              <w:t>INFORMAL ASSESSMENT</w:t>
            </w:r>
          </w:p>
        </w:tc>
        <w:tc>
          <w:tcPr>
            <w:tcW w:w="4543" w:type="dxa"/>
          </w:tcPr>
          <w:p>
            <w:pPr>
              <w:pStyle w:val="TableParagraph"/>
              <w:ind w:left="114"/>
              <w:rPr>
                <w:sz w:val="20"/>
              </w:rPr>
            </w:pPr>
            <w:r>
              <w:rPr>
                <w:sz w:val="20"/>
              </w:rPr>
              <w:t>Informal</w:t>
            </w:r>
            <w:r>
              <w:rPr>
                <w:spacing w:val="-8"/>
                <w:sz w:val="20"/>
              </w:rPr>
              <w:t> </w:t>
            </w:r>
            <w:r>
              <w:rPr>
                <w:spacing w:val="-2"/>
                <w:sz w:val="20"/>
              </w:rPr>
              <w:t>assessment</w:t>
            </w:r>
          </w:p>
        </w:tc>
        <w:tc>
          <w:tcPr>
            <w:tcW w:w="3864" w:type="dxa"/>
          </w:tcPr>
          <w:p>
            <w:pPr>
              <w:pStyle w:val="TableParagraph"/>
              <w:ind w:left="114"/>
              <w:rPr>
                <w:sz w:val="20"/>
              </w:rPr>
            </w:pPr>
            <w:r>
              <w:rPr>
                <w:sz w:val="20"/>
              </w:rPr>
              <w:t>Informal</w:t>
            </w:r>
            <w:r>
              <w:rPr>
                <w:spacing w:val="-7"/>
                <w:sz w:val="20"/>
              </w:rPr>
              <w:t> </w:t>
            </w:r>
            <w:r>
              <w:rPr>
                <w:spacing w:val="-2"/>
                <w:sz w:val="20"/>
              </w:rPr>
              <w:t>assessment</w:t>
            </w:r>
          </w:p>
        </w:tc>
        <w:tc>
          <w:tcPr>
            <w:tcW w:w="4080" w:type="dxa"/>
          </w:tcPr>
          <w:p>
            <w:pPr>
              <w:pStyle w:val="TableParagraph"/>
              <w:ind w:left="115"/>
              <w:rPr>
                <w:sz w:val="20"/>
              </w:rPr>
            </w:pPr>
            <w:r>
              <w:rPr>
                <w:sz w:val="20"/>
              </w:rPr>
              <w:t>Informal</w:t>
            </w:r>
            <w:r>
              <w:rPr>
                <w:spacing w:val="-8"/>
                <w:sz w:val="20"/>
              </w:rPr>
              <w:t> </w:t>
            </w:r>
            <w:r>
              <w:rPr>
                <w:spacing w:val="-2"/>
                <w:sz w:val="20"/>
              </w:rPr>
              <w:t>assessment</w:t>
            </w:r>
          </w:p>
        </w:tc>
        <w:tc>
          <w:tcPr>
            <w:tcW w:w="4164" w:type="dxa"/>
          </w:tcPr>
          <w:p>
            <w:pPr>
              <w:pStyle w:val="TableParagraph"/>
              <w:spacing w:before="0"/>
              <w:ind w:left="0"/>
              <w:rPr>
                <w:rFonts w:ascii="Times New Roman"/>
                <w:sz w:val="18"/>
              </w:rPr>
            </w:pPr>
          </w:p>
        </w:tc>
        <w:tc>
          <w:tcPr>
            <w:tcW w:w="3950" w:type="dxa"/>
          </w:tcPr>
          <w:p>
            <w:pPr>
              <w:pStyle w:val="TableParagraph"/>
              <w:ind w:left="116"/>
              <w:rPr>
                <w:sz w:val="20"/>
              </w:rPr>
            </w:pPr>
            <w:r>
              <w:rPr>
                <w:sz w:val="20"/>
              </w:rPr>
              <w:t>Informal</w:t>
            </w:r>
            <w:r>
              <w:rPr>
                <w:spacing w:val="-8"/>
                <w:sz w:val="20"/>
              </w:rPr>
              <w:t> </w:t>
            </w:r>
            <w:r>
              <w:rPr>
                <w:spacing w:val="-2"/>
                <w:sz w:val="20"/>
              </w:rPr>
              <w:t>assessment</w:t>
            </w:r>
          </w:p>
        </w:tc>
      </w:tr>
      <w:tr>
        <w:trPr>
          <w:trHeight w:val="841" w:hRule="atLeast"/>
        </w:trPr>
        <w:tc>
          <w:tcPr>
            <w:tcW w:w="2014" w:type="dxa"/>
            <w:shd w:val="clear" w:color="auto" w:fill="FFD966"/>
          </w:tcPr>
          <w:p>
            <w:pPr>
              <w:pStyle w:val="TableParagraph"/>
              <w:spacing w:line="280" w:lineRule="auto"/>
              <w:ind w:right="1110"/>
              <w:rPr>
                <w:b/>
                <w:sz w:val="20"/>
              </w:rPr>
            </w:pPr>
            <w:r>
              <w:rPr>
                <w:b/>
                <w:spacing w:val="-4"/>
                <w:sz w:val="20"/>
              </w:rPr>
              <w:t>SBA </w:t>
            </w:r>
            <w:r>
              <w:rPr>
                <w:b/>
                <w:spacing w:val="-2"/>
                <w:sz w:val="20"/>
              </w:rPr>
              <w:t>(FORMAL</w:t>
            </w:r>
          </w:p>
          <w:p>
            <w:pPr>
              <w:pStyle w:val="TableParagraph"/>
              <w:spacing w:line="192" w:lineRule="exact" w:before="0"/>
              <w:rPr>
                <w:b/>
                <w:sz w:val="20"/>
              </w:rPr>
            </w:pPr>
            <w:r>
              <w:rPr>
                <w:b/>
                <w:spacing w:val="-2"/>
                <w:sz w:val="20"/>
              </w:rPr>
              <w:t>ASSESSMENT)</w:t>
            </w:r>
          </w:p>
        </w:tc>
        <w:tc>
          <w:tcPr>
            <w:tcW w:w="4543" w:type="dxa"/>
            <w:shd w:val="clear" w:color="auto" w:fill="FFD966"/>
          </w:tcPr>
          <w:p>
            <w:pPr>
              <w:pStyle w:val="TableParagraph"/>
              <w:spacing w:before="0"/>
              <w:ind w:left="0"/>
              <w:rPr>
                <w:rFonts w:ascii="Times New Roman"/>
                <w:sz w:val="18"/>
              </w:rPr>
            </w:pPr>
          </w:p>
        </w:tc>
        <w:tc>
          <w:tcPr>
            <w:tcW w:w="3864" w:type="dxa"/>
            <w:shd w:val="clear" w:color="auto" w:fill="FFD966"/>
          </w:tcPr>
          <w:p>
            <w:pPr>
              <w:pStyle w:val="TableParagraph"/>
              <w:spacing w:before="0"/>
              <w:ind w:left="0"/>
              <w:rPr>
                <w:rFonts w:ascii="Times New Roman"/>
                <w:sz w:val="18"/>
              </w:rPr>
            </w:pPr>
          </w:p>
        </w:tc>
        <w:tc>
          <w:tcPr>
            <w:tcW w:w="4080" w:type="dxa"/>
            <w:shd w:val="clear" w:color="auto" w:fill="FFD966"/>
          </w:tcPr>
          <w:p>
            <w:pPr>
              <w:pStyle w:val="TableParagraph"/>
              <w:spacing w:before="0"/>
              <w:ind w:left="0"/>
              <w:rPr>
                <w:rFonts w:ascii="Times New Roman"/>
                <w:sz w:val="18"/>
              </w:rPr>
            </w:pPr>
          </w:p>
        </w:tc>
        <w:tc>
          <w:tcPr>
            <w:tcW w:w="4164" w:type="dxa"/>
            <w:shd w:val="clear" w:color="auto" w:fill="FFD966"/>
          </w:tcPr>
          <w:p>
            <w:pPr>
              <w:pStyle w:val="TableParagraph"/>
              <w:ind w:left="115"/>
              <w:rPr>
                <w:b/>
                <w:sz w:val="20"/>
              </w:rPr>
            </w:pPr>
            <w:r>
              <w:rPr>
                <w:b/>
                <w:sz w:val="20"/>
              </w:rPr>
              <w:t>PAT</w:t>
            </w:r>
            <w:r>
              <w:rPr>
                <w:b/>
                <w:spacing w:val="-5"/>
                <w:sz w:val="20"/>
              </w:rPr>
              <w:t> </w:t>
            </w:r>
            <w:r>
              <w:rPr>
                <w:b/>
                <w:spacing w:val="-10"/>
                <w:sz w:val="20"/>
              </w:rPr>
              <w:t>1</w:t>
            </w:r>
          </w:p>
          <w:p>
            <w:pPr>
              <w:pStyle w:val="TableParagraph"/>
              <w:spacing w:before="39"/>
              <w:ind w:left="115"/>
              <w:rPr>
                <w:b/>
                <w:sz w:val="20"/>
              </w:rPr>
            </w:pPr>
            <w:r>
              <w:rPr>
                <w:b/>
                <w:sz w:val="20"/>
              </w:rPr>
              <w:t>Formal</w:t>
            </w:r>
            <w:r>
              <w:rPr>
                <w:b/>
                <w:spacing w:val="-9"/>
                <w:sz w:val="20"/>
              </w:rPr>
              <w:t> </w:t>
            </w:r>
            <w:r>
              <w:rPr>
                <w:b/>
                <w:sz w:val="20"/>
              </w:rPr>
              <w:t>assessment:</w:t>
            </w:r>
            <w:r>
              <w:rPr>
                <w:b/>
                <w:spacing w:val="-8"/>
                <w:sz w:val="20"/>
              </w:rPr>
              <w:t> </w:t>
            </w:r>
            <w:r>
              <w:rPr>
                <w:b/>
                <w:spacing w:val="-2"/>
                <w:sz w:val="20"/>
              </w:rPr>
              <w:t>Investigate</w:t>
            </w:r>
          </w:p>
        </w:tc>
        <w:tc>
          <w:tcPr>
            <w:tcW w:w="3950" w:type="dxa"/>
            <w:shd w:val="clear" w:color="auto" w:fill="FFD966"/>
          </w:tcPr>
          <w:p>
            <w:pPr>
              <w:pStyle w:val="TableParagraph"/>
              <w:ind w:left="116"/>
              <w:rPr>
                <w:b/>
                <w:sz w:val="20"/>
              </w:rPr>
            </w:pPr>
            <w:r>
              <w:rPr>
                <w:b/>
                <w:sz w:val="20"/>
              </w:rPr>
              <w:t>PAT</w:t>
            </w:r>
            <w:r>
              <w:rPr>
                <w:b/>
                <w:spacing w:val="-5"/>
                <w:sz w:val="20"/>
              </w:rPr>
              <w:t> </w:t>
            </w:r>
            <w:r>
              <w:rPr>
                <w:b/>
                <w:spacing w:val="-10"/>
                <w:sz w:val="20"/>
              </w:rPr>
              <w:t>1</w:t>
            </w:r>
          </w:p>
          <w:p>
            <w:pPr>
              <w:pStyle w:val="TableParagraph"/>
              <w:spacing w:before="39"/>
              <w:ind w:left="116"/>
              <w:rPr>
                <w:b/>
                <w:sz w:val="20"/>
              </w:rPr>
            </w:pPr>
            <w:r>
              <w:rPr>
                <w:b/>
                <w:sz w:val="20"/>
              </w:rPr>
              <w:t>Formal</w:t>
            </w:r>
            <w:r>
              <w:rPr>
                <w:b/>
                <w:spacing w:val="-8"/>
                <w:sz w:val="20"/>
              </w:rPr>
              <w:t> </w:t>
            </w:r>
            <w:r>
              <w:rPr>
                <w:b/>
                <w:sz w:val="20"/>
              </w:rPr>
              <w:t>assessment:</w:t>
            </w:r>
            <w:r>
              <w:rPr>
                <w:b/>
                <w:spacing w:val="-9"/>
                <w:sz w:val="20"/>
              </w:rPr>
              <w:t> </w:t>
            </w:r>
            <w:r>
              <w:rPr>
                <w:b/>
                <w:spacing w:val="-2"/>
                <w:sz w:val="20"/>
              </w:rPr>
              <w:t>Investigate</w:t>
            </w:r>
          </w:p>
        </w:tc>
      </w:tr>
    </w:tbl>
    <w:p>
      <w:pPr>
        <w:spacing w:after="0"/>
        <w:rPr>
          <w:sz w:val="20"/>
        </w:rPr>
        <w:sectPr>
          <w:headerReference w:type="default" r:id="rId5"/>
          <w:footerReference w:type="default" r:id="rId6"/>
          <w:type w:val="continuous"/>
          <w:pgSz w:w="23820" w:h="16840" w:orient="landscape"/>
          <w:pgMar w:header="708" w:footer="867" w:top="900" w:bottom="1060" w:left="480" w:right="480"/>
          <w:pgNumType w:start="1"/>
        </w:sectPr>
      </w:pPr>
    </w:p>
    <w:p>
      <w:pPr>
        <w:spacing w:line="240" w:lineRule="auto" w:before="11" w:after="0"/>
        <w:rPr>
          <w:b/>
          <w:sz w:val="16"/>
        </w:rPr>
      </w:pPr>
    </w:p>
    <w:tbl>
      <w:tblPr>
        <w:tblW w:w="0" w:type="auto"/>
        <w:jc w:val="left"/>
        <w:tblInd w:w="13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2013"/>
        <w:gridCol w:w="4533"/>
        <w:gridCol w:w="3853"/>
        <w:gridCol w:w="4069"/>
        <w:gridCol w:w="4177"/>
        <w:gridCol w:w="3975"/>
      </w:tblGrid>
      <w:tr>
        <w:trPr>
          <w:trHeight w:val="313" w:hRule="atLeast"/>
        </w:trPr>
        <w:tc>
          <w:tcPr>
            <w:tcW w:w="2013" w:type="dxa"/>
            <w:shd w:val="clear" w:color="auto" w:fill="D9D9D9"/>
          </w:tcPr>
          <w:p>
            <w:pPr>
              <w:pStyle w:val="TableParagraph"/>
              <w:rPr>
                <w:b/>
                <w:sz w:val="20"/>
              </w:rPr>
            </w:pPr>
            <w:r>
              <w:rPr>
                <w:b/>
                <w:sz w:val="20"/>
              </w:rPr>
              <w:t>TERM</w:t>
            </w:r>
            <w:r>
              <w:rPr>
                <w:b/>
                <w:spacing w:val="-6"/>
                <w:sz w:val="20"/>
              </w:rPr>
              <w:t> </w:t>
            </w:r>
            <w:r>
              <w:rPr>
                <w:b/>
                <w:spacing w:val="-10"/>
                <w:sz w:val="20"/>
              </w:rPr>
              <w:t>1</w:t>
            </w:r>
          </w:p>
        </w:tc>
        <w:tc>
          <w:tcPr>
            <w:tcW w:w="4533" w:type="dxa"/>
            <w:shd w:val="clear" w:color="auto" w:fill="D9D9D9"/>
          </w:tcPr>
          <w:p>
            <w:pPr>
              <w:pStyle w:val="TableParagraph"/>
              <w:ind w:left="1928" w:right="1922"/>
              <w:jc w:val="center"/>
              <w:rPr>
                <w:b/>
                <w:sz w:val="20"/>
              </w:rPr>
            </w:pPr>
            <w:r>
              <w:rPr>
                <w:b/>
                <w:sz w:val="20"/>
              </w:rPr>
              <w:t>WEEK</w:t>
            </w:r>
            <w:r>
              <w:rPr>
                <w:b/>
                <w:spacing w:val="-7"/>
                <w:sz w:val="20"/>
              </w:rPr>
              <w:t> </w:t>
            </w:r>
            <w:r>
              <w:rPr>
                <w:b/>
                <w:spacing w:val="-10"/>
                <w:sz w:val="20"/>
              </w:rPr>
              <w:t>6</w:t>
            </w:r>
          </w:p>
        </w:tc>
        <w:tc>
          <w:tcPr>
            <w:tcW w:w="3853" w:type="dxa"/>
            <w:shd w:val="clear" w:color="auto" w:fill="D9D9D9"/>
          </w:tcPr>
          <w:p>
            <w:pPr>
              <w:pStyle w:val="TableParagraph"/>
              <w:ind w:left="1586" w:right="1584"/>
              <w:jc w:val="center"/>
              <w:rPr>
                <w:b/>
                <w:sz w:val="20"/>
              </w:rPr>
            </w:pPr>
            <w:r>
              <w:rPr>
                <w:b/>
                <w:sz w:val="20"/>
              </w:rPr>
              <w:t>WEEK</w:t>
            </w:r>
            <w:r>
              <w:rPr>
                <w:b/>
                <w:spacing w:val="-7"/>
                <w:sz w:val="20"/>
              </w:rPr>
              <w:t> </w:t>
            </w:r>
            <w:r>
              <w:rPr>
                <w:b/>
                <w:spacing w:val="-10"/>
                <w:sz w:val="20"/>
              </w:rPr>
              <w:t>7</w:t>
            </w:r>
          </w:p>
        </w:tc>
        <w:tc>
          <w:tcPr>
            <w:tcW w:w="4069" w:type="dxa"/>
            <w:shd w:val="clear" w:color="auto" w:fill="D9D9D9"/>
          </w:tcPr>
          <w:p>
            <w:pPr>
              <w:pStyle w:val="TableParagraph"/>
              <w:ind w:left="1694" w:right="1693"/>
              <w:jc w:val="center"/>
              <w:rPr>
                <w:b/>
                <w:sz w:val="20"/>
              </w:rPr>
            </w:pPr>
            <w:r>
              <w:rPr>
                <w:b/>
                <w:sz w:val="20"/>
              </w:rPr>
              <w:t>WEEK</w:t>
            </w:r>
            <w:r>
              <w:rPr>
                <w:b/>
                <w:spacing w:val="-7"/>
                <w:sz w:val="20"/>
              </w:rPr>
              <w:t> </w:t>
            </w:r>
            <w:r>
              <w:rPr>
                <w:b/>
                <w:spacing w:val="-10"/>
                <w:sz w:val="20"/>
              </w:rPr>
              <w:t>8</w:t>
            </w:r>
          </w:p>
        </w:tc>
        <w:tc>
          <w:tcPr>
            <w:tcW w:w="4177" w:type="dxa"/>
            <w:shd w:val="clear" w:color="auto" w:fill="D9D9D9"/>
          </w:tcPr>
          <w:p>
            <w:pPr>
              <w:pStyle w:val="TableParagraph"/>
              <w:ind w:left="1748" w:right="1746"/>
              <w:jc w:val="center"/>
              <w:rPr>
                <w:b/>
                <w:sz w:val="20"/>
              </w:rPr>
            </w:pPr>
            <w:r>
              <w:rPr>
                <w:b/>
                <w:sz w:val="20"/>
              </w:rPr>
              <w:t>WEEK</w:t>
            </w:r>
            <w:r>
              <w:rPr>
                <w:b/>
                <w:spacing w:val="-7"/>
                <w:sz w:val="20"/>
              </w:rPr>
              <w:t> </w:t>
            </w:r>
            <w:r>
              <w:rPr>
                <w:b/>
                <w:spacing w:val="-10"/>
                <w:sz w:val="20"/>
              </w:rPr>
              <w:t>9</w:t>
            </w:r>
          </w:p>
        </w:tc>
        <w:tc>
          <w:tcPr>
            <w:tcW w:w="3975" w:type="dxa"/>
            <w:shd w:val="clear" w:color="auto" w:fill="D9D9D9"/>
          </w:tcPr>
          <w:p>
            <w:pPr>
              <w:pStyle w:val="TableParagraph"/>
              <w:ind w:left="1601" w:right="1600"/>
              <w:jc w:val="center"/>
              <w:rPr>
                <w:b/>
                <w:sz w:val="20"/>
              </w:rPr>
            </w:pPr>
            <w:r>
              <w:rPr>
                <w:b/>
                <w:sz w:val="20"/>
              </w:rPr>
              <w:t>WEEK</w:t>
            </w:r>
            <w:r>
              <w:rPr>
                <w:b/>
                <w:spacing w:val="-7"/>
                <w:sz w:val="20"/>
              </w:rPr>
              <w:t> </w:t>
            </w:r>
            <w:r>
              <w:rPr>
                <w:b/>
                <w:spacing w:val="-5"/>
                <w:sz w:val="20"/>
              </w:rPr>
              <w:t>10</w:t>
            </w:r>
          </w:p>
        </w:tc>
      </w:tr>
      <w:tr>
        <w:trPr>
          <w:trHeight w:val="529" w:hRule="atLeast"/>
        </w:trPr>
        <w:tc>
          <w:tcPr>
            <w:tcW w:w="2013" w:type="dxa"/>
            <w:shd w:val="clear" w:color="auto" w:fill="F4AF83"/>
          </w:tcPr>
          <w:p>
            <w:pPr>
              <w:pStyle w:val="TableParagraph"/>
              <w:rPr>
                <w:b/>
                <w:sz w:val="20"/>
              </w:rPr>
            </w:pPr>
            <w:r>
              <w:rPr>
                <w:b/>
                <w:sz w:val="20"/>
              </w:rPr>
              <w:t>CAPS</w:t>
            </w:r>
            <w:r>
              <w:rPr>
                <w:b/>
                <w:spacing w:val="-7"/>
                <w:sz w:val="20"/>
              </w:rPr>
              <w:t> </w:t>
            </w:r>
            <w:r>
              <w:rPr>
                <w:b/>
                <w:spacing w:val="-4"/>
                <w:sz w:val="20"/>
              </w:rPr>
              <w:t>TOPIC</w:t>
            </w:r>
          </w:p>
        </w:tc>
        <w:tc>
          <w:tcPr>
            <w:tcW w:w="4533" w:type="dxa"/>
          </w:tcPr>
          <w:p>
            <w:pPr>
              <w:pStyle w:val="TableParagraph"/>
              <w:ind w:left="115"/>
              <w:rPr>
                <w:b/>
                <w:sz w:val="20"/>
              </w:rPr>
            </w:pPr>
            <w:r>
              <w:rPr>
                <w:b/>
                <w:w w:val="95"/>
                <w:sz w:val="20"/>
              </w:rPr>
              <w:t>COMMUNICATION</w:t>
            </w:r>
            <w:r>
              <w:rPr>
                <w:b/>
                <w:spacing w:val="55"/>
                <w:sz w:val="20"/>
              </w:rPr>
              <w:t> </w:t>
            </w:r>
            <w:r>
              <w:rPr>
                <w:b/>
                <w:spacing w:val="-2"/>
                <w:sz w:val="20"/>
              </w:rPr>
              <w:t>SKILLS</w:t>
            </w:r>
          </w:p>
        </w:tc>
        <w:tc>
          <w:tcPr>
            <w:tcW w:w="3853" w:type="dxa"/>
          </w:tcPr>
          <w:p>
            <w:pPr>
              <w:pStyle w:val="TableParagraph"/>
              <w:ind w:left="113"/>
              <w:rPr>
                <w:b/>
                <w:sz w:val="20"/>
              </w:rPr>
            </w:pPr>
            <w:r>
              <w:rPr>
                <w:b/>
                <w:w w:val="95"/>
                <w:sz w:val="20"/>
              </w:rPr>
              <w:t>COMMUNICATION</w:t>
            </w:r>
            <w:r>
              <w:rPr>
                <w:b/>
                <w:spacing w:val="55"/>
                <w:sz w:val="20"/>
              </w:rPr>
              <w:t> </w:t>
            </w:r>
            <w:r>
              <w:rPr>
                <w:b/>
                <w:spacing w:val="-2"/>
                <w:sz w:val="20"/>
              </w:rPr>
              <w:t>SKILLS</w:t>
            </w:r>
          </w:p>
        </w:tc>
        <w:tc>
          <w:tcPr>
            <w:tcW w:w="8246" w:type="dxa"/>
            <w:gridSpan w:val="2"/>
          </w:tcPr>
          <w:p>
            <w:pPr>
              <w:pStyle w:val="TableParagraph"/>
              <w:ind w:left="113"/>
              <w:rPr>
                <w:b/>
                <w:sz w:val="20"/>
              </w:rPr>
            </w:pPr>
            <w:r>
              <w:rPr>
                <w:b/>
                <w:sz w:val="20"/>
              </w:rPr>
              <w:t>MAKING</w:t>
            </w:r>
            <w:r>
              <w:rPr>
                <w:b/>
                <w:spacing w:val="-8"/>
                <w:sz w:val="20"/>
              </w:rPr>
              <w:t> </w:t>
            </w:r>
            <w:r>
              <w:rPr>
                <w:b/>
                <w:spacing w:val="-2"/>
                <w:sz w:val="20"/>
              </w:rPr>
              <w:t>SKILLS</w:t>
            </w:r>
          </w:p>
        </w:tc>
        <w:tc>
          <w:tcPr>
            <w:tcW w:w="3975" w:type="dxa"/>
          </w:tcPr>
          <w:p>
            <w:pPr>
              <w:pStyle w:val="TableParagraph"/>
              <w:rPr>
                <w:sz w:val="20"/>
              </w:rPr>
            </w:pPr>
            <w:r>
              <w:rPr>
                <w:spacing w:val="-2"/>
                <w:sz w:val="20"/>
              </w:rPr>
              <w:t>CONSOLIDATION</w:t>
            </w:r>
          </w:p>
        </w:tc>
      </w:tr>
      <w:tr>
        <w:trPr>
          <w:trHeight w:val="2809" w:hRule="atLeast"/>
        </w:trPr>
        <w:tc>
          <w:tcPr>
            <w:tcW w:w="2013" w:type="dxa"/>
            <w:shd w:val="clear" w:color="auto" w:fill="C5DFB3"/>
          </w:tcPr>
          <w:p>
            <w:pPr>
              <w:pStyle w:val="TableParagraph"/>
              <w:rPr>
                <w:b/>
                <w:sz w:val="20"/>
              </w:rPr>
            </w:pPr>
            <w:r>
              <w:rPr>
                <w:b/>
                <w:spacing w:val="-4"/>
                <w:sz w:val="20"/>
              </w:rPr>
              <w:t>CORE</w:t>
            </w:r>
          </w:p>
          <w:p>
            <w:pPr>
              <w:pStyle w:val="TableParagraph"/>
              <w:spacing w:before="39"/>
              <w:ind w:right="277"/>
              <w:rPr>
                <w:b/>
                <w:sz w:val="20"/>
              </w:rPr>
            </w:pPr>
            <w:r>
              <w:rPr>
                <w:b/>
                <w:sz w:val="20"/>
              </w:rPr>
              <w:t>CONCEPTS,</w:t>
            </w:r>
            <w:r>
              <w:rPr>
                <w:b/>
                <w:spacing w:val="-12"/>
                <w:sz w:val="20"/>
              </w:rPr>
              <w:t> </w:t>
            </w:r>
            <w:r>
              <w:rPr>
                <w:b/>
                <w:sz w:val="20"/>
              </w:rPr>
              <w:t>SKILLS AND VALUES</w:t>
            </w:r>
          </w:p>
        </w:tc>
        <w:tc>
          <w:tcPr>
            <w:tcW w:w="4533" w:type="dxa"/>
          </w:tcPr>
          <w:p>
            <w:pPr>
              <w:pStyle w:val="TableParagraph"/>
              <w:ind w:left="115"/>
              <w:rPr>
                <w:sz w:val="20"/>
              </w:rPr>
            </w:pPr>
            <w:r>
              <w:rPr>
                <w:sz w:val="20"/>
              </w:rPr>
              <w:t>Introduction</w:t>
            </w:r>
            <w:r>
              <w:rPr>
                <w:spacing w:val="-10"/>
                <w:sz w:val="20"/>
              </w:rPr>
              <w:t> </w:t>
            </w:r>
            <w:r>
              <w:rPr>
                <w:sz w:val="20"/>
              </w:rPr>
              <w:t>to</w:t>
            </w:r>
            <w:r>
              <w:rPr>
                <w:spacing w:val="-9"/>
                <w:sz w:val="20"/>
              </w:rPr>
              <w:t> </w:t>
            </w:r>
            <w:r>
              <w:rPr>
                <w:sz w:val="20"/>
              </w:rPr>
              <w:t>graphical</w:t>
            </w:r>
            <w:r>
              <w:rPr>
                <w:spacing w:val="-10"/>
                <w:sz w:val="20"/>
              </w:rPr>
              <w:t> </w:t>
            </w:r>
            <w:r>
              <w:rPr>
                <w:spacing w:val="-2"/>
                <w:sz w:val="20"/>
              </w:rPr>
              <w:t>communication</w:t>
            </w:r>
          </w:p>
          <w:p>
            <w:pPr>
              <w:pStyle w:val="TableParagraph"/>
              <w:spacing w:line="261" w:lineRule="auto" w:before="39"/>
              <w:ind w:left="115"/>
              <w:rPr>
                <w:i/>
                <w:sz w:val="20"/>
              </w:rPr>
            </w:pPr>
            <w:r>
              <w:rPr>
                <w:sz w:val="20"/>
              </w:rPr>
              <w:t>Purpose of graphics: Develop and communicate ideas Conventions: Outlines </w:t>
            </w:r>
            <w:r>
              <w:rPr>
                <w:i/>
                <w:sz w:val="20"/>
              </w:rPr>
              <w:t>(thin/dark), construction lines</w:t>
            </w:r>
            <w:r>
              <w:rPr>
                <w:i/>
                <w:sz w:val="20"/>
              </w:rPr>
              <w:t> (thin/feint),</w:t>
            </w:r>
            <w:r>
              <w:rPr>
                <w:i/>
                <w:spacing w:val="-9"/>
                <w:sz w:val="20"/>
              </w:rPr>
              <w:t> </w:t>
            </w:r>
            <w:r>
              <w:rPr>
                <w:i/>
                <w:sz w:val="20"/>
              </w:rPr>
              <w:t>hidden</w:t>
            </w:r>
            <w:r>
              <w:rPr>
                <w:i/>
                <w:spacing w:val="-9"/>
                <w:sz w:val="20"/>
              </w:rPr>
              <w:t> </w:t>
            </w:r>
            <w:r>
              <w:rPr>
                <w:i/>
                <w:sz w:val="20"/>
              </w:rPr>
              <w:t>detail</w:t>
            </w:r>
            <w:r>
              <w:rPr>
                <w:i/>
                <w:spacing w:val="-10"/>
                <w:sz w:val="20"/>
              </w:rPr>
              <w:t> </w:t>
            </w:r>
            <w:r>
              <w:rPr>
                <w:i/>
                <w:sz w:val="20"/>
              </w:rPr>
              <w:t>(dashed)</w:t>
            </w:r>
            <w:r>
              <w:rPr>
                <w:i/>
                <w:spacing w:val="-7"/>
                <w:sz w:val="20"/>
              </w:rPr>
              <w:t> </w:t>
            </w:r>
            <w:r>
              <w:rPr>
                <w:i/>
                <w:sz w:val="20"/>
              </w:rPr>
              <w:t>scale,</w:t>
            </w:r>
            <w:r>
              <w:rPr>
                <w:i/>
                <w:spacing w:val="-9"/>
                <w:sz w:val="20"/>
              </w:rPr>
              <w:t> </w:t>
            </w:r>
            <w:r>
              <w:rPr>
                <w:i/>
                <w:sz w:val="20"/>
              </w:rPr>
              <w:t>dimensioning.</w:t>
            </w:r>
          </w:p>
          <w:p>
            <w:pPr>
              <w:pStyle w:val="TableParagraph"/>
              <w:spacing w:before="18"/>
              <w:ind w:left="115"/>
              <w:rPr>
                <w:sz w:val="20"/>
              </w:rPr>
            </w:pPr>
            <w:r>
              <w:rPr>
                <w:sz w:val="20"/>
              </w:rPr>
              <w:t>Sketch:</w:t>
            </w:r>
            <w:r>
              <w:rPr>
                <w:spacing w:val="-11"/>
                <w:sz w:val="20"/>
              </w:rPr>
              <w:t> </w:t>
            </w:r>
            <w:r>
              <w:rPr>
                <w:sz w:val="20"/>
              </w:rPr>
              <w:t>Free-hand</w:t>
            </w:r>
            <w:r>
              <w:rPr>
                <w:spacing w:val="-10"/>
                <w:sz w:val="20"/>
              </w:rPr>
              <w:t> </w:t>
            </w:r>
            <w:r>
              <w:rPr>
                <w:spacing w:val="-2"/>
                <w:sz w:val="20"/>
              </w:rPr>
              <w:t>sketching</w:t>
            </w:r>
          </w:p>
          <w:p>
            <w:pPr>
              <w:pStyle w:val="TableParagraph"/>
              <w:spacing w:before="39"/>
              <w:ind w:left="115" w:right="133"/>
              <w:rPr>
                <w:sz w:val="20"/>
              </w:rPr>
            </w:pPr>
            <w:r>
              <w:rPr>
                <w:b/>
                <w:sz w:val="20"/>
              </w:rPr>
              <w:t>Working drawings: </w:t>
            </w:r>
            <w:r>
              <w:rPr>
                <w:sz w:val="20"/>
              </w:rPr>
              <w:t>Two-dimensional drawing of ONE face</w:t>
            </w:r>
            <w:r>
              <w:rPr>
                <w:spacing w:val="-5"/>
                <w:sz w:val="20"/>
              </w:rPr>
              <w:t> </w:t>
            </w:r>
            <w:r>
              <w:rPr>
                <w:sz w:val="20"/>
              </w:rPr>
              <w:t>of</w:t>
            </w:r>
            <w:r>
              <w:rPr>
                <w:spacing w:val="-5"/>
                <w:sz w:val="20"/>
              </w:rPr>
              <w:t> </w:t>
            </w:r>
            <w:r>
              <w:rPr>
                <w:sz w:val="20"/>
              </w:rPr>
              <w:t>an</w:t>
            </w:r>
            <w:r>
              <w:rPr>
                <w:spacing w:val="-5"/>
                <w:sz w:val="20"/>
              </w:rPr>
              <w:t> </w:t>
            </w:r>
            <w:r>
              <w:rPr>
                <w:sz w:val="20"/>
              </w:rPr>
              <w:t>object</w:t>
            </w:r>
            <w:r>
              <w:rPr>
                <w:spacing w:val="-6"/>
                <w:sz w:val="20"/>
              </w:rPr>
              <w:t> </w:t>
            </w:r>
            <w:r>
              <w:rPr>
                <w:sz w:val="20"/>
              </w:rPr>
              <w:t>using</w:t>
            </w:r>
            <w:r>
              <w:rPr>
                <w:spacing w:val="-6"/>
                <w:sz w:val="20"/>
              </w:rPr>
              <w:t> </w:t>
            </w:r>
            <w:r>
              <w:rPr>
                <w:sz w:val="20"/>
              </w:rPr>
              <w:t>conventions</w:t>
            </w:r>
            <w:r>
              <w:rPr>
                <w:spacing w:val="-3"/>
                <w:sz w:val="20"/>
              </w:rPr>
              <w:t> </w:t>
            </w:r>
            <w:r>
              <w:rPr>
                <w:sz w:val="20"/>
              </w:rPr>
              <w:t>(dark</w:t>
            </w:r>
            <w:r>
              <w:rPr>
                <w:spacing w:val="-5"/>
                <w:sz w:val="20"/>
              </w:rPr>
              <w:t> </w:t>
            </w:r>
            <w:r>
              <w:rPr>
                <w:sz w:val="20"/>
              </w:rPr>
              <w:t>lines,</w:t>
            </w:r>
            <w:r>
              <w:rPr>
                <w:spacing w:val="-5"/>
                <w:sz w:val="20"/>
              </w:rPr>
              <w:t> </w:t>
            </w:r>
            <w:r>
              <w:rPr>
                <w:sz w:val="20"/>
              </w:rPr>
              <w:t>feint</w:t>
            </w:r>
            <w:r>
              <w:rPr>
                <w:spacing w:val="-5"/>
                <w:sz w:val="20"/>
              </w:rPr>
              <w:t> </w:t>
            </w:r>
            <w:r>
              <w:rPr>
                <w:sz w:val="20"/>
              </w:rPr>
              <w:t>lines, dashed lines, dimensions, scale)</w:t>
            </w:r>
          </w:p>
          <w:p>
            <w:pPr>
              <w:pStyle w:val="TableParagraph"/>
              <w:numPr>
                <w:ilvl w:val="0"/>
                <w:numId w:val="4"/>
              </w:numPr>
              <w:tabs>
                <w:tab w:pos="219" w:val="left" w:leader="none"/>
              </w:tabs>
              <w:spacing w:line="240" w:lineRule="auto" w:before="41" w:after="0"/>
              <w:ind w:left="115" w:right="245" w:firstLine="0"/>
              <w:jc w:val="left"/>
              <w:rPr>
                <w:sz w:val="20"/>
              </w:rPr>
            </w:pPr>
            <w:r>
              <w:rPr>
                <w:b/>
                <w:sz w:val="20"/>
              </w:rPr>
              <w:t>3D</w:t>
            </w:r>
            <w:r>
              <w:rPr>
                <w:b/>
                <w:spacing w:val="-5"/>
                <w:sz w:val="20"/>
              </w:rPr>
              <w:t> </w:t>
            </w:r>
            <w:r>
              <w:rPr>
                <w:b/>
                <w:sz w:val="20"/>
              </w:rPr>
              <w:t>oblique</w:t>
            </w:r>
            <w:r>
              <w:rPr>
                <w:b/>
                <w:spacing w:val="-3"/>
                <w:sz w:val="20"/>
              </w:rPr>
              <w:t> </w:t>
            </w:r>
            <w:r>
              <w:rPr>
                <w:sz w:val="20"/>
              </w:rPr>
              <w:t>–</w:t>
            </w:r>
            <w:r>
              <w:rPr>
                <w:spacing w:val="-4"/>
                <w:sz w:val="20"/>
              </w:rPr>
              <w:t> </w:t>
            </w:r>
            <w:r>
              <w:rPr>
                <w:sz w:val="20"/>
              </w:rPr>
              <w:t>Front</w:t>
            </w:r>
            <w:r>
              <w:rPr>
                <w:spacing w:val="-5"/>
                <w:sz w:val="20"/>
              </w:rPr>
              <w:t> </w:t>
            </w:r>
            <w:r>
              <w:rPr>
                <w:sz w:val="20"/>
              </w:rPr>
              <w:t>view</w:t>
            </w:r>
            <w:r>
              <w:rPr>
                <w:spacing w:val="-5"/>
                <w:sz w:val="20"/>
              </w:rPr>
              <w:t> </w:t>
            </w:r>
            <w:r>
              <w:rPr>
                <w:sz w:val="20"/>
              </w:rPr>
              <w:t>with</w:t>
            </w:r>
            <w:r>
              <w:rPr>
                <w:spacing w:val="-5"/>
                <w:sz w:val="20"/>
              </w:rPr>
              <w:t> </w:t>
            </w:r>
            <w:r>
              <w:rPr>
                <w:sz w:val="20"/>
              </w:rPr>
              <w:t>depth</w:t>
            </w:r>
            <w:r>
              <w:rPr>
                <w:spacing w:val="-4"/>
                <w:sz w:val="20"/>
              </w:rPr>
              <w:t> </w:t>
            </w:r>
            <w:r>
              <w:rPr>
                <w:sz w:val="20"/>
              </w:rPr>
              <w:t>at</w:t>
            </w:r>
            <w:r>
              <w:rPr>
                <w:spacing w:val="-4"/>
                <w:sz w:val="20"/>
              </w:rPr>
              <w:t> </w:t>
            </w:r>
            <w:r>
              <w:rPr>
                <w:sz w:val="20"/>
              </w:rPr>
              <w:t>45˚</w:t>
            </w:r>
            <w:r>
              <w:rPr>
                <w:spacing w:val="-4"/>
                <w:sz w:val="20"/>
              </w:rPr>
              <w:t> </w:t>
            </w:r>
            <w:r>
              <w:rPr>
                <w:sz w:val="20"/>
              </w:rPr>
              <w:t>(use</w:t>
            </w:r>
            <w:r>
              <w:rPr>
                <w:spacing w:val="-4"/>
                <w:sz w:val="20"/>
              </w:rPr>
              <w:t> </w:t>
            </w:r>
            <w:r>
              <w:rPr>
                <w:sz w:val="20"/>
              </w:rPr>
              <w:t>squared ’quadrant’ paper), oblique projection used to assist with </w:t>
            </w:r>
            <w:r>
              <w:rPr>
                <w:spacing w:val="-2"/>
                <w:sz w:val="20"/>
              </w:rPr>
              <w:t>interpretation</w:t>
            </w:r>
          </w:p>
        </w:tc>
        <w:tc>
          <w:tcPr>
            <w:tcW w:w="3853" w:type="dxa"/>
          </w:tcPr>
          <w:p>
            <w:pPr>
              <w:pStyle w:val="TableParagraph"/>
              <w:spacing w:before="40"/>
              <w:ind w:left="113" w:right="326"/>
              <w:rPr>
                <w:sz w:val="20"/>
              </w:rPr>
            </w:pPr>
            <w:r>
              <w:rPr>
                <w:sz w:val="20"/>
              </w:rPr>
              <w:t>Learners </w:t>
            </w:r>
            <w:r>
              <w:rPr>
                <w:b/>
                <w:sz w:val="20"/>
              </w:rPr>
              <w:t>develop a working model </w:t>
            </w:r>
            <w:r>
              <w:rPr>
                <w:sz w:val="20"/>
              </w:rPr>
              <w:t>of a hydraulic-syringe</w:t>
            </w:r>
            <w:r>
              <w:rPr>
                <w:spacing w:val="-12"/>
                <w:sz w:val="20"/>
              </w:rPr>
              <w:t> </w:t>
            </w:r>
            <w:r>
              <w:rPr>
                <w:sz w:val="20"/>
              </w:rPr>
              <w:t>powered,</w:t>
            </w:r>
            <w:r>
              <w:rPr>
                <w:spacing w:val="-11"/>
                <w:sz w:val="20"/>
              </w:rPr>
              <w:t> </w:t>
            </w:r>
            <w:r>
              <w:rPr>
                <w:sz w:val="20"/>
              </w:rPr>
              <w:t>linked-lever</w:t>
            </w:r>
            <w:r>
              <w:rPr>
                <w:spacing w:val="-12"/>
                <w:sz w:val="20"/>
              </w:rPr>
              <w:t> </w:t>
            </w:r>
            <w:r>
              <w:rPr>
                <w:sz w:val="20"/>
              </w:rPr>
              <w:t>rescue device using simple materials</w:t>
            </w:r>
          </w:p>
          <w:p>
            <w:pPr>
              <w:pStyle w:val="TableParagraph"/>
              <w:numPr>
                <w:ilvl w:val="0"/>
                <w:numId w:val="5"/>
              </w:numPr>
              <w:tabs>
                <w:tab w:pos="217" w:val="left" w:leader="none"/>
              </w:tabs>
              <w:spacing w:line="240" w:lineRule="auto" w:before="41" w:after="0"/>
              <w:ind w:left="113" w:right="520" w:firstLine="0"/>
              <w:jc w:val="left"/>
              <w:rPr>
                <w:sz w:val="20"/>
              </w:rPr>
            </w:pPr>
            <w:r>
              <w:rPr>
                <w:b/>
                <w:sz w:val="20"/>
              </w:rPr>
              <w:t>Draw</w:t>
            </w:r>
            <w:r>
              <w:rPr>
                <w:b/>
                <w:spacing w:val="-5"/>
                <w:sz w:val="20"/>
              </w:rPr>
              <w:t> </w:t>
            </w:r>
            <w:r>
              <w:rPr>
                <w:b/>
                <w:sz w:val="20"/>
              </w:rPr>
              <w:t>a</w:t>
            </w:r>
            <w:r>
              <w:rPr>
                <w:b/>
                <w:spacing w:val="-6"/>
                <w:sz w:val="20"/>
              </w:rPr>
              <w:t> </w:t>
            </w:r>
            <w:r>
              <w:rPr>
                <w:b/>
                <w:sz w:val="20"/>
              </w:rPr>
              <w:t>3D</w:t>
            </w:r>
            <w:r>
              <w:rPr>
                <w:b/>
                <w:spacing w:val="-6"/>
                <w:sz w:val="20"/>
              </w:rPr>
              <w:t> </w:t>
            </w:r>
            <w:r>
              <w:rPr>
                <w:b/>
                <w:sz w:val="20"/>
              </w:rPr>
              <w:t>drawing</w:t>
            </w:r>
            <w:r>
              <w:rPr>
                <w:b/>
                <w:spacing w:val="-2"/>
                <w:sz w:val="20"/>
              </w:rPr>
              <w:t> </w:t>
            </w:r>
            <w:r>
              <w:rPr>
                <w:sz w:val="20"/>
              </w:rPr>
              <w:t>of</w:t>
            </w:r>
            <w:r>
              <w:rPr>
                <w:spacing w:val="-5"/>
                <w:sz w:val="20"/>
              </w:rPr>
              <w:t> </w:t>
            </w:r>
            <w:r>
              <w:rPr>
                <w:sz w:val="20"/>
              </w:rPr>
              <w:t>the</w:t>
            </w:r>
            <w:r>
              <w:rPr>
                <w:spacing w:val="-6"/>
                <w:sz w:val="20"/>
              </w:rPr>
              <w:t> </w:t>
            </w:r>
            <w:r>
              <w:rPr>
                <w:sz w:val="20"/>
              </w:rPr>
              <w:t>idea</w:t>
            </w:r>
            <w:r>
              <w:rPr>
                <w:spacing w:val="-5"/>
                <w:sz w:val="20"/>
              </w:rPr>
              <w:t> </w:t>
            </w:r>
            <w:r>
              <w:rPr>
                <w:sz w:val="20"/>
              </w:rPr>
              <w:t>in</w:t>
            </w:r>
            <w:r>
              <w:rPr>
                <w:spacing w:val="-5"/>
                <w:sz w:val="20"/>
              </w:rPr>
              <w:t> </w:t>
            </w:r>
            <w:r>
              <w:rPr>
                <w:b/>
                <w:sz w:val="20"/>
              </w:rPr>
              <w:t>oblique projection </w:t>
            </w:r>
            <w:r>
              <w:rPr>
                <w:sz w:val="20"/>
              </w:rPr>
              <w:t>using dark and feint lines</w:t>
            </w:r>
          </w:p>
          <w:p>
            <w:pPr>
              <w:pStyle w:val="TableParagraph"/>
              <w:numPr>
                <w:ilvl w:val="0"/>
                <w:numId w:val="5"/>
              </w:numPr>
              <w:tabs>
                <w:tab w:pos="217" w:val="left" w:leader="none"/>
              </w:tabs>
              <w:spacing w:line="240" w:lineRule="auto" w:before="40" w:after="0"/>
              <w:ind w:left="113" w:right="442" w:firstLine="0"/>
              <w:jc w:val="left"/>
              <w:rPr>
                <w:sz w:val="20"/>
              </w:rPr>
            </w:pPr>
            <w:r>
              <w:rPr>
                <w:b/>
                <w:sz w:val="20"/>
              </w:rPr>
              <w:t>Draw</w:t>
            </w:r>
            <w:r>
              <w:rPr>
                <w:b/>
                <w:spacing w:val="-7"/>
                <w:sz w:val="20"/>
              </w:rPr>
              <w:t> </w:t>
            </w:r>
            <w:r>
              <w:rPr>
                <w:b/>
                <w:sz w:val="20"/>
              </w:rPr>
              <w:t>working</w:t>
            </w:r>
            <w:r>
              <w:rPr>
                <w:b/>
                <w:spacing w:val="-7"/>
                <w:sz w:val="20"/>
              </w:rPr>
              <w:t> </w:t>
            </w:r>
            <w:r>
              <w:rPr>
                <w:b/>
                <w:sz w:val="20"/>
              </w:rPr>
              <w:t>drawing</w:t>
            </w:r>
            <w:r>
              <w:rPr>
                <w:b/>
                <w:spacing w:val="-7"/>
                <w:sz w:val="20"/>
              </w:rPr>
              <w:t> </w:t>
            </w:r>
            <w:r>
              <w:rPr>
                <w:b/>
                <w:sz w:val="20"/>
              </w:rPr>
              <w:t>in</w:t>
            </w:r>
            <w:r>
              <w:rPr>
                <w:b/>
                <w:spacing w:val="-7"/>
                <w:sz w:val="20"/>
              </w:rPr>
              <w:t> </w:t>
            </w:r>
            <w:r>
              <w:rPr>
                <w:b/>
                <w:sz w:val="20"/>
              </w:rPr>
              <w:t>2D</w:t>
            </w:r>
            <w:r>
              <w:rPr>
                <w:b/>
                <w:spacing w:val="-5"/>
                <w:sz w:val="20"/>
              </w:rPr>
              <w:t> </w:t>
            </w:r>
            <w:r>
              <w:rPr>
                <w:sz w:val="20"/>
              </w:rPr>
              <w:t>showing</w:t>
            </w:r>
            <w:r>
              <w:rPr>
                <w:spacing w:val="-8"/>
                <w:sz w:val="20"/>
              </w:rPr>
              <w:t> </w:t>
            </w:r>
            <w:r>
              <w:rPr>
                <w:sz w:val="20"/>
                <w:u w:val="single"/>
              </w:rPr>
              <w:t>one</w:t>
            </w:r>
            <w:r>
              <w:rPr>
                <w:sz w:val="20"/>
              </w:rPr>
              <w:t> </w:t>
            </w:r>
            <w:r>
              <w:rPr>
                <w:sz w:val="20"/>
                <w:u w:val="single"/>
              </w:rPr>
              <w:t>view with dimensions to scale</w:t>
            </w:r>
          </w:p>
        </w:tc>
        <w:tc>
          <w:tcPr>
            <w:tcW w:w="8246" w:type="dxa"/>
            <w:gridSpan w:val="2"/>
          </w:tcPr>
          <w:p>
            <w:pPr>
              <w:pStyle w:val="TableParagraph"/>
              <w:ind w:left="113"/>
              <w:rPr>
                <w:sz w:val="20"/>
              </w:rPr>
            </w:pPr>
            <w:r>
              <w:rPr>
                <w:sz w:val="20"/>
              </w:rPr>
              <w:t>Learners</w:t>
            </w:r>
            <w:r>
              <w:rPr>
                <w:spacing w:val="-8"/>
                <w:sz w:val="20"/>
              </w:rPr>
              <w:t> </w:t>
            </w:r>
            <w:r>
              <w:rPr>
                <w:sz w:val="20"/>
              </w:rPr>
              <w:t>make</w:t>
            </w:r>
            <w:r>
              <w:rPr>
                <w:spacing w:val="-6"/>
                <w:sz w:val="20"/>
              </w:rPr>
              <w:t> </w:t>
            </w:r>
            <w:r>
              <w:rPr>
                <w:sz w:val="20"/>
              </w:rPr>
              <w:t>a</w:t>
            </w:r>
            <w:r>
              <w:rPr>
                <w:spacing w:val="-6"/>
                <w:sz w:val="20"/>
              </w:rPr>
              <w:t> </w:t>
            </w:r>
            <w:r>
              <w:rPr>
                <w:sz w:val="20"/>
              </w:rPr>
              <w:t>simple</w:t>
            </w:r>
            <w:r>
              <w:rPr>
                <w:spacing w:val="-7"/>
                <w:sz w:val="20"/>
              </w:rPr>
              <w:t> </w:t>
            </w:r>
            <w:r>
              <w:rPr>
                <w:sz w:val="20"/>
              </w:rPr>
              <w:t>working</w:t>
            </w:r>
            <w:r>
              <w:rPr>
                <w:spacing w:val="-5"/>
                <w:sz w:val="20"/>
              </w:rPr>
              <w:t> </w:t>
            </w:r>
            <w:r>
              <w:rPr>
                <w:spacing w:val="-4"/>
                <w:sz w:val="20"/>
              </w:rPr>
              <w:t>model</w:t>
            </w:r>
          </w:p>
          <w:p>
            <w:pPr>
              <w:pStyle w:val="TableParagraph"/>
              <w:spacing w:before="39"/>
              <w:ind w:left="113"/>
              <w:rPr>
                <w:sz w:val="20"/>
              </w:rPr>
            </w:pPr>
            <w:r>
              <w:rPr>
                <w:sz w:val="20"/>
              </w:rPr>
              <w:t>(At</w:t>
            </w:r>
            <w:r>
              <w:rPr>
                <w:spacing w:val="-7"/>
                <w:sz w:val="20"/>
              </w:rPr>
              <w:t> </w:t>
            </w:r>
            <w:r>
              <w:rPr>
                <w:sz w:val="20"/>
              </w:rPr>
              <w:t>a</w:t>
            </w:r>
            <w:r>
              <w:rPr>
                <w:spacing w:val="-6"/>
                <w:sz w:val="20"/>
              </w:rPr>
              <w:t> </w:t>
            </w:r>
            <w:r>
              <w:rPr>
                <w:sz w:val="20"/>
              </w:rPr>
              <w:t>minimum,</w:t>
            </w:r>
            <w:r>
              <w:rPr>
                <w:spacing w:val="-7"/>
                <w:sz w:val="20"/>
              </w:rPr>
              <w:t> </w:t>
            </w:r>
            <w:r>
              <w:rPr>
                <w:sz w:val="20"/>
              </w:rPr>
              <w:t>the</w:t>
            </w:r>
            <w:r>
              <w:rPr>
                <w:spacing w:val="-6"/>
                <w:sz w:val="20"/>
              </w:rPr>
              <w:t> </w:t>
            </w:r>
            <w:r>
              <w:rPr>
                <w:sz w:val="20"/>
              </w:rPr>
              <w:t>“Jaws-of-Life”</w:t>
            </w:r>
            <w:r>
              <w:rPr>
                <w:spacing w:val="-6"/>
                <w:sz w:val="20"/>
              </w:rPr>
              <w:t> </w:t>
            </w:r>
            <w:r>
              <w:rPr>
                <w:sz w:val="20"/>
              </w:rPr>
              <w:t>model</w:t>
            </w:r>
            <w:r>
              <w:rPr>
                <w:spacing w:val="-7"/>
                <w:sz w:val="20"/>
              </w:rPr>
              <w:t> </w:t>
            </w:r>
            <w:r>
              <w:rPr>
                <w:sz w:val="20"/>
              </w:rPr>
              <w:t>may</w:t>
            </w:r>
            <w:r>
              <w:rPr>
                <w:spacing w:val="-7"/>
                <w:sz w:val="20"/>
              </w:rPr>
              <w:t> </w:t>
            </w:r>
            <w:r>
              <w:rPr>
                <w:sz w:val="20"/>
              </w:rPr>
              <w:t>be</w:t>
            </w:r>
            <w:r>
              <w:rPr>
                <w:spacing w:val="-6"/>
                <w:sz w:val="20"/>
              </w:rPr>
              <w:t> </w:t>
            </w:r>
            <w:r>
              <w:rPr>
                <w:sz w:val="20"/>
              </w:rPr>
              <w:t>a</w:t>
            </w:r>
            <w:r>
              <w:rPr>
                <w:spacing w:val="-6"/>
                <w:sz w:val="20"/>
              </w:rPr>
              <w:t> </w:t>
            </w:r>
            <w:r>
              <w:rPr>
                <w:sz w:val="20"/>
              </w:rPr>
              <w:t>simple</w:t>
            </w:r>
            <w:r>
              <w:rPr>
                <w:spacing w:val="-6"/>
                <w:sz w:val="20"/>
              </w:rPr>
              <w:t> </w:t>
            </w:r>
            <w:r>
              <w:rPr>
                <w:sz w:val="20"/>
              </w:rPr>
              <w:t>device</w:t>
            </w:r>
            <w:r>
              <w:rPr>
                <w:spacing w:val="-6"/>
                <w:sz w:val="20"/>
              </w:rPr>
              <w:t> </w:t>
            </w:r>
            <w:r>
              <w:rPr>
                <w:sz w:val="20"/>
              </w:rPr>
              <w:t>representing</w:t>
            </w:r>
            <w:r>
              <w:rPr>
                <w:spacing w:val="-7"/>
                <w:sz w:val="20"/>
              </w:rPr>
              <w:t> </w:t>
            </w:r>
            <w:r>
              <w:rPr>
                <w:sz w:val="20"/>
              </w:rPr>
              <w:t>how</w:t>
            </w:r>
            <w:r>
              <w:rPr>
                <w:spacing w:val="-7"/>
                <w:sz w:val="20"/>
              </w:rPr>
              <w:t> </w:t>
            </w:r>
            <w:r>
              <w:rPr>
                <w:sz w:val="20"/>
              </w:rPr>
              <w:t>any</w:t>
            </w:r>
            <w:r>
              <w:rPr>
                <w:spacing w:val="-3"/>
                <w:sz w:val="20"/>
              </w:rPr>
              <w:t> </w:t>
            </w:r>
            <w:r>
              <w:rPr>
                <w:sz w:val="20"/>
              </w:rPr>
              <w:t>one</w:t>
            </w:r>
            <w:r>
              <w:rPr>
                <w:spacing w:val="-6"/>
                <w:sz w:val="20"/>
              </w:rPr>
              <w:t> </w:t>
            </w:r>
            <w:r>
              <w:rPr>
                <w:sz w:val="20"/>
              </w:rPr>
              <w:t>machine</w:t>
            </w:r>
            <w:r>
              <w:rPr>
                <w:spacing w:val="-4"/>
                <w:sz w:val="20"/>
              </w:rPr>
              <w:t> </w:t>
            </w:r>
            <w:r>
              <w:rPr>
                <w:sz w:val="20"/>
              </w:rPr>
              <w:t>in</w:t>
            </w:r>
            <w:r>
              <w:rPr>
                <w:spacing w:val="-7"/>
                <w:sz w:val="20"/>
              </w:rPr>
              <w:t> </w:t>
            </w:r>
            <w:r>
              <w:rPr>
                <w:spacing w:val="-5"/>
                <w:sz w:val="20"/>
              </w:rPr>
              <w:t>the</w:t>
            </w:r>
          </w:p>
          <w:p>
            <w:pPr>
              <w:pStyle w:val="TableParagraph"/>
              <w:spacing w:before="1"/>
              <w:ind w:left="113"/>
              <w:rPr>
                <w:sz w:val="20"/>
              </w:rPr>
            </w:pPr>
            <w:r>
              <w:rPr>
                <w:sz w:val="20"/>
              </w:rPr>
              <w:t>“Jaws-of-Life”</w:t>
            </w:r>
            <w:r>
              <w:rPr>
                <w:spacing w:val="-8"/>
                <w:sz w:val="20"/>
              </w:rPr>
              <w:t> </w:t>
            </w:r>
            <w:r>
              <w:rPr>
                <w:sz w:val="20"/>
              </w:rPr>
              <w:t>system</w:t>
            </w:r>
            <w:r>
              <w:rPr>
                <w:spacing w:val="-8"/>
                <w:sz w:val="20"/>
              </w:rPr>
              <w:t> </w:t>
            </w:r>
            <w:r>
              <w:rPr>
                <w:sz w:val="20"/>
              </w:rPr>
              <w:t>will</w:t>
            </w:r>
            <w:r>
              <w:rPr>
                <w:spacing w:val="-8"/>
                <w:sz w:val="20"/>
              </w:rPr>
              <w:t> </w:t>
            </w:r>
            <w:r>
              <w:rPr>
                <w:sz w:val="20"/>
              </w:rPr>
              <w:t>work</w:t>
            </w:r>
            <w:r>
              <w:rPr>
                <w:spacing w:val="-8"/>
                <w:sz w:val="20"/>
              </w:rPr>
              <w:t> </w:t>
            </w:r>
            <w:r>
              <w:rPr>
                <w:sz w:val="20"/>
              </w:rPr>
              <w:t>using</w:t>
            </w:r>
            <w:r>
              <w:rPr>
                <w:spacing w:val="-8"/>
                <w:sz w:val="20"/>
              </w:rPr>
              <w:t> </w:t>
            </w:r>
            <w:r>
              <w:rPr>
                <w:sz w:val="20"/>
              </w:rPr>
              <w:t>plastic</w:t>
            </w:r>
            <w:r>
              <w:rPr>
                <w:spacing w:val="-9"/>
                <w:sz w:val="20"/>
              </w:rPr>
              <w:t> </w:t>
            </w:r>
            <w:r>
              <w:rPr>
                <w:sz w:val="20"/>
              </w:rPr>
              <w:t>tubing,</w:t>
            </w:r>
            <w:r>
              <w:rPr>
                <w:spacing w:val="-8"/>
                <w:sz w:val="20"/>
              </w:rPr>
              <w:t> </w:t>
            </w:r>
            <w:r>
              <w:rPr>
                <w:sz w:val="20"/>
              </w:rPr>
              <w:t>syringe(s)</w:t>
            </w:r>
            <w:r>
              <w:rPr>
                <w:spacing w:val="-8"/>
                <w:sz w:val="20"/>
              </w:rPr>
              <w:t> </w:t>
            </w:r>
            <w:r>
              <w:rPr>
                <w:sz w:val="20"/>
              </w:rPr>
              <w:t>and</w:t>
            </w:r>
            <w:r>
              <w:rPr>
                <w:spacing w:val="-9"/>
                <w:sz w:val="20"/>
              </w:rPr>
              <w:t> </w:t>
            </w:r>
            <w:r>
              <w:rPr>
                <w:spacing w:val="-2"/>
                <w:sz w:val="20"/>
              </w:rPr>
              <w:t>cardboard)</w:t>
            </w:r>
          </w:p>
        </w:tc>
        <w:tc>
          <w:tcPr>
            <w:tcW w:w="3975" w:type="dxa"/>
          </w:tcPr>
          <w:p>
            <w:pPr>
              <w:pStyle w:val="TableParagraph"/>
              <w:rPr>
                <w:sz w:val="20"/>
              </w:rPr>
            </w:pPr>
            <w:r>
              <w:rPr>
                <w:sz w:val="20"/>
              </w:rPr>
              <w:t>Revision</w:t>
            </w:r>
            <w:r>
              <w:rPr>
                <w:spacing w:val="-7"/>
                <w:sz w:val="20"/>
              </w:rPr>
              <w:t> </w:t>
            </w:r>
            <w:r>
              <w:rPr>
                <w:sz w:val="20"/>
              </w:rPr>
              <w:t>and</w:t>
            </w:r>
            <w:r>
              <w:rPr>
                <w:spacing w:val="-7"/>
                <w:sz w:val="20"/>
              </w:rPr>
              <w:t> </w:t>
            </w:r>
            <w:r>
              <w:rPr>
                <w:sz w:val="20"/>
              </w:rPr>
              <w:t>consolidation</w:t>
            </w:r>
            <w:r>
              <w:rPr>
                <w:spacing w:val="-6"/>
                <w:sz w:val="20"/>
              </w:rPr>
              <w:t> </w:t>
            </w:r>
            <w:r>
              <w:rPr>
                <w:sz w:val="20"/>
              </w:rPr>
              <w:t>of</w:t>
            </w:r>
            <w:r>
              <w:rPr>
                <w:spacing w:val="-7"/>
                <w:sz w:val="20"/>
              </w:rPr>
              <w:t> </w:t>
            </w:r>
            <w:r>
              <w:rPr>
                <w:sz w:val="20"/>
              </w:rPr>
              <w:t>term’s</w:t>
            </w:r>
            <w:r>
              <w:rPr>
                <w:spacing w:val="-8"/>
                <w:sz w:val="20"/>
              </w:rPr>
              <w:t> </w:t>
            </w:r>
            <w:r>
              <w:rPr>
                <w:spacing w:val="-4"/>
                <w:sz w:val="20"/>
              </w:rPr>
              <w:t>work</w:t>
            </w:r>
          </w:p>
        </w:tc>
      </w:tr>
      <w:tr>
        <w:trPr>
          <w:trHeight w:val="541" w:hRule="atLeast"/>
        </w:trPr>
        <w:tc>
          <w:tcPr>
            <w:tcW w:w="2013" w:type="dxa"/>
            <w:shd w:val="clear" w:color="auto" w:fill="8EAADB"/>
          </w:tcPr>
          <w:p>
            <w:pPr>
              <w:pStyle w:val="TableParagraph"/>
              <w:spacing w:before="40"/>
              <w:ind w:right="541"/>
              <w:rPr>
                <w:b/>
                <w:sz w:val="20"/>
              </w:rPr>
            </w:pPr>
            <w:r>
              <w:rPr>
                <w:b/>
                <w:sz w:val="20"/>
              </w:rPr>
              <w:t>REQUISITE</w:t>
            </w:r>
            <w:r>
              <w:rPr>
                <w:b/>
                <w:spacing w:val="-12"/>
                <w:sz w:val="20"/>
              </w:rPr>
              <w:t> </w:t>
            </w:r>
            <w:r>
              <w:rPr>
                <w:b/>
                <w:sz w:val="20"/>
              </w:rPr>
              <w:t>PRE- </w:t>
            </w:r>
            <w:r>
              <w:rPr>
                <w:b/>
                <w:spacing w:val="-2"/>
                <w:sz w:val="20"/>
              </w:rPr>
              <w:t>KNOWLEDGE</w:t>
            </w:r>
          </w:p>
        </w:tc>
        <w:tc>
          <w:tcPr>
            <w:tcW w:w="4533" w:type="dxa"/>
          </w:tcPr>
          <w:p>
            <w:pPr>
              <w:pStyle w:val="TableParagraph"/>
              <w:ind w:left="115"/>
              <w:rPr>
                <w:sz w:val="20"/>
              </w:rPr>
            </w:pPr>
            <w:r>
              <w:rPr>
                <w:sz w:val="20"/>
              </w:rPr>
              <w:t>Basic</w:t>
            </w:r>
            <w:r>
              <w:rPr>
                <w:spacing w:val="-10"/>
                <w:sz w:val="20"/>
              </w:rPr>
              <w:t> </w:t>
            </w:r>
            <w:r>
              <w:rPr>
                <w:sz w:val="20"/>
              </w:rPr>
              <w:t>drawing</w:t>
            </w:r>
            <w:r>
              <w:rPr>
                <w:spacing w:val="-7"/>
                <w:sz w:val="20"/>
              </w:rPr>
              <w:t> </w:t>
            </w:r>
            <w:r>
              <w:rPr>
                <w:spacing w:val="-2"/>
                <w:sz w:val="20"/>
              </w:rPr>
              <w:t>skills</w:t>
            </w:r>
          </w:p>
        </w:tc>
        <w:tc>
          <w:tcPr>
            <w:tcW w:w="3853" w:type="dxa"/>
          </w:tcPr>
          <w:p>
            <w:pPr>
              <w:pStyle w:val="TableParagraph"/>
              <w:ind w:left="113"/>
              <w:rPr>
                <w:sz w:val="20"/>
              </w:rPr>
            </w:pPr>
            <w:r>
              <w:rPr>
                <w:sz w:val="20"/>
              </w:rPr>
              <w:t>Communication</w:t>
            </w:r>
            <w:r>
              <w:rPr>
                <w:spacing w:val="-9"/>
                <w:sz w:val="20"/>
              </w:rPr>
              <w:t> </w:t>
            </w:r>
            <w:r>
              <w:rPr>
                <w:sz w:val="20"/>
              </w:rPr>
              <w:t>skills</w:t>
            </w:r>
            <w:r>
              <w:rPr>
                <w:spacing w:val="-9"/>
                <w:sz w:val="20"/>
              </w:rPr>
              <w:t> </w:t>
            </w:r>
            <w:r>
              <w:rPr>
                <w:sz w:val="20"/>
              </w:rPr>
              <w:t>developed</w:t>
            </w:r>
            <w:r>
              <w:rPr>
                <w:spacing w:val="-10"/>
                <w:sz w:val="20"/>
              </w:rPr>
              <w:t> </w:t>
            </w:r>
            <w:r>
              <w:rPr>
                <w:sz w:val="20"/>
              </w:rPr>
              <w:t>in</w:t>
            </w:r>
            <w:r>
              <w:rPr>
                <w:spacing w:val="-9"/>
                <w:sz w:val="20"/>
              </w:rPr>
              <w:t> </w:t>
            </w:r>
            <w:r>
              <w:rPr>
                <w:sz w:val="20"/>
              </w:rPr>
              <w:t>week</w:t>
            </w:r>
            <w:r>
              <w:rPr>
                <w:spacing w:val="-9"/>
                <w:sz w:val="20"/>
              </w:rPr>
              <w:t> </w:t>
            </w:r>
            <w:r>
              <w:rPr>
                <w:spacing w:val="-10"/>
                <w:sz w:val="20"/>
              </w:rPr>
              <w:t>6</w:t>
            </w:r>
          </w:p>
        </w:tc>
        <w:tc>
          <w:tcPr>
            <w:tcW w:w="8246" w:type="dxa"/>
            <w:gridSpan w:val="2"/>
          </w:tcPr>
          <w:p>
            <w:pPr>
              <w:pStyle w:val="TableParagraph"/>
              <w:ind w:left="113"/>
              <w:rPr>
                <w:sz w:val="20"/>
              </w:rPr>
            </w:pPr>
            <w:r>
              <w:rPr>
                <w:sz w:val="20"/>
              </w:rPr>
              <w:t>Mechanisms</w:t>
            </w:r>
            <w:r>
              <w:rPr>
                <w:spacing w:val="-9"/>
                <w:sz w:val="20"/>
              </w:rPr>
              <w:t> </w:t>
            </w:r>
            <w:r>
              <w:rPr>
                <w:sz w:val="20"/>
              </w:rPr>
              <w:t>and</w:t>
            </w:r>
            <w:r>
              <w:rPr>
                <w:spacing w:val="-8"/>
                <w:sz w:val="20"/>
              </w:rPr>
              <w:t> </w:t>
            </w:r>
            <w:r>
              <w:rPr>
                <w:sz w:val="20"/>
              </w:rPr>
              <w:t>design</w:t>
            </w:r>
            <w:r>
              <w:rPr>
                <w:spacing w:val="-9"/>
                <w:sz w:val="20"/>
              </w:rPr>
              <w:t> </w:t>
            </w:r>
            <w:r>
              <w:rPr>
                <w:sz w:val="20"/>
              </w:rPr>
              <w:t>process</w:t>
            </w:r>
            <w:r>
              <w:rPr>
                <w:spacing w:val="-5"/>
                <w:sz w:val="20"/>
              </w:rPr>
              <w:t> </w:t>
            </w:r>
            <w:r>
              <w:rPr>
                <w:sz w:val="20"/>
              </w:rPr>
              <w:t>skills</w:t>
            </w:r>
            <w:r>
              <w:rPr>
                <w:spacing w:val="-9"/>
                <w:sz w:val="20"/>
              </w:rPr>
              <w:t> </w:t>
            </w:r>
            <w:r>
              <w:rPr>
                <w:sz w:val="20"/>
              </w:rPr>
              <w:t>developed</w:t>
            </w:r>
            <w:r>
              <w:rPr>
                <w:spacing w:val="-9"/>
                <w:sz w:val="20"/>
              </w:rPr>
              <w:t> </w:t>
            </w:r>
            <w:r>
              <w:rPr>
                <w:sz w:val="20"/>
              </w:rPr>
              <w:t>in</w:t>
            </w:r>
            <w:r>
              <w:rPr>
                <w:spacing w:val="-8"/>
                <w:sz w:val="20"/>
              </w:rPr>
              <w:t> </w:t>
            </w:r>
            <w:r>
              <w:rPr>
                <w:sz w:val="20"/>
              </w:rPr>
              <w:t>weeks</w:t>
            </w:r>
            <w:r>
              <w:rPr>
                <w:spacing w:val="-9"/>
                <w:sz w:val="20"/>
              </w:rPr>
              <w:t> </w:t>
            </w:r>
            <w:r>
              <w:rPr>
                <w:sz w:val="20"/>
              </w:rPr>
              <w:t>1-</w:t>
            </w:r>
            <w:r>
              <w:rPr>
                <w:spacing w:val="-10"/>
                <w:sz w:val="20"/>
              </w:rPr>
              <w:t>4</w:t>
            </w:r>
          </w:p>
        </w:tc>
        <w:tc>
          <w:tcPr>
            <w:tcW w:w="3975" w:type="dxa"/>
          </w:tcPr>
          <w:p>
            <w:pPr>
              <w:pStyle w:val="TableParagraph"/>
              <w:spacing w:before="0"/>
              <w:ind w:left="0"/>
              <w:rPr>
                <w:rFonts w:ascii="Times New Roman"/>
                <w:sz w:val="18"/>
              </w:rPr>
            </w:pPr>
          </w:p>
        </w:tc>
      </w:tr>
      <w:tr>
        <w:trPr>
          <w:trHeight w:val="256" w:hRule="atLeast"/>
        </w:trPr>
        <w:tc>
          <w:tcPr>
            <w:tcW w:w="2013" w:type="dxa"/>
            <w:tcBorders>
              <w:bottom w:val="nil"/>
            </w:tcBorders>
            <w:shd w:val="clear" w:color="auto" w:fill="A8D08D"/>
          </w:tcPr>
          <w:p>
            <w:pPr>
              <w:pStyle w:val="TableParagraph"/>
              <w:spacing w:line="196" w:lineRule="exact" w:before="40"/>
              <w:rPr>
                <w:sz w:val="20"/>
              </w:rPr>
            </w:pPr>
            <w:r>
              <w:rPr>
                <w:b/>
                <w:w w:val="95"/>
                <w:sz w:val="20"/>
              </w:rPr>
              <w:t>RESOURCES</w:t>
            </w:r>
            <w:r>
              <w:rPr>
                <w:b/>
                <w:spacing w:val="39"/>
                <w:sz w:val="20"/>
              </w:rPr>
              <w:t> </w:t>
            </w:r>
            <w:r>
              <w:rPr>
                <w:spacing w:val="-2"/>
                <w:sz w:val="20"/>
              </w:rPr>
              <w:t>(OTHER</w:t>
            </w:r>
          </w:p>
        </w:tc>
        <w:tc>
          <w:tcPr>
            <w:tcW w:w="4533" w:type="dxa"/>
            <w:vMerge w:val="restart"/>
          </w:tcPr>
          <w:p>
            <w:pPr>
              <w:pStyle w:val="TableParagraph"/>
              <w:spacing w:line="280" w:lineRule="auto"/>
              <w:ind w:left="115" w:right="2201"/>
              <w:rPr>
                <w:sz w:val="20"/>
              </w:rPr>
            </w:pPr>
            <w:r>
              <w:rPr>
                <w:sz w:val="20"/>
              </w:rPr>
              <w:t>Siyavula workbooks Applicable</w:t>
            </w:r>
            <w:r>
              <w:rPr>
                <w:spacing w:val="-12"/>
                <w:sz w:val="20"/>
              </w:rPr>
              <w:t> </w:t>
            </w:r>
            <w:r>
              <w:rPr>
                <w:sz w:val="20"/>
              </w:rPr>
              <w:t>drawing</w:t>
            </w:r>
            <w:r>
              <w:rPr>
                <w:spacing w:val="-11"/>
                <w:sz w:val="20"/>
              </w:rPr>
              <w:t> </w:t>
            </w:r>
            <w:r>
              <w:rPr>
                <w:sz w:val="20"/>
              </w:rPr>
              <w:t>resources</w:t>
            </w:r>
          </w:p>
        </w:tc>
        <w:tc>
          <w:tcPr>
            <w:tcW w:w="3853" w:type="dxa"/>
            <w:vMerge w:val="restart"/>
          </w:tcPr>
          <w:p>
            <w:pPr>
              <w:pStyle w:val="TableParagraph"/>
              <w:spacing w:line="280" w:lineRule="auto"/>
              <w:ind w:left="113" w:right="1523"/>
              <w:rPr>
                <w:sz w:val="20"/>
              </w:rPr>
            </w:pPr>
            <w:r>
              <w:rPr>
                <w:sz w:val="20"/>
              </w:rPr>
              <w:t>Siyavula workbooks Applicable</w:t>
            </w:r>
            <w:r>
              <w:rPr>
                <w:spacing w:val="-12"/>
                <w:sz w:val="20"/>
              </w:rPr>
              <w:t> </w:t>
            </w:r>
            <w:r>
              <w:rPr>
                <w:sz w:val="20"/>
              </w:rPr>
              <w:t>drawing</w:t>
            </w:r>
            <w:r>
              <w:rPr>
                <w:spacing w:val="-11"/>
                <w:sz w:val="20"/>
              </w:rPr>
              <w:t> </w:t>
            </w:r>
            <w:r>
              <w:rPr>
                <w:sz w:val="20"/>
              </w:rPr>
              <w:t>resources</w:t>
            </w:r>
          </w:p>
        </w:tc>
        <w:tc>
          <w:tcPr>
            <w:tcW w:w="8246" w:type="dxa"/>
            <w:gridSpan w:val="2"/>
            <w:vMerge w:val="restart"/>
          </w:tcPr>
          <w:p>
            <w:pPr>
              <w:pStyle w:val="TableParagraph"/>
              <w:spacing w:line="280" w:lineRule="auto"/>
              <w:ind w:left="113" w:right="5936"/>
              <w:rPr>
                <w:sz w:val="20"/>
              </w:rPr>
            </w:pPr>
            <w:r>
              <w:rPr>
                <w:sz w:val="20"/>
              </w:rPr>
              <w:t>Siyavula workbooks </w:t>
            </w:r>
            <w:r>
              <w:rPr>
                <w:spacing w:val="-2"/>
                <w:sz w:val="20"/>
              </w:rPr>
              <w:t>Applicable</w:t>
            </w:r>
            <w:r>
              <w:rPr>
                <w:spacing w:val="-4"/>
                <w:sz w:val="20"/>
              </w:rPr>
              <w:t> </w:t>
            </w:r>
            <w:r>
              <w:rPr>
                <w:spacing w:val="-2"/>
                <w:sz w:val="20"/>
              </w:rPr>
              <w:t>resources</w:t>
            </w:r>
          </w:p>
        </w:tc>
        <w:tc>
          <w:tcPr>
            <w:tcW w:w="3975" w:type="dxa"/>
            <w:vMerge w:val="restart"/>
          </w:tcPr>
          <w:p>
            <w:pPr>
              <w:pStyle w:val="TableParagraph"/>
              <w:spacing w:line="280" w:lineRule="auto"/>
              <w:ind w:right="1666"/>
              <w:rPr>
                <w:sz w:val="20"/>
              </w:rPr>
            </w:pPr>
            <w:r>
              <w:rPr>
                <w:sz w:val="20"/>
              </w:rPr>
              <w:t>Siyavula workbooks </w:t>
            </w:r>
            <w:r>
              <w:rPr>
                <w:spacing w:val="-2"/>
                <w:sz w:val="20"/>
              </w:rPr>
              <w:t>Applicable</w:t>
            </w:r>
            <w:r>
              <w:rPr>
                <w:spacing w:val="-4"/>
                <w:sz w:val="20"/>
              </w:rPr>
              <w:t> </w:t>
            </w:r>
            <w:r>
              <w:rPr>
                <w:spacing w:val="-2"/>
                <w:sz w:val="20"/>
              </w:rPr>
              <w:t>resources</w:t>
            </w:r>
          </w:p>
        </w:tc>
      </w:tr>
      <w:tr>
        <w:trPr>
          <w:trHeight w:val="200" w:hRule="atLeast"/>
        </w:trPr>
        <w:tc>
          <w:tcPr>
            <w:tcW w:w="2013" w:type="dxa"/>
            <w:tcBorders>
              <w:top w:val="nil"/>
              <w:bottom w:val="nil"/>
            </w:tcBorders>
            <w:shd w:val="clear" w:color="auto" w:fill="A8D08D"/>
          </w:tcPr>
          <w:p>
            <w:pPr>
              <w:pStyle w:val="TableParagraph"/>
              <w:spacing w:line="180" w:lineRule="exact" w:before="0"/>
              <w:rPr>
                <w:b/>
                <w:sz w:val="20"/>
              </w:rPr>
            </w:pPr>
            <w:r>
              <w:rPr>
                <w:sz w:val="20"/>
              </w:rPr>
              <w:t>THAN</w:t>
            </w:r>
            <w:r>
              <w:rPr>
                <w:spacing w:val="-10"/>
                <w:sz w:val="20"/>
              </w:rPr>
              <w:t> </w:t>
            </w:r>
            <w:r>
              <w:rPr>
                <w:sz w:val="20"/>
              </w:rPr>
              <w:t>TEXTBOOK)</w:t>
            </w:r>
            <w:r>
              <w:rPr>
                <w:spacing w:val="-7"/>
                <w:sz w:val="20"/>
              </w:rPr>
              <w:t> </w:t>
            </w:r>
            <w:r>
              <w:rPr>
                <w:b/>
                <w:spacing w:val="-5"/>
                <w:sz w:val="20"/>
              </w:rPr>
              <w:t>TO</w:t>
            </w:r>
          </w:p>
        </w:tc>
        <w:tc>
          <w:tcPr>
            <w:tcW w:w="4533" w:type="dxa"/>
            <w:vMerge/>
            <w:tcBorders>
              <w:top w:val="nil"/>
            </w:tcBorders>
          </w:tcPr>
          <w:p>
            <w:pPr>
              <w:rPr>
                <w:sz w:val="2"/>
                <w:szCs w:val="2"/>
              </w:rPr>
            </w:pPr>
          </w:p>
        </w:tc>
        <w:tc>
          <w:tcPr>
            <w:tcW w:w="3853" w:type="dxa"/>
            <w:vMerge/>
            <w:tcBorders>
              <w:top w:val="nil"/>
            </w:tcBorders>
          </w:tcPr>
          <w:p>
            <w:pPr>
              <w:rPr>
                <w:sz w:val="2"/>
                <w:szCs w:val="2"/>
              </w:rPr>
            </w:pPr>
          </w:p>
        </w:tc>
        <w:tc>
          <w:tcPr>
            <w:tcW w:w="8246" w:type="dxa"/>
            <w:gridSpan w:val="2"/>
            <w:vMerge/>
            <w:tcBorders>
              <w:top w:val="nil"/>
            </w:tcBorders>
          </w:tcPr>
          <w:p>
            <w:pPr>
              <w:rPr>
                <w:sz w:val="2"/>
                <w:szCs w:val="2"/>
              </w:rPr>
            </w:pPr>
          </w:p>
        </w:tc>
        <w:tc>
          <w:tcPr>
            <w:tcW w:w="3975" w:type="dxa"/>
            <w:vMerge/>
            <w:tcBorders>
              <w:top w:val="nil"/>
            </w:tcBorders>
          </w:tcPr>
          <w:p>
            <w:pPr>
              <w:rPr>
                <w:sz w:val="2"/>
                <w:szCs w:val="2"/>
              </w:rPr>
            </w:pPr>
          </w:p>
        </w:tc>
      </w:tr>
      <w:tr>
        <w:trPr>
          <w:trHeight w:val="257" w:hRule="atLeast"/>
        </w:trPr>
        <w:tc>
          <w:tcPr>
            <w:tcW w:w="2013" w:type="dxa"/>
            <w:tcBorders>
              <w:top w:val="nil"/>
            </w:tcBorders>
            <w:shd w:val="clear" w:color="auto" w:fill="A8D08D"/>
          </w:tcPr>
          <w:p>
            <w:pPr>
              <w:pStyle w:val="TableParagraph"/>
              <w:spacing w:line="213" w:lineRule="exact" w:before="0"/>
              <w:rPr>
                <w:b/>
                <w:sz w:val="20"/>
              </w:rPr>
            </w:pPr>
            <w:r>
              <w:rPr>
                <w:b/>
                <w:sz w:val="20"/>
              </w:rPr>
              <w:t>ENHANCE</w:t>
            </w:r>
            <w:r>
              <w:rPr>
                <w:b/>
                <w:spacing w:val="-11"/>
                <w:sz w:val="20"/>
              </w:rPr>
              <w:t> </w:t>
            </w:r>
            <w:r>
              <w:rPr>
                <w:b/>
                <w:spacing w:val="-2"/>
                <w:sz w:val="20"/>
              </w:rPr>
              <w:t>LEARNING</w:t>
            </w:r>
          </w:p>
        </w:tc>
        <w:tc>
          <w:tcPr>
            <w:tcW w:w="4533" w:type="dxa"/>
            <w:vMerge/>
            <w:tcBorders>
              <w:top w:val="nil"/>
            </w:tcBorders>
          </w:tcPr>
          <w:p>
            <w:pPr>
              <w:rPr>
                <w:sz w:val="2"/>
                <w:szCs w:val="2"/>
              </w:rPr>
            </w:pPr>
          </w:p>
        </w:tc>
        <w:tc>
          <w:tcPr>
            <w:tcW w:w="3853" w:type="dxa"/>
            <w:vMerge/>
            <w:tcBorders>
              <w:top w:val="nil"/>
            </w:tcBorders>
          </w:tcPr>
          <w:p>
            <w:pPr>
              <w:rPr>
                <w:sz w:val="2"/>
                <w:szCs w:val="2"/>
              </w:rPr>
            </w:pPr>
          </w:p>
        </w:tc>
        <w:tc>
          <w:tcPr>
            <w:tcW w:w="8246" w:type="dxa"/>
            <w:gridSpan w:val="2"/>
            <w:vMerge/>
            <w:tcBorders>
              <w:top w:val="nil"/>
            </w:tcBorders>
          </w:tcPr>
          <w:p>
            <w:pPr>
              <w:rPr>
                <w:sz w:val="2"/>
                <w:szCs w:val="2"/>
              </w:rPr>
            </w:pPr>
          </w:p>
        </w:tc>
        <w:tc>
          <w:tcPr>
            <w:tcW w:w="3975" w:type="dxa"/>
            <w:vMerge/>
            <w:tcBorders>
              <w:top w:val="nil"/>
            </w:tcBorders>
          </w:tcPr>
          <w:p>
            <w:pPr>
              <w:rPr>
                <w:sz w:val="2"/>
                <w:szCs w:val="2"/>
              </w:rPr>
            </w:pPr>
          </w:p>
        </w:tc>
      </w:tr>
      <w:tr>
        <w:trPr>
          <w:trHeight w:val="541" w:hRule="atLeast"/>
        </w:trPr>
        <w:tc>
          <w:tcPr>
            <w:tcW w:w="2013" w:type="dxa"/>
            <w:shd w:val="clear" w:color="auto" w:fill="9CC2E4"/>
          </w:tcPr>
          <w:p>
            <w:pPr>
              <w:pStyle w:val="TableParagraph"/>
              <w:spacing w:before="40"/>
              <w:ind w:right="741"/>
              <w:rPr>
                <w:b/>
                <w:sz w:val="20"/>
              </w:rPr>
            </w:pPr>
            <w:r>
              <w:rPr>
                <w:b/>
                <w:spacing w:val="-2"/>
                <w:sz w:val="20"/>
              </w:rPr>
              <w:t>INFORMAL ASSESSMENT</w:t>
            </w:r>
          </w:p>
        </w:tc>
        <w:tc>
          <w:tcPr>
            <w:tcW w:w="4533" w:type="dxa"/>
          </w:tcPr>
          <w:p>
            <w:pPr>
              <w:pStyle w:val="TableParagraph"/>
              <w:ind w:left="115"/>
              <w:rPr>
                <w:sz w:val="20"/>
              </w:rPr>
            </w:pPr>
            <w:r>
              <w:rPr>
                <w:sz w:val="20"/>
              </w:rPr>
              <w:t>Informal</w:t>
            </w:r>
            <w:r>
              <w:rPr>
                <w:spacing w:val="-8"/>
                <w:sz w:val="20"/>
              </w:rPr>
              <w:t> </w:t>
            </w:r>
            <w:r>
              <w:rPr>
                <w:spacing w:val="-2"/>
                <w:sz w:val="20"/>
              </w:rPr>
              <w:t>assessment</w:t>
            </w:r>
          </w:p>
        </w:tc>
        <w:tc>
          <w:tcPr>
            <w:tcW w:w="3853" w:type="dxa"/>
          </w:tcPr>
          <w:p>
            <w:pPr>
              <w:pStyle w:val="TableParagraph"/>
              <w:spacing w:before="0"/>
              <w:ind w:left="0"/>
              <w:rPr>
                <w:rFonts w:ascii="Times New Roman"/>
                <w:sz w:val="18"/>
              </w:rPr>
            </w:pPr>
          </w:p>
        </w:tc>
        <w:tc>
          <w:tcPr>
            <w:tcW w:w="8246" w:type="dxa"/>
            <w:gridSpan w:val="2"/>
          </w:tcPr>
          <w:p>
            <w:pPr>
              <w:pStyle w:val="TableParagraph"/>
              <w:spacing w:before="0"/>
              <w:ind w:left="0"/>
              <w:rPr>
                <w:rFonts w:ascii="Times New Roman"/>
                <w:sz w:val="18"/>
              </w:rPr>
            </w:pPr>
          </w:p>
        </w:tc>
        <w:tc>
          <w:tcPr>
            <w:tcW w:w="3975" w:type="dxa"/>
          </w:tcPr>
          <w:p>
            <w:pPr>
              <w:pStyle w:val="TableParagraph"/>
              <w:spacing w:before="0"/>
              <w:ind w:left="0"/>
              <w:rPr>
                <w:rFonts w:ascii="Times New Roman"/>
                <w:sz w:val="18"/>
              </w:rPr>
            </w:pPr>
          </w:p>
        </w:tc>
      </w:tr>
      <w:tr>
        <w:trPr>
          <w:trHeight w:val="1153" w:hRule="atLeast"/>
        </w:trPr>
        <w:tc>
          <w:tcPr>
            <w:tcW w:w="2013" w:type="dxa"/>
            <w:shd w:val="clear" w:color="auto" w:fill="FFD966"/>
          </w:tcPr>
          <w:p>
            <w:pPr>
              <w:pStyle w:val="TableParagraph"/>
              <w:spacing w:line="242" w:lineRule="auto" w:before="40"/>
              <w:rPr>
                <w:b/>
                <w:sz w:val="20"/>
              </w:rPr>
            </w:pPr>
            <w:r>
              <w:rPr>
                <w:b/>
                <w:sz w:val="20"/>
              </w:rPr>
              <w:t>SBA</w:t>
            </w:r>
            <w:r>
              <w:rPr>
                <w:b/>
                <w:spacing w:val="-4"/>
                <w:sz w:val="20"/>
              </w:rPr>
              <w:t> </w:t>
            </w:r>
            <w:r>
              <w:rPr>
                <w:b/>
                <w:sz w:val="20"/>
              </w:rPr>
              <w:t>(FORMAL </w:t>
            </w:r>
            <w:r>
              <w:rPr>
                <w:b/>
                <w:spacing w:val="-2"/>
                <w:sz w:val="20"/>
              </w:rPr>
              <w:t>ASSESSMENT)</w:t>
            </w:r>
          </w:p>
        </w:tc>
        <w:tc>
          <w:tcPr>
            <w:tcW w:w="4533" w:type="dxa"/>
            <w:shd w:val="clear" w:color="auto" w:fill="FFD966"/>
          </w:tcPr>
          <w:p>
            <w:pPr>
              <w:pStyle w:val="TableParagraph"/>
              <w:spacing w:before="0"/>
              <w:ind w:left="0"/>
              <w:rPr>
                <w:rFonts w:ascii="Times New Roman"/>
                <w:sz w:val="18"/>
              </w:rPr>
            </w:pPr>
          </w:p>
        </w:tc>
        <w:tc>
          <w:tcPr>
            <w:tcW w:w="3853" w:type="dxa"/>
            <w:shd w:val="clear" w:color="auto" w:fill="FFD966"/>
          </w:tcPr>
          <w:p>
            <w:pPr>
              <w:pStyle w:val="TableParagraph"/>
              <w:ind w:left="113"/>
              <w:rPr>
                <w:b/>
                <w:sz w:val="20"/>
              </w:rPr>
            </w:pPr>
            <w:r>
              <w:rPr>
                <w:b/>
                <w:sz w:val="20"/>
              </w:rPr>
              <w:t>PAT</w:t>
            </w:r>
            <w:r>
              <w:rPr>
                <w:b/>
                <w:spacing w:val="-5"/>
                <w:sz w:val="20"/>
              </w:rPr>
              <w:t> </w:t>
            </w:r>
            <w:r>
              <w:rPr>
                <w:b/>
                <w:spacing w:val="-10"/>
                <w:sz w:val="20"/>
              </w:rPr>
              <w:t>1</w:t>
            </w:r>
          </w:p>
          <w:p>
            <w:pPr>
              <w:pStyle w:val="TableParagraph"/>
              <w:spacing w:before="39"/>
              <w:ind w:left="113"/>
              <w:rPr>
                <w:b/>
                <w:sz w:val="20"/>
              </w:rPr>
            </w:pPr>
            <w:r>
              <w:rPr>
                <w:b/>
                <w:sz w:val="20"/>
              </w:rPr>
              <w:t>FORMAL</w:t>
            </w:r>
            <w:r>
              <w:rPr>
                <w:b/>
                <w:spacing w:val="-10"/>
                <w:sz w:val="20"/>
              </w:rPr>
              <w:t> </w:t>
            </w:r>
            <w:r>
              <w:rPr>
                <w:b/>
                <w:sz w:val="20"/>
              </w:rPr>
              <w:t>ASSESSMENT:</w:t>
            </w:r>
            <w:r>
              <w:rPr>
                <w:b/>
                <w:spacing w:val="-11"/>
                <w:sz w:val="20"/>
              </w:rPr>
              <w:t> </w:t>
            </w:r>
            <w:r>
              <w:rPr>
                <w:b/>
                <w:spacing w:val="-2"/>
                <w:sz w:val="20"/>
              </w:rPr>
              <w:t>DESIGN</w:t>
            </w:r>
          </w:p>
        </w:tc>
        <w:tc>
          <w:tcPr>
            <w:tcW w:w="8246" w:type="dxa"/>
            <w:gridSpan w:val="2"/>
            <w:tcBorders>
              <w:right w:val="single" w:sz="4" w:space="0" w:color="000000"/>
            </w:tcBorders>
            <w:shd w:val="clear" w:color="auto" w:fill="FFD966"/>
          </w:tcPr>
          <w:p>
            <w:pPr>
              <w:pStyle w:val="TableParagraph"/>
              <w:ind w:left="113"/>
              <w:rPr>
                <w:b/>
                <w:sz w:val="20"/>
              </w:rPr>
            </w:pPr>
            <w:r>
              <w:rPr>
                <w:b/>
                <w:sz w:val="20"/>
              </w:rPr>
              <w:t>PAT</w:t>
            </w:r>
            <w:r>
              <w:rPr>
                <w:b/>
                <w:spacing w:val="-5"/>
                <w:sz w:val="20"/>
              </w:rPr>
              <w:t> </w:t>
            </w:r>
            <w:r>
              <w:rPr>
                <w:b/>
                <w:spacing w:val="-10"/>
                <w:sz w:val="20"/>
              </w:rPr>
              <w:t>1</w:t>
            </w:r>
          </w:p>
          <w:p>
            <w:pPr>
              <w:pStyle w:val="TableParagraph"/>
              <w:spacing w:before="39"/>
              <w:ind w:left="113"/>
              <w:rPr>
                <w:b/>
                <w:sz w:val="20"/>
              </w:rPr>
            </w:pPr>
            <w:r>
              <w:rPr>
                <w:b/>
                <w:spacing w:val="-2"/>
                <w:sz w:val="20"/>
              </w:rPr>
              <w:t>FORMAL</w:t>
            </w:r>
            <w:r>
              <w:rPr>
                <w:b/>
                <w:spacing w:val="5"/>
                <w:sz w:val="20"/>
              </w:rPr>
              <w:t> </w:t>
            </w:r>
            <w:r>
              <w:rPr>
                <w:b/>
                <w:spacing w:val="-2"/>
                <w:sz w:val="20"/>
              </w:rPr>
              <w:t>ASSESSMENT:</w:t>
            </w:r>
            <w:r>
              <w:rPr>
                <w:b/>
                <w:spacing w:val="6"/>
                <w:sz w:val="20"/>
              </w:rPr>
              <w:t> </w:t>
            </w:r>
            <w:r>
              <w:rPr>
                <w:b/>
                <w:spacing w:val="-4"/>
                <w:sz w:val="20"/>
              </w:rPr>
              <w:t>MAKE</w:t>
            </w:r>
          </w:p>
        </w:tc>
        <w:tc>
          <w:tcPr>
            <w:tcW w:w="3975" w:type="dxa"/>
            <w:tcBorders>
              <w:left w:val="single" w:sz="4" w:space="0" w:color="000000"/>
            </w:tcBorders>
            <w:shd w:val="clear" w:color="auto" w:fill="FFD966"/>
          </w:tcPr>
          <w:p>
            <w:pPr>
              <w:pStyle w:val="TableParagraph"/>
              <w:spacing w:before="1"/>
              <w:ind w:left="162"/>
              <w:rPr>
                <w:b/>
                <w:sz w:val="20"/>
              </w:rPr>
            </w:pPr>
            <w:r>
              <w:rPr>
                <w:b/>
                <w:sz w:val="20"/>
              </w:rPr>
              <w:t>PAT</w:t>
            </w:r>
            <w:r>
              <w:rPr>
                <w:b/>
                <w:spacing w:val="-5"/>
                <w:sz w:val="20"/>
              </w:rPr>
              <w:t> </w:t>
            </w:r>
            <w:r>
              <w:rPr>
                <w:b/>
                <w:spacing w:val="-10"/>
                <w:sz w:val="20"/>
              </w:rPr>
              <w:t>1</w:t>
            </w:r>
          </w:p>
          <w:p>
            <w:pPr>
              <w:pStyle w:val="TableParagraph"/>
              <w:spacing w:before="1"/>
              <w:ind w:left="162" w:right="289"/>
              <w:rPr>
                <w:sz w:val="20"/>
              </w:rPr>
            </w:pPr>
            <w:r>
              <w:rPr>
                <w:sz w:val="20"/>
              </w:rPr>
              <w:t>INVESTIGATE</w:t>
            </w:r>
            <w:r>
              <w:rPr>
                <w:spacing w:val="-6"/>
                <w:sz w:val="20"/>
              </w:rPr>
              <w:t> </w:t>
            </w:r>
            <w:r>
              <w:rPr>
                <w:sz w:val="20"/>
              </w:rPr>
              <w:t>–</w:t>
            </w:r>
            <w:r>
              <w:rPr>
                <w:spacing w:val="-6"/>
                <w:sz w:val="20"/>
              </w:rPr>
              <w:t> </w:t>
            </w:r>
            <w:r>
              <w:rPr>
                <w:sz w:val="20"/>
              </w:rPr>
              <w:t>WEEK</w:t>
            </w:r>
            <w:r>
              <w:rPr>
                <w:spacing w:val="-8"/>
                <w:sz w:val="20"/>
              </w:rPr>
              <w:t> </w:t>
            </w:r>
            <w:r>
              <w:rPr>
                <w:sz w:val="20"/>
              </w:rPr>
              <w:t>4/5,</w:t>
            </w:r>
            <w:r>
              <w:rPr>
                <w:spacing w:val="-6"/>
                <w:sz w:val="20"/>
              </w:rPr>
              <w:t> </w:t>
            </w:r>
            <w:r>
              <w:rPr>
                <w:sz w:val="20"/>
              </w:rPr>
              <w:t>15</w:t>
            </w:r>
            <w:r>
              <w:rPr>
                <w:spacing w:val="-5"/>
                <w:sz w:val="20"/>
              </w:rPr>
              <w:t> </w:t>
            </w:r>
            <w:r>
              <w:rPr>
                <w:sz w:val="20"/>
              </w:rPr>
              <w:t>MARKS DESIGN – WEEK 7, 20 MARKS</w:t>
            </w:r>
          </w:p>
          <w:p>
            <w:pPr>
              <w:pStyle w:val="TableParagraph"/>
              <w:spacing w:line="229" w:lineRule="exact" w:before="0"/>
              <w:ind w:left="162"/>
              <w:rPr>
                <w:sz w:val="20"/>
              </w:rPr>
            </w:pPr>
            <w:r>
              <w:rPr>
                <w:sz w:val="20"/>
              </w:rPr>
              <w:t>MAKE</w:t>
            </w:r>
            <w:r>
              <w:rPr>
                <w:spacing w:val="-4"/>
                <w:sz w:val="20"/>
              </w:rPr>
              <w:t> </w:t>
            </w:r>
            <w:r>
              <w:rPr>
                <w:sz w:val="20"/>
              </w:rPr>
              <w:t>–</w:t>
            </w:r>
            <w:r>
              <w:rPr>
                <w:spacing w:val="-3"/>
                <w:sz w:val="20"/>
              </w:rPr>
              <w:t> </w:t>
            </w:r>
            <w:r>
              <w:rPr>
                <w:sz w:val="20"/>
              </w:rPr>
              <w:t>WEEK</w:t>
            </w:r>
            <w:r>
              <w:rPr>
                <w:spacing w:val="-5"/>
                <w:sz w:val="20"/>
              </w:rPr>
              <w:t> </w:t>
            </w:r>
            <w:r>
              <w:rPr>
                <w:sz w:val="20"/>
              </w:rPr>
              <w:t>8/9,</w:t>
            </w:r>
            <w:r>
              <w:rPr>
                <w:spacing w:val="-3"/>
                <w:sz w:val="20"/>
              </w:rPr>
              <w:t> </w:t>
            </w:r>
            <w:r>
              <w:rPr>
                <w:sz w:val="20"/>
              </w:rPr>
              <w:t>35</w:t>
            </w:r>
            <w:r>
              <w:rPr>
                <w:spacing w:val="-2"/>
                <w:sz w:val="20"/>
              </w:rPr>
              <w:t> </w:t>
            </w:r>
            <w:r>
              <w:rPr>
                <w:spacing w:val="-4"/>
                <w:sz w:val="20"/>
              </w:rPr>
              <w:t>MARKS</w:t>
            </w:r>
          </w:p>
          <w:p>
            <w:pPr>
              <w:pStyle w:val="TableParagraph"/>
              <w:spacing w:line="212" w:lineRule="exact" w:before="1"/>
              <w:ind w:left="162"/>
              <w:rPr>
                <w:b/>
                <w:sz w:val="20"/>
              </w:rPr>
            </w:pPr>
            <w:r>
              <w:rPr>
                <w:b/>
                <w:sz w:val="20"/>
              </w:rPr>
              <w:t>TOTAL:</w:t>
            </w:r>
            <w:r>
              <w:rPr>
                <w:b/>
                <w:spacing w:val="-4"/>
                <w:sz w:val="20"/>
              </w:rPr>
              <w:t> </w:t>
            </w:r>
            <w:r>
              <w:rPr>
                <w:b/>
                <w:sz w:val="20"/>
              </w:rPr>
              <w:t>70</w:t>
            </w:r>
            <w:r>
              <w:rPr>
                <w:b/>
                <w:spacing w:val="-5"/>
                <w:sz w:val="20"/>
              </w:rPr>
              <w:t> </w:t>
            </w:r>
            <w:r>
              <w:rPr>
                <w:b/>
                <w:spacing w:val="-4"/>
                <w:sz w:val="20"/>
              </w:rPr>
              <w:t>MARKS</w:t>
            </w:r>
          </w:p>
        </w:tc>
      </w:tr>
    </w:tbl>
    <w:p>
      <w:pPr>
        <w:spacing w:line="240" w:lineRule="auto" w:before="0"/>
        <w:rPr>
          <w:b/>
          <w:sz w:val="20"/>
        </w:rPr>
      </w:pPr>
    </w:p>
    <w:p>
      <w:pPr>
        <w:spacing w:line="240" w:lineRule="auto" w:before="9" w:after="0"/>
        <w:rPr>
          <w:b/>
          <w:sz w:val="12"/>
        </w:rPr>
      </w:pPr>
    </w:p>
    <w:tbl>
      <w:tblPr>
        <w:tblW w:w="0" w:type="auto"/>
        <w:jc w:val="left"/>
        <w:tblInd w:w="13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2014"/>
        <w:gridCol w:w="4543"/>
        <w:gridCol w:w="3864"/>
        <w:gridCol w:w="4080"/>
        <w:gridCol w:w="4164"/>
        <w:gridCol w:w="3950"/>
      </w:tblGrid>
      <w:tr>
        <w:trPr>
          <w:trHeight w:val="313" w:hRule="atLeast"/>
        </w:trPr>
        <w:tc>
          <w:tcPr>
            <w:tcW w:w="2014" w:type="dxa"/>
            <w:shd w:val="clear" w:color="auto" w:fill="D9D9D9"/>
          </w:tcPr>
          <w:p>
            <w:pPr>
              <w:pStyle w:val="TableParagraph"/>
              <w:rPr>
                <w:b/>
                <w:sz w:val="20"/>
              </w:rPr>
            </w:pPr>
            <w:r>
              <w:rPr>
                <w:b/>
                <w:sz w:val="20"/>
              </w:rPr>
              <w:t>TERM</w:t>
            </w:r>
            <w:r>
              <w:rPr>
                <w:b/>
                <w:spacing w:val="-6"/>
                <w:sz w:val="20"/>
              </w:rPr>
              <w:t> </w:t>
            </w:r>
            <w:r>
              <w:rPr>
                <w:b/>
                <w:spacing w:val="-10"/>
                <w:sz w:val="20"/>
              </w:rPr>
              <w:t>1</w:t>
            </w:r>
          </w:p>
        </w:tc>
        <w:tc>
          <w:tcPr>
            <w:tcW w:w="4543" w:type="dxa"/>
            <w:shd w:val="clear" w:color="auto" w:fill="D9D9D9"/>
          </w:tcPr>
          <w:p>
            <w:pPr>
              <w:pStyle w:val="TableParagraph"/>
              <w:ind w:left="1887" w:right="1883"/>
              <w:jc w:val="center"/>
              <w:rPr>
                <w:b/>
                <w:sz w:val="20"/>
              </w:rPr>
            </w:pPr>
            <w:r>
              <w:rPr>
                <w:b/>
                <w:sz w:val="20"/>
              </w:rPr>
              <w:t>WEEK</w:t>
            </w:r>
            <w:r>
              <w:rPr>
                <w:b/>
                <w:spacing w:val="-7"/>
                <w:sz w:val="20"/>
              </w:rPr>
              <w:t> </w:t>
            </w:r>
            <w:r>
              <w:rPr>
                <w:b/>
                <w:spacing w:val="-5"/>
                <w:sz w:val="20"/>
              </w:rPr>
              <w:t>11</w:t>
            </w:r>
          </w:p>
        </w:tc>
        <w:tc>
          <w:tcPr>
            <w:tcW w:w="3864" w:type="dxa"/>
            <w:shd w:val="clear" w:color="auto" w:fill="D9D9D9"/>
          </w:tcPr>
          <w:p>
            <w:pPr>
              <w:pStyle w:val="TableParagraph"/>
              <w:spacing w:before="0"/>
              <w:ind w:left="0"/>
              <w:rPr>
                <w:rFonts w:ascii="Times New Roman"/>
                <w:sz w:val="18"/>
              </w:rPr>
            </w:pPr>
          </w:p>
        </w:tc>
        <w:tc>
          <w:tcPr>
            <w:tcW w:w="4080" w:type="dxa"/>
            <w:shd w:val="clear" w:color="auto" w:fill="D9D9D9"/>
          </w:tcPr>
          <w:p>
            <w:pPr>
              <w:pStyle w:val="TableParagraph"/>
              <w:spacing w:before="0"/>
              <w:ind w:left="0"/>
              <w:rPr>
                <w:rFonts w:ascii="Times New Roman"/>
                <w:sz w:val="18"/>
              </w:rPr>
            </w:pPr>
          </w:p>
        </w:tc>
        <w:tc>
          <w:tcPr>
            <w:tcW w:w="4164" w:type="dxa"/>
            <w:shd w:val="clear" w:color="auto" w:fill="D9D9D9"/>
          </w:tcPr>
          <w:p>
            <w:pPr>
              <w:pStyle w:val="TableParagraph"/>
              <w:spacing w:before="0"/>
              <w:ind w:left="0"/>
              <w:rPr>
                <w:rFonts w:ascii="Times New Roman"/>
                <w:sz w:val="18"/>
              </w:rPr>
            </w:pPr>
          </w:p>
        </w:tc>
        <w:tc>
          <w:tcPr>
            <w:tcW w:w="3950" w:type="dxa"/>
            <w:shd w:val="clear" w:color="auto" w:fill="D9D9D9"/>
          </w:tcPr>
          <w:p>
            <w:pPr>
              <w:pStyle w:val="TableParagraph"/>
              <w:spacing w:before="0"/>
              <w:ind w:left="0"/>
              <w:rPr>
                <w:rFonts w:ascii="Times New Roman"/>
                <w:sz w:val="18"/>
              </w:rPr>
            </w:pPr>
          </w:p>
        </w:tc>
      </w:tr>
      <w:tr>
        <w:trPr>
          <w:trHeight w:val="529" w:hRule="atLeast"/>
        </w:trPr>
        <w:tc>
          <w:tcPr>
            <w:tcW w:w="2014" w:type="dxa"/>
            <w:shd w:val="clear" w:color="auto" w:fill="F4AF83"/>
          </w:tcPr>
          <w:p>
            <w:pPr>
              <w:pStyle w:val="TableParagraph"/>
              <w:spacing w:before="45"/>
              <w:rPr>
                <w:b/>
                <w:sz w:val="20"/>
              </w:rPr>
            </w:pPr>
            <w:r>
              <w:rPr>
                <w:b/>
                <w:sz w:val="20"/>
              </w:rPr>
              <w:t>CAPS</w:t>
            </w:r>
            <w:r>
              <w:rPr>
                <w:b/>
                <w:spacing w:val="-7"/>
                <w:sz w:val="20"/>
              </w:rPr>
              <w:t> </w:t>
            </w:r>
            <w:r>
              <w:rPr>
                <w:b/>
                <w:spacing w:val="-4"/>
                <w:sz w:val="20"/>
              </w:rPr>
              <w:t>TOPIC</w:t>
            </w:r>
          </w:p>
        </w:tc>
        <w:tc>
          <w:tcPr>
            <w:tcW w:w="4543" w:type="dxa"/>
          </w:tcPr>
          <w:p>
            <w:pPr>
              <w:pStyle w:val="TableParagraph"/>
              <w:spacing w:before="45"/>
              <w:ind w:left="114"/>
              <w:rPr>
                <w:b/>
                <w:sz w:val="20"/>
              </w:rPr>
            </w:pPr>
            <w:r>
              <w:rPr>
                <w:b/>
                <w:spacing w:val="-2"/>
                <w:sz w:val="20"/>
              </w:rPr>
              <w:t>CONSOLIDATION</w:t>
            </w:r>
          </w:p>
        </w:tc>
        <w:tc>
          <w:tcPr>
            <w:tcW w:w="3864" w:type="dxa"/>
          </w:tcPr>
          <w:p>
            <w:pPr>
              <w:pStyle w:val="TableParagraph"/>
              <w:spacing w:before="0"/>
              <w:ind w:left="0"/>
              <w:rPr>
                <w:rFonts w:ascii="Times New Roman"/>
                <w:sz w:val="18"/>
              </w:rPr>
            </w:pPr>
          </w:p>
        </w:tc>
        <w:tc>
          <w:tcPr>
            <w:tcW w:w="4080" w:type="dxa"/>
          </w:tcPr>
          <w:p>
            <w:pPr>
              <w:pStyle w:val="TableParagraph"/>
              <w:spacing w:before="0"/>
              <w:ind w:left="0"/>
              <w:rPr>
                <w:rFonts w:ascii="Times New Roman"/>
                <w:sz w:val="18"/>
              </w:rPr>
            </w:pPr>
          </w:p>
        </w:tc>
        <w:tc>
          <w:tcPr>
            <w:tcW w:w="4164" w:type="dxa"/>
          </w:tcPr>
          <w:p>
            <w:pPr>
              <w:pStyle w:val="TableParagraph"/>
              <w:spacing w:before="0"/>
              <w:ind w:left="0"/>
              <w:rPr>
                <w:rFonts w:ascii="Times New Roman"/>
                <w:sz w:val="18"/>
              </w:rPr>
            </w:pPr>
          </w:p>
        </w:tc>
        <w:tc>
          <w:tcPr>
            <w:tcW w:w="3950" w:type="dxa"/>
          </w:tcPr>
          <w:p>
            <w:pPr>
              <w:pStyle w:val="TableParagraph"/>
              <w:spacing w:before="0"/>
              <w:ind w:left="0"/>
              <w:rPr>
                <w:rFonts w:ascii="Times New Roman"/>
                <w:sz w:val="18"/>
              </w:rPr>
            </w:pPr>
          </w:p>
        </w:tc>
      </w:tr>
      <w:tr>
        <w:trPr>
          <w:trHeight w:val="543" w:hRule="atLeast"/>
        </w:trPr>
        <w:tc>
          <w:tcPr>
            <w:tcW w:w="2014" w:type="dxa"/>
            <w:shd w:val="clear" w:color="auto" w:fill="C5DFB3"/>
          </w:tcPr>
          <w:p>
            <w:pPr>
              <w:pStyle w:val="TableParagraph"/>
              <w:spacing w:line="242" w:lineRule="auto" w:before="40"/>
              <w:rPr>
                <w:b/>
                <w:sz w:val="20"/>
              </w:rPr>
            </w:pPr>
            <w:r>
              <w:rPr>
                <w:b/>
                <w:sz w:val="20"/>
              </w:rPr>
              <w:t>CORE CONCEPTS, SKILLS</w:t>
            </w:r>
            <w:r>
              <w:rPr>
                <w:b/>
                <w:spacing w:val="-12"/>
                <w:sz w:val="20"/>
              </w:rPr>
              <w:t> </w:t>
            </w:r>
            <w:r>
              <w:rPr>
                <w:b/>
                <w:sz w:val="20"/>
              </w:rPr>
              <w:t>AND</w:t>
            </w:r>
            <w:r>
              <w:rPr>
                <w:b/>
                <w:spacing w:val="-11"/>
                <w:sz w:val="20"/>
              </w:rPr>
              <w:t> </w:t>
            </w:r>
            <w:r>
              <w:rPr>
                <w:b/>
                <w:sz w:val="20"/>
              </w:rPr>
              <w:t>VALUES</w:t>
            </w:r>
          </w:p>
        </w:tc>
        <w:tc>
          <w:tcPr>
            <w:tcW w:w="4543" w:type="dxa"/>
          </w:tcPr>
          <w:p>
            <w:pPr>
              <w:pStyle w:val="TableParagraph"/>
              <w:ind w:left="114"/>
              <w:rPr>
                <w:sz w:val="20"/>
              </w:rPr>
            </w:pPr>
            <w:r>
              <w:rPr>
                <w:sz w:val="20"/>
              </w:rPr>
              <w:t>Revision</w:t>
            </w:r>
            <w:r>
              <w:rPr>
                <w:spacing w:val="-7"/>
                <w:sz w:val="20"/>
              </w:rPr>
              <w:t> </w:t>
            </w:r>
            <w:r>
              <w:rPr>
                <w:sz w:val="20"/>
              </w:rPr>
              <w:t>and</w:t>
            </w:r>
            <w:r>
              <w:rPr>
                <w:spacing w:val="-7"/>
                <w:sz w:val="20"/>
              </w:rPr>
              <w:t> </w:t>
            </w:r>
            <w:r>
              <w:rPr>
                <w:sz w:val="20"/>
              </w:rPr>
              <w:t>consolidation</w:t>
            </w:r>
            <w:r>
              <w:rPr>
                <w:spacing w:val="-6"/>
                <w:sz w:val="20"/>
              </w:rPr>
              <w:t> </w:t>
            </w:r>
            <w:r>
              <w:rPr>
                <w:sz w:val="20"/>
              </w:rPr>
              <w:t>of</w:t>
            </w:r>
            <w:r>
              <w:rPr>
                <w:spacing w:val="-7"/>
                <w:sz w:val="20"/>
              </w:rPr>
              <w:t> </w:t>
            </w:r>
            <w:r>
              <w:rPr>
                <w:sz w:val="20"/>
              </w:rPr>
              <w:t>term’s</w:t>
            </w:r>
            <w:r>
              <w:rPr>
                <w:spacing w:val="-8"/>
                <w:sz w:val="20"/>
              </w:rPr>
              <w:t> </w:t>
            </w:r>
            <w:r>
              <w:rPr>
                <w:spacing w:val="-4"/>
                <w:sz w:val="20"/>
              </w:rPr>
              <w:t>work</w:t>
            </w:r>
          </w:p>
        </w:tc>
        <w:tc>
          <w:tcPr>
            <w:tcW w:w="3864" w:type="dxa"/>
          </w:tcPr>
          <w:p>
            <w:pPr>
              <w:pStyle w:val="TableParagraph"/>
              <w:spacing w:before="0"/>
              <w:ind w:left="0"/>
              <w:rPr>
                <w:rFonts w:ascii="Times New Roman"/>
                <w:sz w:val="18"/>
              </w:rPr>
            </w:pPr>
          </w:p>
        </w:tc>
        <w:tc>
          <w:tcPr>
            <w:tcW w:w="4080" w:type="dxa"/>
          </w:tcPr>
          <w:p>
            <w:pPr>
              <w:pStyle w:val="TableParagraph"/>
              <w:spacing w:before="0"/>
              <w:ind w:left="0"/>
              <w:rPr>
                <w:rFonts w:ascii="Times New Roman"/>
                <w:sz w:val="18"/>
              </w:rPr>
            </w:pPr>
          </w:p>
        </w:tc>
        <w:tc>
          <w:tcPr>
            <w:tcW w:w="4164" w:type="dxa"/>
          </w:tcPr>
          <w:p>
            <w:pPr>
              <w:pStyle w:val="TableParagraph"/>
              <w:spacing w:before="0"/>
              <w:ind w:left="0"/>
              <w:rPr>
                <w:rFonts w:ascii="Times New Roman"/>
                <w:sz w:val="18"/>
              </w:rPr>
            </w:pPr>
          </w:p>
        </w:tc>
        <w:tc>
          <w:tcPr>
            <w:tcW w:w="3950" w:type="dxa"/>
          </w:tcPr>
          <w:p>
            <w:pPr>
              <w:pStyle w:val="TableParagraph"/>
              <w:spacing w:before="0"/>
              <w:ind w:left="0"/>
              <w:rPr>
                <w:rFonts w:ascii="Times New Roman"/>
                <w:sz w:val="18"/>
              </w:rPr>
            </w:pPr>
          </w:p>
        </w:tc>
      </w:tr>
      <w:tr>
        <w:trPr>
          <w:trHeight w:val="256" w:hRule="atLeast"/>
        </w:trPr>
        <w:tc>
          <w:tcPr>
            <w:tcW w:w="2014" w:type="dxa"/>
            <w:tcBorders>
              <w:bottom w:val="nil"/>
            </w:tcBorders>
            <w:shd w:val="clear" w:color="auto" w:fill="A8D08D"/>
          </w:tcPr>
          <w:p>
            <w:pPr>
              <w:pStyle w:val="TableParagraph"/>
              <w:spacing w:line="196" w:lineRule="exact" w:before="40"/>
              <w:rPr>
                <w:b/>
                <w:sz w:val="20"/>
              </w:rPr>
            </w:pPr>
            <w:r>
              <w:rPr>
                <w:b/>
                <w:w w:val="95"/>
                <w:sz w:val="20"/>
              </w:rPr>
              <w:t>RESOURCES</w:t>
            </w:r>
            <w:r>
              <w:rPr>
                <w:b/>
                <w:spacing w:val="38"/>
                <w:sz w:val="20"/>
              </w:rPr>
              <w:t> </w:t>
            </w:r>
            <w:r>
              <w:rPr>
                <w:b/>
                <w:spacing w:val="-2"/>
                <w:sz w:val="20"/>
              </w:rPr>
              <w:t>(OTHER</w:t>
            </w:r>
          </w:p>
        </w:tc>
        <w:tc>
          <w:tcPr>
            <w:tcW w:w="4543" w:type="dxa"/>
            <w:vMerge w:val="restart"/>
          </w:tcPr>
          <w:p>
            <w:pPr>
              <w:pStyle w:val="TableParagraph"/>
              <w:spacing w:line="280" w:lineRule="auto"/>
              <w:ind w:left="114" w:right="2232"/>
              <w:rPr>
                <w:sz w:val="20"/>
              </w:rPr>
            </w:pPr>
            <w:r>
              <w:rPr>
                <w:sz w:val="20"/>
              </w:rPr>
              <w:t>Siyavula workbooks </w:t>
            </w:r>
            <w:r>
              <w:rPr>
                <w:spacing w:val="-2"/>
                <w:sz w:val="20"/>
              </w:rPr>
              <w:t>Applicable</w:t>
            </w:r>
            <w:r>
              <w:rPr>
                <w:spacing w:val="-4"/>
                <w:sz w:val="20"/>
              </w:rPr>
              <w:t> </w:t>
            </w:r>
            <w:r>
              <w:rPr>
                <w:spacing w:val="-2"/>
                <w:sz w:val="20"/>
              </w:rPr>
              <w:t>resources</w:t>
            </w:r>
          </w:p>
        </w:tc>
        <w:tc>
          <w:tcPr>
            <w:tcW w:w="3864" w:type="dxa"/>
            <w:vMerge w:val="restart"/>
          </w:tcPr>
          <w:p>
            <w:pPr>
              <w:pStyle w:val="TableParagraph"/>
              <w:spacing w:before="0"/>
              <w:ind w:left="0"/>
              <w:rPr>
                <w:rFonts w:ascii="Times New Roman"/>
                <w:sz w:val="18"/>
              </w:rPr>
            </w:pPr>
          </w:p>
        </w:tc>
        <w:tc>
          <w:tcPr>
            <w:tcW w:w="4080" w:type="dxa"/>
            <w:vMerge w:val="restart"/>
          </w:tcPr>
          <w:p>
            <w:pPr>
              <w:pStyle w:val="TableParagraph"/>
              <w:spacing w:before="0"/>
              <w:ind w:left="0"/>
              <w:rPr>
                <w:rFonts w:ascii="Times New Roman"/>
                <w:sz w:val="18"/>
              </w:rPr>
            </w:pPr>
          </w:p>
        </w:tc>
        <w:tc>
          <w:tcPr>
            <w:tcW w:w="4164" w:type="dxa"/>
            <w:vMerge w:val="restart"/>
          </w:tcPr>
          <w:p>
            <w:pPr>
              <w:pStyle w:val="TableParagraph"/>
              <w:spacing w:before="0"/>
              <w:ind w:left="0"/>
              <w:rPr>
                <w:rFonts w:ascii="Times New Roman"/>
                <w:sz w:val="18"/>
              </w:rPr>
            </w:pPr>
          </w:p>
        </w:tc>
        <w:tc>
          <w:tcPr>
            <w:tcW w:w="3950" w:type="dxa"/>
            <w:vMerge w:val="restart"/>
          </w:tcPr>
          <w:p>
            <w:pPr>
              <w:pStyle w:val="TableParagraph"/>
              <w:spacing w:before="0"/>
              <w:ind w:left="0"/>
              <w:rPr>
                <w:rFonts w:ascii="Times New Roman"/>
                <w:sz w:val="18"/>
              </w:rPr>
            </w:pPr>
          </w:p>
        </w:tc>
      </w:tr>
      <w:tr>
        <w:trPr>
          <w:trHeight w:val="200" w:hRule="atLeast"/>
        </w:trPr>
        <w:tc>
          <w:tcPr>
            <w:tcW w:w="2014" w:type="dxa"/>
            <w:tcBorders>
              <w:top w:val="nil"/>
              <w:bottom w:val="nil"/>
            </w:tcBorders>
            <w:shd w:val="clear" w:color="auto" w:fill="A8D08D"/>
          </w:tcPr>
          <w:p>
            <w:pPr>
              <w:pStyle w:val="TableParagraph"/>
              <w:spacing w:line="180" w:lineRule="exact" w:before="0"/>
              <w:rPr>
                <w:b/>
                <w:sz w:val="20"/>
              </w:rPr>
            </w:pPr>
            <w:r>
              <w:rPr>
                <w:b/>
                <w:sz w:val="20"/>
              </w:rPr>
              <w:t>THAN</w:t>
            </w:r>
            <w:r>
              <w:rPr>
                <w:b/>
                <w:spacing w:val="-9"/>
                <w:sz w:val="20"/>
              </w:rPr>
              <w:t> </w:t>
            </w:r>
            <w:r>
              <w:rPr>
                <w:b/>
                <w:sz w:val="20"/>
              </w:rPr>
              <w:t>TEXTBOOK)</w:t>
            </w:r>
            <w:r>
              <w:rPr>
                <w:b/>
                <w:spacing w:val="-7"/>
                <w:sz w:val="20"/>
              </w:rPr>
              <w:t> </w:t>
            </w:r>
            <w:r>
              <w:rPr>
                <w:b/>
                <w:spacing w:val="-5"/>
                <w:sz w:val="20"/>
              </w:rPr>
              <w:t>TO</w:t>
            </w:r>
          </w:p>
        </w:tc>
        <w:tc>
          <w:tcPr>
            <w:tcW w:w="4543" w:type="dxa"/>
            <w:vMerge/>
            <w:tcBorders>
              <w:top w:val="nil"/>
            </w:tcBorders>
          </w:tcPr>
          <w:p>
            <w:pPr>
              <w:rPr>
                <w:sz w:val="2"/>
                <w:szCs w:val="2"/>
              </w:rPr>
            </w:pPr>
          </w:p>
        </w:tc>
        <w:tc>
          <w:tcPr>
            <w:tcW w:w="3864" w:type="dxa"/>
            <w:vMerge/>
            <w:tcBorders>
              <w:top w:val="nil"/>
            </w:tcBorders>
          </w:tcPr>
          <w:p>
            <w:pPr>
              <w:rPr>
                <w:sz w:val="2"/>
                <w:szCs w:val="2"/>
              </w:rPr>
            </w:pPr>
          </w:p>
        </w:tc>
        <w:tc>
          <w:tcPr>
            <w:tcW w:w="4080" w:type="dxa"/>
            <w:vMerge/>
            <w:tcBorders>
              <w:top w:val="nil"/>
            </w:tcBorders>
          </w:tcPr>
          <w:p>
            <w:pPr>
              <w:rPr>
                <w:sz w:val="2"/>
                <w:szCs w:val="2"/>
              </w:rPr>
            </w:pPr>
          </w:p>
        </w:tc>
        <w:tc>
          <w:tcPr>
            <w:tcW w:w="4164" w:type="dxa"/>
            <w:vMerge/>
            <w:tcBorders>
              <w:top w:val="nil"/>
            </w:tcBorders>
          </w:tcPr>
          <w:p>
            <w:pPr>
              <w:rPr>
                <w:sz w:val="2"/>
                <w:szCs w:val="2"/>
              </w:rPr>
            </w:pPr>
          </w:p>
        </w:tc>
        <w:tc>
          <w:tcPr>
            <w:tcW w:w="3950" w:type="dxa"/>
            <w:vMerge/>
            <w:tcBorders>
              <w:top w:val="nil"/>
            </w:tcBorders>
          </w:tcPr>
          <w:p>
            <w:pPr>
              <w:rPr>
                <w:sz w:val="2"/>
                <w:szCs w:val="2"/>
              </w:rPr>
            </w:pPr>
          </w:p>
        </w:tc>
      </w:tr>
      <w:tr>
        <w:trPr>
          <w:trHeight w:val="257" w:hRule="atLeast"/>
        </w:trPr>
        <w:tc>
          <w:tcPr>
            <w:tcW w:w="2014" w:type="dxa"/>
            <w:tcBorders>
              <w:top w:val="nil"/>
            </w:tcBorders>
            <w:shd w:val="clear" w:color="auto" w:fill="A8D08D"/>
          </w:tcPr>
          <w:p>
            <w:pPr>
              <w:pStyle w:val="TableParagraph"/>
              <w:spacing w:line="213" w:lineRule="exact" w:before="0"/>
              <w:rPr>
                <w:b/>
                <w:sz w:val="20"/>
              </w:rPr>
            </w:pPr>
            <w:r>
              <w:rPr>
                <w:b/>
                <w:sz w:val="20"/>
              </w:rPr>
              <w:t>ENHANCE</w:t>
            </w:r>
            <w:r>
              <w:rPr>
                <w:b/>
                <w:spacing w:val="-11"/>
                <w:sz w:val="20"/>
              </w:rPr>
              <w:t> </w:t>
            </w:r>
            <w:r>
              <w:rPr>
                <w:b/>
                <w:spacing w:val="-2"/>
                <w:sz w:val="20"/>
              </w:rPr>
              <w:t>LEARNING</w:t>
            </w:r>
          </w:p>
        </w:tc>
        <w:tc>
          <w:tcPr>
            <w:tcW w:w="4543" w:type="dxa"/>
            <w:vMerge/>
            <w:tcBorders>
              <w:top w:val="nil"/>
            </w:tcBorders>
          </w:tcPr>
          <w:p>
            <w:pPr>
              <w:rPr>
                <w:sz w:val="2"/>
                <w:szCs w:val="2"/>
              </w:rPr>
            </w:pPr>
          </w:p>
        </w:tc>
        <w:tc>
          <w:tcPr>
            <w:tcW w:w="3864" w:type="dxa"/>
            <w:vMerge/>
            <w:tcBorders>
              <w:top w:val="nil"/>
            </w:tcBorders>
          </w:tcPr>
          <w:p>
            <w:pPr>
              <w:rPr>
                <w:sz w:val="2"/>
                <w:szCs w:val="2"/>
              </w:rPr>
            </w:pPr>
          </w:p>
        </w:tc>
        <w:tc>
          <w:tcPr>
            <w:tcW w:w="4080" w:type="dxa"/>
            <w:vMerge/>
            <w:tcBorders>
              <w:top w:val="nil"/>
            </w:tcBorders>
          </w:tcPr>
          <w:p>
            <w:pPr>
              <w:rPr>
                <w:sz w:val="2"/>
                <w:szCs w:val="2"/>
              </w:rPr>
            </w:pPr>
          </w:p>
        </w:tc>
        <w:tc>
          <w:tcPr>
            <w:tcW w:w="4164" w:type="dxa"/>
            <w:vMerge/>
            <w:tcBorders>
              <w:top w:val="nil"/>
            </w:tcBorders>
          </w:tcPr>
          <w:p>
            <w:pPr>
              <w:rPr>
                <w:sz w:val="2"/>
                <w:szCs w:val="2"/>
              </w:rPr>
            </w:pPr>
          </w:p>
        </w:tc>
        <w:tc>
          <w:tcPr>
            <w:tcW w:w="3950" w:type="dxa"/>
            <w:vMerge/>
            <w:tcBorders>
              <w:top w:val="nil"/>
            </w:tcBorders>
          </w:tcPr>
          <w:p>
            <w:pPr>
              <w:rPr>
                <w:sz w:val="2"/>
                <w:szCs w:val="2"/>
              </w:rPr>
            </w:pPr>
          </w:p>
        </w:tc>
      </w:tr>
    </w:tbl>
    <w:p>
      <w:pPr>
        <w:spacing w:after="0"/>
        <w:rPr>
          <w:sz w:val="2"/>
          <w:szCs w:val="2"/>
        </w:rPr>
        <w:sectPr>
          <w:pgSz w:w="23820" w:h="16840" w:orient="landscape"/>
          <w:pgMar w:header="708" w:footer="867" w:top="900" w:bottom="1060" w:left="480" w:right="480"/>
        </w:sectPr>
      </w:pPr>
    </w:p>
    <w:p>
      <w:pPr>
        <w:pStyle w:val="BodyText"/>
        <w:spacing w:before="183"/>
        <w:ind w:left="240"/>
      </w:pPr>
      <w:r>
        <w:rPr/>
        <w:t>2023/24</w:t>
      </w:r>
      <w:r>
        <w:rPr>
          <w:spacing w:val="-3"/>
        </w:rPr>
        <w:t> </w:t>
      </w:r>
      <w:r>
        <w:rPr/>
        <w:t>ANNUAL</w:t>
      </w:r>
      <w:r>
        <w:rPr>
          <w:spacing w:val="-2"/>
        </w:rPr>
        <w:t> </w:t>
      </w:r>
      <w:r>
        <w:rPr/>
        <w:t>TEACHING</w:t>
      </w:r>
      <w:r>
        <w:rPr>
          <w:spacing w:val="-2"/>
        </w:rPr>
        <w:t> </w:t>
      </w:r>
      <w:r>
        <w:rPr/>
        <w:t>PLANS:</w:t>
      </w:r>
      <w:r>
        <w:rPr>
          <w:spacing w:val="-2"/>
        </w:rPr>
        <w:t> </w:t>
      </w:r>
      <w:r>
        <w:rPr/>
        <w:t>TECHNOLOGY:</w:t>
      </w:r>
      <w:r>
        <w:rPr>
          <w:spacing w:val="-2"/>
        </w:rPr>
        <w:t> </w:t>
      </w:r>
      <w:r>
        <w:rPr/>
        <w:t>GRADE</w:t>
      </w:r>
      <w:r>
        <w:rPr>
          <w:spacing w:val="-2"/>
        </w:rPr>
        <w:t> </w:t>
      </w:r>
      <w:r>
        <w:rPr/>
        <w:t>7</w:t>
      </w:r>
      <w:r>
        <w:rPr>
          <w:spacing w:val="-1"/>
        </w:rPr>
        <w:t> </w:t>
      </w:r>
      <w:r>
        <w:rPr/>
        <w:t>(TERM</w:t>
      </w:r>
      <w:r>
        <w:rPr>
          <w:spacing w:val="-3"/>
        </w:rPr>
        <w:t> </w:t>
      </w:r>
      <w:r>
        <w:rPr>
          <w:spacing w:val="-5"/>
        </w:rPr>
        <w:t>2)</w:t>
      </w:r>
    </w:p>
    <w:p>
      <w:pPr>
        <w:spacing w:line="240" w:lineRule="auto" w:before="0"/>
        <w:rPr>
          <w:b/>
          <w:sz w:val="20"/>
        </w:rPr>
      </w:pPr>
    </w:p>
    <w:p>
      <w:pPr>
        <w:spacing w:line="240" w:lineRule="auto" w:before="0" w:after="1"/>
        <w:rPr>
          <w:b/>
          <w:sz w:val="12"/>
        </w:rPr>
      </w:pPr>
    </w:p>
    <w:tbl>
      <w:tblPr>
        <w:tblW w:w="0" w:type="auto"/>
        <w:jc w:val="left"/>
        <w:tblInd w:w="13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2012"/>
        <w:gridCol w:w="4510"/>
        <w:gridCol w:w="3836"/>
        <w:gridCol w:w="3920"/>
        <w:gridCol w:w="4379"/>
        <w:gridCol w:w="3949"/>
      </w:tblGrid>
      <w:tr>
        <w:trPr>
          <w:trHeight w:val="313" w:hRule="atLeast"/>
        </w:trPr>
        <w:tc>
          <w:tcPr>
            <w:tcW w:w="2012" w:type="dxa"/>
            <w:shd w:val="clear" w:color="auto" w:fill="D9D9D9"/>
          </w:tcPr>
          <w:p>
            <w:pPr>
              <w:pStyle w:val="TableParagraph"/>
              <w:rPr>
                <w:b/>
                <w:sz w:val="20"/>
              </w:rPr>
            </w:pPr>
            <w:r>
              <w:rPr>
                <w:b/>
                <w:sz w:val="20"/>
              </w:rPr>
              <w:t>TERM</w:t>
            </w:r>
            <w:r>
              <w:rPr>
                <w:b/>
                <w:spacing w:val="-6"/>
                <w:sz w:val="20"/>
              </w:rPr>
              <w:t> </w:t>
            </w:r>
            <w:r>
              <w:rPr>
                <w:b/>
                <w:spacing w:val="-10"/>
                <w:sz w:val="20"/>
              </w:rPr>
              <w:t>2</w:t>
            </w:r>
          </w:p>
        </w:tc>
        <w:tc>
          <w:tcPr>
            <w:tcW w:w="4510" w:type="dxa"/>
            <w:shd w:val="clear" w:color="auto" w:fill="D9D9D9"/>
          </w:tcPr>
          <w:p>
            <w:pPr>
              <w:pStyle w:val="TableParagraph"/>
              <w:ind w:left="1915" w:right="1912"/>
              <w:jc w:val="center"/>
              <w:rPr>
                <w:b/>
                <w:sz w:val="20"/>
              </w:rPr>
            </w:pPr>
            <w:r>
              <w:rPr>
                <w:b/>
                <w:sz w:val="20"/>
              </w:rPr>
              <w:t>WEEK</w:t>
            </w:r>
            <w:r>
              <w:rPr>
                <w:b/>
                <w:spacing w:val="-7"/>
                <w:sz w:val="20"/>
              </w:rPr>
              <w:t> </w:t>
            </w:r>
            <w:r>
              <w:rPr>
                <w:b/>
                <w:spacing w:val="-10"/>
                <w:sz w:val="20"/>
              </w:rPr>
              <w:t>1</w:t>
            </w:r>
          </w:p>
        </w:tc>
        <w:tc>
          <w:tcPr>
            <w:tcW w:w="3836" w:type="dxa"/>
            <w:shd w:val="clear" w:color="auto" w:fill="D9D9D9"/>
          </w:tcPr>
          <w:p>
            <w:pPr>
              <w:pStyle w:val="TableParagraph"/>
              <w:ind w:left="1577" w:right="1577"/>
              <w:jc w:val="center"/>
              <w:rPr>
                <w:b/>
                <w:sz w:val="20"/>
              </w:rPr>
            </w:pPr>
            <w:r>
              <w:rPr>
                <w:b/>
                <w:sz w:val="20"/>
              </w:rPr>
              <w:t>WEEK</w:t>
            </w:r>
            <w:r>
              <w:rPr>
                <w:b/>
                <w:spacing w:val="-7"/>
                <w:sz w:val="20"/>
              </w:rPr>
              <w:t> </w:t>
            </w:r>
            <w:r>
              <w:rPr>
                <w:b/>
                <w:spacing w:val="-10"/>
                <w:sz w:val="20"/>
              </w:rPr>
              <w:t>2</w:t>
            </w:r>
          </w:p>
        </w:tc>
        <w:tc>
          <w:tcPr>
            <w:tcW w:w="3920" w:type="dxa"/>
            <w:shd w:val="clear" w:color="auto" w:fill="D9D9D9"/>
          </w:tcPr>
          <w:p>
            <w:pPr>
              <w:pStyle w:val="TableParagraph"/>
              <w:ind w:left="1619" w:right="1617"/>
              <w:jc w:val="center"/>
              <w:rPr>
                <w:b/>
                <w:sz w:val="20"/>
              </w:rPr>
            </w:pPr>
            <w:r>
              <w:rPr>
                <w:b/>
                <w:sz w:val="20"/>
              </w:rPr>
              <w:t>WEEK</w:t>
            </w:r>
            <w:r>
              <w:rPr>
                <w:b/>
                <w:spacing w:val="-7"/>
                <w:sz w:val="20"/>
              </w:rPr>
              <w:t> </w:t>
            </w:r>
            <w:r>
              <w:rPr>
                <w:b/>
                <w:spacing w:val="-10"/>
                <w:sz w:val="20"/>
              </w:rPr>
              <w:t>3</w:t>
            </w:r>
          </w:p>
        </w:tc>
        <w:tc>
          <w:tcPr>
            <w:tcW w:w="4379" w:type="dxa"/>
            <w:shd w:val="clear" w:color="auto" w:fill="D9D9D9"/>
          </w:tcPr>
          <w:p>
            <w:pPr>
              <w:pStyle w:val="TableParagraph"/>
              <w:ind w:left="1849" w:right="1847"/>
              <w:jc w:val="center"/>
              <w:rPr>
                <w:b/>
                <w:sz w:val="20"/>
              </w:rPr>
            </w:pPr>
            <w:r>
              <w:rPr>
                <w:b/>
                <w:sz w:val="20"/>
              </w:rPr>
              <w:t>WEEK</w:t>
            </w:r>
            <w:r>
              <w:rPr>
                <w:b/>
                <w:spacing w:val="-7"/>
                <w:sz w:val="20"/>
              </w:rPr>
              <w:t> </w:t>
            </w:r>
            <w:r>
              <w:rPr>
                <w:b/>
                <w:spacing w:val="-10"/>
                <w:sz w:val="20"/>
              </w:rPr>
              <w:t>4</w:t>
            </w:r>
          </w:p>
        </w:tc>
        <w:tc>
          <w:tcPr>
            <w:tcW w:w="3949" w:type="dxa"/>
            <w:shd w:val="clear" w:color="auto" w:fill="D9D9D9"/>
          </w:tcPr>
          <w:p>
            <w:pPr>
              <w:pStyle w:val="TableParagraph"/>
              <w:ind w:left="1635" w:right="1632"/>
              <w:jc w:val="center"/>
              <w:rPr>
                <w:b/>
                <w:sz w:val="20"/>
              </w:rPr>
            </w:pPr>
            <w:r>
              <w:rPr>
                <w:b/>
                <w:sz w:val="20"/>
              </w:rPr>
              <w:t>WEEK</w:t>
            </w:r>
            <w:r>
              <w:rPr>
                <w:b/>
                <w:spacing w:val="-7"/>
                <w:sz w:val="20"/>
              </w:rPr>
              <w:t> </w:t>
            </w:r>
            <w:r>
              <w:rPr>
                <w:b/>
                <w:spacing w:val="-10"/>
                <w:sz w:val="20"/>
              </w:rPr>
              <w:t>5</w:t>
            </w:r>
          </w:p>
        </w:tc>
      </w:tr>
      <w:tr>
        <w:trPr>
          <w:trHeight w:val="543" w:hRule="atLeast"/>
        </w:trPr>
        <w:tc>
          <w:tcPr>
            <w:tcW w:w="2012" w:type="dxa"/>
            <w:shd w:val="clear" w:color="auto" w:fill="F4AF83"/>
          </w:tcPr>
          <w:p>
            <w:pPr>
              <w:pStyle w:val="TableParagraph"/>
              <w:rPr>
                <w:b/>
                <w:sz w:val="20"/>
              </w:rPr>
            </w:pPr>
            <w:r>
              <w:rPr>
                <w:b/>
                <w:sz w:val="20"/>
              </w:rPr>
              <w:t>CAPS</w:t>
            </w:r>
            <w:r>
              <w:rPr>
                <w:b/>
                <w:spacing w:val="-7"/>
                <w:sz w:val="20"/>
              </w:rPr>
              <w:t> </w:t>
            </w:r>
            <w:r>
              <w:rPr>
                <w:b/>
                <w:spacing w:val="-4"/>
                <w:sz w:val="20"/>
              </w:rPr>
              <w:t>TOPIC</w:t>
            </w:r>
          </w:p>
        </w:tc>
        <w:tc>
          <w:tcPr>
            <w:tcW w:w="4510" w:type="dxa"/>
          </w:tcPr>
          <w:p>
            <w:pPr>
              <w:pStyle w:val="TableParagraph"/>
              <w:ind w:left="114"/>
              <w:rPr>
                <w:b/>
                <w:sz w:val="20"/>
              </w:rPr>
            </w:pPr>
            <w:r>
              <w:rPr>
                <w:b/>
                <w:spacing w:val="-2"/>
                <w:sz w:val="20"/>
              </w:rPr>
              <w:t>STRUCTURES</w:t>
            </w:r>
          </w:p>
        </w:tc>
        <w:tc>
          <w:tcPr>
            <w:tcW w:w="3836" w:type="dxa"/>
          </w:tcPr>
          <w:p>
            <w:pPr>
              <w:pStyle w:val="TableParagraph"/>
              <w:spacing w:before="40"/>
              <w:ind w:left="113"/>
              <w:rPr>
                <w:b/>
                <w:sz w:val="20"/>
              </w:rPr>
            </w:pPr>
            <w:r>
              <w:rPr>
                <w:b/>
                <w:sz w:val="20"/>
              </w:rPr>
              <w:t>STRUCTURES,</w:t>
            </w:r>
            <w:r>
              <w:rPr>
                <w:b/>
                <w:spacing w:val="-12"/>
                <w:sz w:val="20"/>
              </w:rPr>
              <w:t> </w:t>
            </w:r>
            <w:r>
              <w:rPr>
                <w:b/>
                <w:sz w:val="20"/>
              </w:rPr>
              <w:t>INVESTIGATION</w:t>
            </w:r>
            <w:r>
              <w:rPr>
                <w:b/>
                <w:spacing w:val="-11"/>
                <w:sz w:val="20"/>
              </w:rPr>
              <w:t> </w:t>
            </w:r>
            <w:r>
              <w:rPr>
                <w:b/>
                <w:sz w:val="20"/>
              </w:rPr>
              <w:t>AND</w:t>
            </w:r>
            <w:r>
              <w:rPr>
                <w:b/>
                <w:spacing w:val="-12"/>
                <w:sz w:val="20"/>
              </w:rPr>
              <w:t> </w:t>
            </w:r>
            <w:r>
              <w:rPr>
                <w:b/>
                <w:sz w:val="20"/>
              </w:rPr>
              <w:t>IMPACT OF TECHNOLOGY</w:t>
            </w:r>
          </w:p>
        </w:tc>
        <w:tc>
          <w:tcPr>
            <w:tcW w:w="3920" w:type="dxa"/>
          </w:tcPr>
          <w:p>
            <w:pPr>
              <w:pStyle w:val="TableParagraph"/>
              <w:ind w:left="113"/>
              <w:rPr>
                <w:b/>
                <w:sz w:val="20"/>
              </w:rPr>
            </w:pPr>
            <w:r>
              <w:rPr>
                <w:b/>
                <w:spacing w:val="-2"/>
                <w:sz w:val="20"/>
              </w:rPr>
              <w:t>STRUCTURES</w:t>
            </w:r>
          </w:p>
        </w:tc>
        <w:tc>
          <w:tcPr>
            <w:tcW w:w="4379" w:type="dxa"/>
          </w:tcPr>
          <w:p>
            <w:pPr>
              <w:pStyle w:val="TableParagraph"/>
              <w:ind w:left="113"/>
              <w:rPr>
                <w:b/>
                <w:sz w:val="20"/>
              </w:rPr>
            </w:pPr>
            <w:r>
              <w:rPr>
                <w:b/>
                <w:spacing w:val="-2"/>
                <w:sz w:val="20"/>
              </w:rPr>
              <w:t>STRUCTURES</w:t>
            </w:r>
          </w:p>
        </w:tc>
        <w:tc>
          <w:tcPr>
            <w:tcW w:w="3949" w:type="dxa"/>
          </w:tcPr>
          <w:p>
            <w:pPr>
              <w:pStyle w:val="TableParagraph"/>
              <w:spacing w:before="40"/>
              <w:ind w:right="107"/>
              <w:rPr>
                <w:b/>
                <w:sz w:val="20"/>
              </w:rPr>
            </w:pPr>
            <w:r>
              <w:rPr>
                <w:b/>
                <w:sz w:val="20"/>
              </w:rPr>
              <w:t>STRUCTURES,</w:t>
            </w:r>
            <w:r>
              <w:rPr>
                <w:b/>
                <w:spacing w:val="-11"/>
                <w:sz w:val="20"/>
              </w:rPr>
              <w:t> </w:t>
            </w:r>
            <w:r>
              <w:rPr>
                <w:b/>
                <w:sz w:val="20"/>
              </w:rPr>
              <w:t>DESIGN</w:t>
            </w:r>
            <w:r>
              <w:rPr>
                <w:b/>
                <w:spacing w:val="-11"/>
                <w:sz w:val="20"/>
              </w:rPr>
              <w:t> </w:t>
            </w:r>
            <w:r>
              <w:rPr>
                <w:b/>
                <w:sz w:val="20"/>
              </w:rPr>
              <w:t>SKILLS</w:t>
            </w:r>
            <w:r>
              <w:rPr>
                <w:b/>
                <w:spacing w:val="-12"/>
                <w:sz w:val="20"/>
              </w:rPr>
              <w:t> </w:t>
            </w:r>
            <w:r>
              <w:rPr>
                <w:b/>
                <w:sz w:val="20"/>
              </w:rPr>
              <w:t>AND</w:t>
            </w:r>
            <w:r>
              <w:rPr>
                <w:b/>
                <w:spacing w:val="-10"/>
                <w:sz w:val="20"/>
              </w:rPr>
              <w:t> </w:t>
            </w:r>
            <w:r>
              <w:rPr>
                <w:b/>
                <w:sz w:val="20"/>
              </w:rPr>
              <w:t>IMPACT OF TECHNOLOGY</w:t>
            </w:r>
          </w:p>
        </w:tc>
      </w:tr>
      <w:tr>
        <w:trPr>
          <w:trHeight w:val="3954" w:hRule="atLeast"/>
        </w:trPr>
        <w:tc>
          <w:tcPr>
            <w:tcW w:w="2012" w:type="dxa"/>
            <w:shd w:val="clear" w:color="auto" w:fill="C5DFB3"/>
          </w:tcPr>
          <w:p>
            <w:pPr>
              <w:pStyle w:val="TableParagraph"/>
              <w:spacing w:before="40"/>
              <w:rPr>
                <w:b/>
                <w:sz w:val="20"/>
              </w:rPr>
            </w:pPr>
            <w:r>
              <w:rPr>
                <w:b/>
                <w:sz w:val="20"/>
              </w:rPr>
              <w:t>CORE CONCEPTS, SKILLS</w:t>
            </w:r>
            <w:r>
              <w:rPr>
                <w:b/>
                <w:spacing w:val="-12"/>
                <w:sz w:val="20"/>
              </w:rPr>
              <w:t> </w:t>
            </w:r>
            <w:r>
              <w:rPr>
                <w:b/>
                <w:sz w:val="20"/>
              </w:rPr>
              <w:t>AND</w:t>
            </w:r>
            <w:r>
              <w:rPr>
                <w:b/>
                <w:spacing w:val="-11"/>
                <w:sz w:val="20"/>
              </w:rPr>
              <w:t> </w:t>
            </w:r>
            <w:r>
              <w:rPr>
                <w:b/>
                <w:sz w:val="20"/>
              </w:rPr>
              <w:t>VALUES</w:t>
            </w:r>
          </w:p>
        </w:tc>
        <w:tc>
          <w:tcPr>
            <w:tcW w:w="4510" w:type="dxa"/>
          </w:tcPr>
          <w:p>
            <w:pPr>
              <w:pStyle w:val="TableParagraph"/>
              <w:numPr>
                <w:ilvl w:val="0"/>
                <w:numId w:val="6"/>
              </w:numPr>
              <w:tabs>
                <w:tab w:pos="218" w:val="left" w:leader="none"/>
              </w:tabs>
              <w:spacing w:line="240" w:lineRule="auto" w:before="40" w:after="0"/>
              <w:ind w:left="114" w:right="279" w:firstLine="0"/>
              <w:jc w:val="left"/>
              <w:rPr>
                <w:sz w:val="20"/>
              </w:rPr>
            </w:pPr>
            <w:r>
              <w:rPr>
                <w:sz w:val="20"/>
              </w:rPr>
              <w:t>Definition</w:t>
            </w:r>
            <w:r>
              <w:rPr>
                <w:spacing w:val="-6"/>
                <w:sz w:val="20"/>
              </w:rPr>
              <w:t> </w:t>
            </w:r>
            <w:r>
              <w:rPr>
                <w:sz w:val="20"/>
              </w:rPr>
              <w:t>and</w:t>
            </w:r>
            <w:r>
              <w:rPr>
                <w:spacing w:val="-7"/>
                <w:sz w:val="20"/>
              </w:rPr>
              <w:t> </w:t>
            </w:r>
            <w:r>
              <w:rPr>
                <w:sz w:val="20"/>
              </w:rPr>
              <w:t>purpose</w:t>
            </w:r>
            <w:r>
              <w:rPr>
                <w:spacing w:val="-7"/>
                <w:sz w:val="20"/>
              </w:rPr>
              <w:t> </w:t>
            </w:r>
            <w:r>
              <w:rPr>
                <w:sz w:val="20"/>
              </w:rPr>
              <w:t>of</w:t>
            </w:r>
            <w:r>
              <w:rPr>
                <w:spacing w:val="-7"/>
                <w:sz w:val="20"/>
              </w:rPr>
              <w:t> </w:t>
            </w:r>
            <w:r>
              <w:rPr>
                <w:sz w:val="20"/>
              </w:rPr>
              <w:t>structures</w:t>
            </w:r>
            <w:r>
              <w:rPr>
                <w:spacing w:val="-7"/>
                <w:sz w:val="20"/>
              </w:rPr>
              <w:t> </w:t>
            </w:r>
            <w:r>
              <w:rPr>
                <w:sz w:val="20"/>
              </w:rPr>
              <w:t>to</w:t>
            </w:r>
            <w:r>
              <w:rPr>
                <w:spacing w:val="-7"/>
                <w:sz w:val="20"/>
              </w:rPr>
              <w:t> </w:t>
            </w:r>
            <w:r>
              <w:rPr>
                <w:sz w:val="20"/>
              </w:rPr>
              <w:t>contain,</w:t>
            </w:r>
            <w:r>
              <w:rPr>
                <w:spacing w:val="-7"/>
                <w:sz w:val="20"/>
              </w:rPr>
              <w:t> </w:t>
            </w:r>
            <w:r>
              <w:rPr>
                <w:sz w:val="20"/>
              </w:rPr>
              <w:t>protect, support, span</w:t>
            </w:r>
          </w:p>
          <w:p>
            <w:pPr>
              <w:pStyle w:val="TableParagraph"/>
              <w:numPr>
                <w:ilvl w:val="0"/>
                <w:numId w:val="6"/>
              </w:numPr>
              <w:tabs>
                <w:tab w:pos="218" w:val="left" w:leader="none"/>
              </w:tabs>
              <w:spacing w:line="261" w:lineRule="auto" w:before="40" w:after="0"/>
              <w:ind w:left="114" w:right="534" w:firstLine="0"/>
              <w:jc w:val="left"/>
              <w:rPr>
                <w:b/>
                <w:sz w:val="20"/>
              </w:rPr>
            </w:pPr>
            <w:r>
              <w:rPr>
                <w:sz w:val="20"/>
              </w:rPr>
              <w:t>Classification of structures: natural and man-made </w:t>
            </w:r>
            <w:r>
              <w:rPr>
                <w:b/>
                <w:sz w:val="20"/>
              </w:rPr>
              <w:t>Types</w:t>
            </w:r>
            <w:r>
              <w:rPr>
                <w:b/>
                <w:spacing w:val="-6"/>
                <w:sz w:val="20"/>
              </w:rPr>
              <w:t> </w:t>
            </w:r>
            <w:r>
              <w:rPr>
                <w:b/>
                <w:sz w:val="20"/>
              </w:rPr>
              <w:t>of</w:t>
            </w:r>
            <w:r>
              <w:rPr>
                <w:b/>
                <w:spacing w:val="-6"/>
                <w:sz w:val="20"/>
              </w:rPr>
              <w:t> </w:t>
            </w:r>
            <w:r>
              <w:rPr>
                <w:b/>
                <w:sz w:val="20"/>
              </w:rPr>
              <w:t>structures:</w:t>
            </w:r>
            <w:r>
              <w:rPr>
                <w:b/>
                <w:spacing w:val="-6"/>
                <w:sz w:val="20"/>
              </w:rPr>
              <w:t> </w:t>
            </w:r>
            <w:r>
              <w:rPr>
                <w:b/>
                <w:sz w:val="20"/>
              </w:rPr>
              <w:t>shell,</w:t>
            </w:r>
            <w:r>
              <w:rPr>
                <w:b/>
                <w:spacing w:val="-8"/>
                <w:sz w:val="20"/>
              </w:rPr>
              <w:t> </w:t>
            </w:r>
            <w:r>
              <w:rPr>
                <w:b/>
                <w:sz w:val="20"/>
              </w:rPr>
              <w:t>frame,</w:t>
            </w:r>
            <w:r>
              <w:rPr>
                <w:b/>
                <w:spacing w:val="-3"/>
                <w:sz w:val="20"/>
              </w:rPr>
              <w:t> </w:t>
            </w:r>
            <w:r>
              <w:rPr>
                <w:b/>
                <w:sz w:val="20"/>
              </w:rPr>
              <w:t>solid</w:t>
            </w:r>
            <w:r>
              <w:rPr>
                <w:b/>
                <w:spacing w:val="-5"/>
                <w:sz w:val="20"/>
              </w:rPr>
              <w:t> </w:t>
            </w:r>
            <w:r>
              <w:rPr>
                <w:b/>
                <w:sz w:val="20"/>
              </w:rPr>
              <w:t>–</w:t>
            </w:r>
            <w:r>
              <w:rPr>
                <w:b/>
                <w:spacing w:val="-6"/>
                <w:sz w:val="20"/>
              </w:rPr>
              <w:t> </w:t>
            </w:r>
            <w:r>
              <w:rPr>
                <w:b/>
                <w:sz w:val="20"/>
              </w:rPr>
              <w:t>learners complete a worksheet</w:t>
            </w:r>
          </w:p>
        </w:tc>
        <w:tc>
          <w:tcPr>
            <w:tcW w:w="3836" w:type="dxa"/>
          </w:tcPr>
          <w:p>
            <w:pPr>
              <w:pStyle w:val="TableParagraph"/>
              <w:numPr>
                <w:ilvl w:val="0"/>
                <w:numId w:val="7"/>
              </w:numPr>
              <w:tabs>
                <w:tab w:pos="217" w:val="left" w:leader="none"/>
              </w:tabs>
              <w:spacing w:line="240" w:lineRule="auto" w:before="42" w:after="0"/>
              <w:ind w:left="217" w:right="0" w:hanging="104"/>
              <w:jc w:val="left"/>
              <w:rPr>
                <w:sz w:val="20"/>
              </w:rPr>
            </w:pPr>
            <w:r>
              <w:rPr>
                <w:sz w:val="20"/>
              </w:rPr>
              <w:t>Investigate:</w:t>
            </w:r>
            <w:r>
              <w:rPr>
                <w:spacing w:val="-5"/>
                <w:sz w:val="20"/>
              </w:rPr>
              <w:t> </w:t>
            </w:r>
            <w:r>
              <w:rPr>
                <w:sz w:val="20"/>
              </w:rPr>
              <w:t>A</w:t>
            </w:r>
            <w:r>
              <w:rPr>
                <w:spacing w:val="-5"/>
                <w:sz w:val="20"/>
              </w:rPr>
              <w:t> </w:t>
            </w:r>
            <w:r>
              <w:rPr>
                <w:sz w:val="20"/>
              </w:rPr>
              <w:t>cell</w:t>
            </w:r>
            <w:r>
              <w:rPr>
                <w:spacing w:val="-6"/>
                <w:sz w:val="20"/>
              </w:rPr>
              <w:t> </w:t>
            </w:r>
            <w:r>
              <w:rPr>
                <w:sz w:val="20"/>
              </w:rPr>
              <w:t>phone</w:t>
            </w:r>
            <w:r>
              <w:rPr>
                <w:spacing w:val="-5"/>
                <w:sz w:val="20"/>
              </w:rPr>
              <w:t> </w:t>
            </w:r>
            <w:r>
              <w:rPr>
                <w:sz w:val="20"/>
              </w:rPr>
              <w:t>tower</w:t>
            </w:r>
            <w:r>
              <w:rPr>
                <w:spacing w:val="-5"/>
                <w:sz w:val="20"/>
              </w:rPr>
              <w:t> </w:t>
            </w:r>
            <w:r>
              <w:rPr>
                <w:sz w:val="20"/>
              </w:rPr>
              <w:t>frame</w:t>
            </w:r>
            <w:r>
              <w:rPr>
                <w:spacing w:val="-5"/>
                <w:sz w:val="20"/>
              </w:rPr>
              <w:t> </w:t>
            </w:r>
            <w:r>
              <w:rPr>
                <w:spacing w:val="-2"/>
                <w:sz w:val="20"/>
              </w:rPr>
              <w:t>structure</w:t>
            </w:r>
          </w:p>
          <w:p>
            <w:pPr>
              <w:pStyle w:val="TableParagraph"/>
              <w:numPr>
                <w:ilvl w:val="0"/>
                <w:numId w:val="7"/>
              </w:numPr>
              <w:tabs>
                <w:tab w:pos="217" w:val="left" w:leader="none"/>
              </w:tabs>
              <w:spacing w:line="240" w:lineRule="auto" w:before="37" w:after="0"/>
              <w:ind w:left="113" w:right="275" w:firstLine="0"/>
              <w:jc w:val="left"/>
              <w:rPr>
                <w:sz w:val="20"/>
              </w:rPr>
            </w:pPr>
            <w:r>
              <w:rPr>
                <w:sz w:val="20"/>
              </w:rPr>
              <w:t>Case study: Examine existing towers strengthened</w:t>
            </w:r>
            <w:r>
              <w:rPr>
                <w:spacing w:val="-11"/>
                <w:sz w:val="20"/>
              </w:rPr>
              <w:t> </w:t>
            </w:r>
            <w:r>
              <w:rPr>
                <w:sz w:val="20"/>
              </w:rPr>
              <w:t>by</w:t>
            </w:r>
            <w:r>
              <w:rPr>
                <w:spacing w:val="-11"/>
                <w:sz w:val="20"/>
              </w:rPr>
              <w:t> </w:t>
            </w:r>
            <w:r>
              <w:rPr>
                <w:sz w:val="20"/>
              </w:rPr>
              <w:t>triangulation,</w:t>
            </w:r>
            <w:r>
              <w:rPr>
                <w:spacing w:val="-11"/>
                <w:sz w:val="20"/>
              </w:rPr>
              <w:t> </w:t>
            </w:r>
            <w:r>
              <w:rPr>
                <w:sz w:val="20"/>
              </w:rPr>
              <w:t>including</w:t>
            </w:r>
            <w:r>
              <w:rPr>
                <w:spacing w:val="-11"/>
                <w:sz w:val="20"/>
              </w:rPr>
              <w:t> </w:t>
            </w:r>
            <w:r>
              <w:rPr>
                <w:sz w:val="20"/>
              </w:rPr>
              <w:t>pylons, windmills and mine headgear</w:t>
            </w:r>
          </w:p>
          <w:p>
            <w:pPr>
              <w:pStyle w:val="TableParagraph"/>
              <w:numPr>
                <w:ilvl w:val="0"/>
                <w:numId w:val="7"/>
              </w:numPr>
              <w:tabs>
                <w:tab w:pos="217" w:val="left" w:leader="none"/>
              </w:tabs>
              <w:spacing w:line="240" w:lineRule="auto" w:before="41" w:after="0"/>
              <w:ind w:left="113" w:right="122" w:firstLine="0"/>
              <w:jc w:val="left"/>
              <w:rPr>
                <w:sz w:val="20"/>
              </w:rPr>
            </w:pPr>
            <w:r>
              <w:rPr>
                <w:sz w:val="20"/>
              </w:rPr>
              <w:t>Case study: Study photographs of existing cell phone towers noting structural elements, reinforcing</w:t>
            </w:r>
            <w:r>
              <w:rPr>
                <w:spacing w:val="-9"/>
                <w:sz w:val="20"/>
              </w:rPr>
              <w:t> </w:t>
            </w:r>
            <w:r>
              <w:rPr>
                <w:sz w:val="20"/>
              </w:rPr>
              <w:t>techniques</w:t>
            </w:r>
            <w:r>
              <w:rPr>
                <w:spacing w:val="-9"/>
                <w:sz w:val="20"/>
              </w:rPr>
              <w:t> </w:t>
            </w:r>
            <w:r>
              <w:rPr>
                <w:sz w:val="20"/>
              </w:rPr>
              <w:t>and</w:t>
            </w:r>
            <w:r>
              <w:rPr>
                <w:spacing w:val="-8"/>
                <w:sz w:val="20"/>
              </w:rPr>
              <w:t> </w:t>
            </w:r>
            <w:r>
              <w:rPr>
                <w:sz w:val="20"/>
              </w:rPr>
              <w:t>design</w:t>
            </w:r>
            <w:r>
              <w:rPr>
                <w:spacing w:val="-6"/>
                <w:sz w:val="20"/>
              </w:rPr>
              <w:t> </w:t>
            </w:r>
            <w:r>
              <w:rPr>
                <w:sz w:val="20"/>
              </w:rPr>
              <w:t>issues</w:t>
            </w:r>
            <w:r>
              <w:rPr>
                <w:spacing w:val="-8"/>
                <w:sz w:val="20"/>
              </w:rPr>
              <w:t> </w:t>
            </w:r>
            <w:r>
              <w:rPr>
                <w:sz w:val="20"/>
              </w:rPr>
              <w:t>such</w:t>
            </w:r>
            <w:r>
              <w:rPr>
                <w:spacing w:val="-8"/>
                <w:sz w:val="20"/>
              </w:rPr>
              <w:t> </w:t>
            </w:r>
            <w:r>
              <w:rPr>
                <w:sz w:val="20"/>
              </w:rPr>
              <w:t>as visual pollution, stability, base size and centre of </w:t>
            </w:r>
            <w:r>
              <w:rPr>
                <w:spacing w:val="-2"/>
                <w:sz w:val="20"/>
              </w:rPr>
              <w:t>gravity</w:t>
            </w:r>
          </w:p>
          <w:p>
            <w:pPr>
              <w:pStyle w:val="TableParagraph"/>
              <w:numPr>
                <w:ilvl w:val="0"/>
                <w:numId w:val="7"/>
              </w:numPr>
              <w:tabs>
                <w:tab w:pos="217" w:val="left" w:leader="none"/>
              </w:tabs>
              <w:spacing w:line="240" w:lineRule="auto" w:before="38" w:after="0"/>
              <w:ind w:left="113" w:right="124" w:firstLine="0"/>
              <w:jc w:val="left"/>
              <w:rPr>
                <w:sz w:val="20"/>
              </w:rPr>
            </w:pPr>
            <w:r>
              <w:rPr>
                <w:b/>
                <w:sz w:val="20"/>
              </w:rPr>
              <w:t>Class</w:t>
            </w:r>
            <w:r>
              <w:rPr>
                <w:b/>
                <w:spacing w:val="-8"/>
                <w:sz w:val="20"/>
              </w:rPr>
              <w:t> </w:t>
            </w:r>
            <w:r>
              <w:rPr>
                <w:b/>
                <w:sz w:val="20"/>
              </w:rPr>
              <w:t>discussion:</w:t>
            </w:r>
            <w:r>
              <w:rPr>
                <w:b/>
                <w:spacing w:val="-7"/>
                <w:sz w:val="20"/>
              </w:rPr>
              <w:t> </w:t>
            </w:r>
            <w:r>
              <w:rPr>
                <w:sz w:val="20"/>
              </w:rPr>
              <w:t>How</w:t>
            </w:r>
            <w:r>
              <w:rPr>
                <w:spacing w:val="-9"/>
                <w:sz w:val="20"/>
              </w:rPr>
              <w:t> </w:t>
            </w:r>
            <w:r>
              <w:rPr>
                <w:sz w:val="20"/>
              </w:rPr>
              <w:t>designers</w:t>
            </w:r>
            <w:r>
              <w:rPr>
                <w:spacing w:val="-9"/>
                <w:sz w:val="20"/>
              </w:rPr>
              <w:t> </w:t>
            </w:r>
            <w:r>
              <w:rPr>
                <w:sz w:val="20"/>
              </w:rPr>
              <w:t>consider</w:t>
            </w:r>
            <w:r>
              <w:rPr>
                <w:spacing w:val="-8"/>
                <w:sz w:val="20"/>
              </w:rPr>
              <w:t> </w:t>
            </w:r>
            <w:r>
              <w:rPr>
                <w:sz w:val="20"/>
              </w:rPr>
              <w:t>the needs of society in terms of technology while considering the impact on society and on the </w:t>
            </w:r>
            <w:r>
              <w:rPr>
                <w:spacing w:val="-2"/>
                <w:sz w:val="20"/>
              </w:rPr>
              <w:t>environment</w:t>
            </w:r>
          </w:p>
        </w:tc>
        <w:tc>
          <w:tcPr>
            <w:tcW w:w="3920" w:type="dxa"/>
          </w:tcPr>
          <w:p>
            <w:pPr>
              <w:pStyle w:val="TableParagraph"/>
              <w:spacing w:before="40"/>
              <w:ind w:left="113" w:right="119"/>
              <w:rPr>
                <w:sz w:val="20"/>
              </w:rPr>
            </w:pPr>
            <w:r>
              <w:rPr>
                <w:b/>
                <w:sz w:val="20"/>
              </w:rPr>
              <w:t>Case study 1: </w:t>
            </w:r>
            <w:r>
              <w:rPr>
                <w:sz w:val="20"/>
              </w:rPr>
              <w:t>Existing designs: Examine the </w:t>
            </w:r>
            <w:r>
              <w:rPr>
                <w:i/>
                <w:sz w:val="20"/>
              </w:rPr>
              <w:t>features</w:t>
            </w:r>
            <w:r>
              <w:rPr>
                <w:i/>
                <w:spacing w:val="-5"/>
                <w:sz w:val="20"/>
              </w:rPr>
              <w:t> </w:t>
            </w:r>
            <w:r>
              <w:rPr>
                <w:sz w:val="20"/>
              </w:rPr>
              <w:t>of</w:t>
            </w:r>
            <w:r>
              <w:rPr>
                <w:spacing w:val="-5"/>
                <w:sz w:val="20"/>
              </w:rPr>
              <w:t> </w:t>
            </w:r>
            <w:r>
              <w:rPr>
                <w:sz w:val="20"/>
              </w:rPr>
              <w:t>a</w:t>
            </w:r>
            <w:r>
              <w:rPr>
                <w:spacing w:val="-6"/>
                <w:sz w:val="20"/>
              </w:rPr>
              <w:t> </w:t>
            </w:r>
            <w:r>
              <w:rPr>
                <w:sz w:val="20"/>
              </w:rPr>
              <w:t>school</w:t>
            </w:r>
            <w:r>
              <w:rPr>
                <w:spacing w:val="-5"/>
                <w:sz w:val="20"/>
              </w:rPr>
              <w:t> </w:t>
            </w:r>
            <w:r>
              <w:rPr>
                <w:sz w:val="20"/>
              </w:rPr>
              <w:t>desk,</w:t>
            </w:r>
            <w:r>
              <w:rPr>
                <w:spacing w:val="-5"/>
                <w:sz w:val="20"/>
              </w:rPr>
              <w:t> </w:t>
            </w:r>
            <w:r>
              <w:rPr>
                <w:sz w:val="20"/>
              </w:rPr>
              <w:t>write</w:t>
            </w:r>
            <w:r>
              <w:rPr>
                <w:spacing w:val="-5"/>
                <w:sz w:val="20"/>
              </w:rPr>
              <w:t> </w:t>
            </w:r>
            <w:r>
              <w:rPr>
                <w:sz w:val="20"/>
              </w:rPr>
              <w:t>the</w:t>
            </w:r>
            <w:r>
              <w:rPr>
                <w:spacing w:val="-5"/>
                <w:sz w:val="20"/>
              </w:rPr>
              <w:t> </w:t>
            </w:r>
            <w:r>
              <w:rPr>
                <w:i/>
                <w:sz w:val="20"/>
              </w:rPr>
              <w:t>design</w:t>
            </w:r>
            <w:r>
              <w:rPr>
                <w:i/>
                <w:spacing w:val="-6"/>
                <w:sz w:val="20"/>
              </w:rPr>
              <w:t> </w:t>
            </w:r>
            <w:r>
              <w:rPr>
                <w:i/>
                <w:sz w:val="20"/>
              </w:rPr>
              <w:t>brief</w:t>
            </w:r>
            <w:r>
              <w:rPr>
                <w:i/>
                <w:sz w:val="20"/>
              </w:rPr>
              <w:t> </w:t>
            </w:r>
            <w:r>
              <w:rPr>
                <w:sz w:val="20"/>
              </w:rPr>
              <w:t>with </w:t>
            </w:r>
            <w:r>
              <w:rPr>
                <w:i/>
                <w:sz w:val="20"/>
              </w:rPr>
              <w:t>specifications </w:t>
            </w:r>
            <w:r>
              <w:rPr>
                <w:sz w:val="20"/>
              </w:rPr>
              <w:t>for a school desk</w:t>
            </w:r>
          </w:p>
          <w:p>
            <w:pPr>
              <w:pStyle w:val="TableParagraph"/>
              <w:spacing w:before="38"/>
              <w:ind w:left="113" w:right="119"/>
              <w:rPr>
                <w:sz w:val="20"/>
              </w:rPr>
            </w:pPr>
            <w:r>
              <w:rPr>
                <w:b/>
                <w:sz w:val="20"/>
              </w:rPr>
              <w:t>Case</w:t>
            </w:r>
            <w:r>
              <w:rPr>
                <w:b/>
                <w:spacing w:val="-7"/>
                <w:sz w:val="20"/>
              </w:rPr>
              <w:t> </w:t>
            </w:r>
            <w:r>
              <w:rPr>
                <w:b/>
                <w:sz w:val="20"/>
              </w:rPr>
              <w:t>study</w:t>
            </w:r>
            <w:r>
              <w:rPr>
                <w:b/>
                <w:spacing w:val="-7"/>
                <w:sz w:val="20"/>
              </w:rPr>
              <w:t> </w:t>
            </w:r>
            <w:r>
              <w:rPr>
                <w:b/>
                <w:sz w:val="20"/>
              </w:rPr>
              <w:t>2:</w:t>
            </w:r>
            <w:r>
              <w:rPr>
                <w:b/>
                <w:spacing w:val="-7"/>
                <w:sz w:val="20"/>
              </w:rPr>
              <w:t> </w:t>
            </w:r>
            <w:r>
              <w:rPr>
                <w:sz w:val="20"/>
              </w:rPr>
              <w:t>Existing</w:t>
            </w:r>
            <w:r>
              <w:rPr>
                <w:spacing w:val="-7"/>
                <w:sz w:val="20"/>
              </w:rPr>
              <w:t> </w:t>
            </w:r>
            <w:r>
              <w:rPr>
                <w:sz w:val="20"/>
              </w:rPr>
              <w:t>designs:</w:t>
            </w:r>
            <w:r>
              <w:rPr>
                <w:spacing w:val="-6"/>
                <w:sz w:val="20"/>
              </w:rPr>
              <w:t> </w:t>
            </w:r>
            <w:r>
              <w:rPr>
                <w:sz w:val="20"/>
              </w:rPr>
              <w:t>Examine</w:t>
            </w:r>
            <w:r>
              <w:rPr>
                <w:spacing w:val="-7"/>
                <w:sz w:val="20"/>
              </w:rPr>
              <w:t> </w:t>
            </w:r>
            <w:r>
              <w:rPr>
                <w:sz w:val="20"/>
              </w:rPr>
              <w:t>an existing</w:t>
            </w:r>
            <w:r>
              <w:rPr>
                <w:spacing w:val="-5"/>
                <w:sz w:val="20"/>
              </w:rPr>
              <w:t> </w:t>
            </w:r>
            <w:r>
              <w:rPr>
                <w:sz w:val="20"/>
              </w:rPr>
              <w:t>product</w:t>
            </w:r>
            <w:r>
              <w:rPr>
                <w:spacing w:val="-5"/>
                <w:sz w:val="20"/>
              </w:rPr>
              <w:t> </w:t>
            </w:r>
            <w:r>
              <w:rPr>
                <w:sz w:val="20"/>
              </w:rPr>
              <w:t>(FM</w:t>
            </w:r>
            <w:r>
              <w:rPr>
                <w:spacing w:val="-5"/>
                <w:sz w:val="20"/>
              </w:rPr>
              <w:t> </w:t>
            </w:r>
            <w:r>
              <w:rPr>
                <w:sz w:val="20"/>
              </w:rPr>
              <w:t>radio/cell</w:t>
            </w:r>
            <w:r>
              <w:rPr>
                <w:spacing w:val="-6"/>
                <w:sz w:val="20"/>
              </w:rPr>
              <w:t> </w:t>
            </w:r>
            <w:r>
              <w:rPr>
                <w:sz w:val="20"/>
              </w:rPr>
              <w:t>phone),</w:t>
            </w:r>
            <w:r>
              <w:rPr>
                <w:spacing w:val="-6"/>
                <w:sz w:val="20"/>
              </w:rPr>
              <w:t> </w:t>
            </w:r>
            <w:r>
              <w:rPr>
                <w:sz w:val="20"/>
              </w:rPr>
              <w:t>list</w:t>
            </w:r>
            <w:r>
              <w:rPr>
                <w:spacing w:val="-6"/>
                <w:sz w:val="20"/>
              </w:rPr>
              <w:t> </w:t>
            </w:r>
            <w:r>
              <w:rPr>
                <w:sz w:val="20"/>
              </w:rPr>
              <w:t>its features and then write a design brief with specifications for that product</w:t>
            </w:r>
          </w:p>
          <w:p>
            <w:pPr>
              <w:pStyle w:val="TableParagraph"/>
              <w:ind w:left="113"/>
              <w:rPr>
                <w:sz w:val="20"/>
              </w:rPr>
            </w:pPr>
            <w:r>
              <w:rPr>
                <w:sz w:val="20"/>
              </w:rPr>
              <w:t>Evaluate: Worksheet on the advantages and disadvantages</w:t>
            </w:r>
            <w:r>
              <w:rPr>
                <w:spacing w:val="-9"/>
                <w:sz w:val="20"/>
              </w:rPr>
              <w:t> </w:t>
            </w:r>
            <w:r>
              <w:rPr>
                <w:sz w:val="20"/>
              </w:rPr>
              <w:t>of</w:t>
            </w:r>
            <w:r>
              <w:rPr>
                <w:spacing w:val="-8"/>
                <w:sz w:val="20"/>
              </w:rPr>
              <w:t> </w:t>
            </w:r>
            <w:r>
              <w:rPr>
                <w:sz w:val="20"/>
              </w:rPr>
              <w:t>telephone</w:t>
            </w:r>
            <w:r>
              <w:rPr>
                <w:spacing w:val="-7"/>
                <w:sz w:val="20"/>
              </w:rPr>
              <w:t> </w:t>
            </w:r>
            <w:r>
              <w:rPr>
                <w:sz w:val="20"/>
              </w:rPr>
              <w:t>systems:</w:t>
            </w:r>
            <w:r>
              <w:rPr>
                <w:spacing w:val="-8"/>
                <w:sz w:val="20"/>
              </w:rPr>
              <w:t> </w:t>
            </w:r>
            <w:r>
              <w:rPr>
                <w:sz w:val="20"/>
              </w:rPr>
              <w:t>Landline</w:t>
            </w:r>
            <w:r>
              <w:rPr>
                <w:spacing w:val="-9"/>
                <w:sz w:val="20"/>
              </w:rPr>
              <w:t> </w:t>
            </w:r>
            <w:r>
              <w:rPr>
                <w:sz w:val="20"/>
              </w:rPr>
              <w:t>vs. mobile: Learners complete a table</w:t>
            </w:r>
          </w:p>
        </w:tc>
        <w:tc>
          <w:tcPr>
            <w:tcW w:w="4379" w:type="dxa"/>
          </w:tcPr>
          <w:p>
            <w:pPr>
              <w:pStyle w:val="TableParagraph"/>
              <w:spacing w:before="40"/>
              <w:ind w:left="120" w:right="121" w:hanging="8"/>
              <w:rPr>
                <w:sz w:val="20"/>
              </w:rPr>
            </w:pPr>
            <w:r>
              <w:rPr>
                <w:b/>
                <w:sz w:val="20"/>
              </w:rPr>
              <w:t>Scenario</w:t>
            </w:r>
            <w:r>
              <w:rPr>
                <w:sz w:val="20"/>
              </w:rPr>
              <w:t>:</w:t>
            </w:r>
            <w:r>
              <w:rPr>
                <w:spacing w:val="-6"/>
                <w:sz w:val="20"/>
              </w:rPr>
              <w:t> </w:t>
            </w:r>
            <w:r>
              <w:rPr>
                <w:sz w:val="20"/>
              </w:rPr>
              <w:t>Cell</w:t>
            </w:r>
            <w:r>
              <w:rPr>
                <w:spacing w:val="-6"/>
                <w:sz w:val="20"/>
              </w:rPr>
              <w:t> </w:t>
            </w:r>
            <w:r>
              <w:rPr>
                <w:sz w:val="20"/>
              </w:rPr>
              <w:t>phone</w:t>
            </w:r>
            <w:r>
              <w:rPr>
                <w:spacing w:val="-6"/>
                <w:sz w:val="20"/>
              </w:rPr>
              <w:t> </w:t>
            </w:r>
            <w:r>
              <w:rPr>
                <w:sz w:val="20"/>
              </w:rPr>
              <w:t>towers</w:t>
            </w:r>
            <w:r>
              <w:rPr>
                <w:spacing w:val="-6"/>
                <w:sz w:val="20"/>
              </w:rPr>
              <w:t> </w:t>
            </w:r>
            <w:r>
              <w:rPr>
                <w:sz w:val="20"/>
              </w:rPr>
              <w:t>are</w:t>
            </w:r>
            <w:r>
              <w:rPr>
                <w:spacing w:val="-5"/>
                <w:sz w:val="20"/>
              </w:rPr>
              <w:t> </w:t>
            </w:r>
            <w:r>
              <w:rPr>
                <w:sz w:val="20"/>
              </w:rPr>
              <w:t>everywhere</w:t>
            </w:r>
            <w:r>
              <w:rPr>
                <w:spacing w:val="-6"/>
                <w:sz w:val="20"/>
              </w:rPr>
              <w:t> </w:t>
            </w:r>
            <w:r>
              <w:rPr>
                <w:sz w:val="20"/>
              </w:rPr>
              <w:t>and</w:t>
            </w:r>
            <w:r>
              <w:rPr>
                <w:spacing w:val="-5"/>
                <w:sz w:val="20"/>
              </w:rPr>
              <w:t> </w:t>
            </w:r>
            <w:r>
              <w:rPr>
                <w:sz w:val="20"/>
              </w:rPr>
              <w:t>are built using materials to ensure stability, strength and rigidity (stiffness)</w:t>
            </w:r>
          </w:p>
          <w:p>
            <w:pPr>
              <w:pStyle w:val="TableParagraph"/>
              <w:spacing w:before="41"/>
              <w:ind w:left="113"/>
              <w:rPr>
                <w:sz w:val="20"/>
              </w:rPr>
            </w:pPr>
            <w:r>
              <w:rPr>
                <w:sz w:val="20"/>
              </w:rPr>
              <w:t>Action</w:t>
            </w:r>
            <w:r>
              <w:rPr>
                <w:spacing w:val="-8"/>
                <w:sz w:val="20"/>
              </w:rPr>
              <w:t> </w:t>
            </w:r>
            <w:r>
              <w:rPr>
                <w:sz w:val="20"/>
              </w:rPr>
              <w:t>research:</w:t>
            </w:r>
            <w:r>
              <w:rPr>
                <w:spacing w:val="-8"/>
                <w:sz w:val="20"/>
              </w:rPr>
              <w:t> </w:t>
            </w:r>
            <w:r>
              <w:rPr>
                <w:sz w:val="20"/>
              </w:rPr>
              <w:t>To</w:t>
            </w:r>
            <w:r>
              <w:rPr>
                <w:spacing w:val="-8"/>
                <w:sz w:val="20"/>
              </w:rPr>
              <w:t> </w:t>
            </w:r>
            <w:r>
              <w:rPr>
                <w:sz w:val="20"/>
              </w:rPr>
              <w:t>stiffen</w:t>
            </w:r>
            <w:r>
              <w:rPr>
                <w:spacing w:val="-8"/>
                <w:sz w:val="20"/>
              </w:rPr>
              <w:t> </w:t>
            </w:r>
            <w:r>
              <w:rPr>
                <w:spacing w:val="-2"/>
                <w:sz w:val="20"/>
              </w:rPr>
              <w:t>materials/structures</w:t>
            </w:r>
          </w:p>
          <w:p>
            <w:pPr>
              <w:pStyle w:val="TableParagraph"/>
              <w:numPr>
                <w:ilvl w:val="0"/>
                <w:numId w:val="8"/>
              </w:numPr>
              <w:tabs>
                <w:tab w:pos="224" w:val="left" w:leader="none"/>
              </w:tabs>
              <w:spacing w:line="240" w:lineRule="auto" w:before="39" w:after="0"/>
              <w:ind w:left="120" w:right="551" w:firstLine="0"/>
              <w:jc w:val="left"/>
              <w:rPr>
                <w:sz w:val="20"/>
              </w:rPr>
            </w:pPr>
            <w:r>
              <w:rPr>
                <w:sz w:val="20"/>
              </w:rPr>
              <w:t>Practical</w:t>
            </w:r>
            <w:r>
              <w:rPr>
                <w:spacing w:val="-7"/>
                <w:sz w:val="20"/>
              </w:rPr>
              <w:t> </w:t>
            </w:r>
            <w:r>
              <w:rPr>
                <w:sz w:val="20"/>
              </w:rPr>
              <w:t>activity</w:t>
            </w:r>
            <w:r>
              <w:rPr>
                <w:spacing w:val="-7"/>
                <w:sz w:val="20"/>
              </w:rPr>
              <w:t> </w:t>
            </w:r>
            <w:r>
              <w:rPr>
                <w:sz w:val="20"/>
              </w:rPr>
              <w:t>1:</w:t>
            </w:r>
            <w:r>
              <w:rPr>
                <w:spacing w:val="-4"/>
                <w:sz w:val="20"/>
              </w:rPr>
              <w:t> </w:t>
            </w:r>
            <w:r>
              <w:rPr>
                <w:sz w:val="20"/>
              </w:rPr>
              <w:t>Stiffen</w:t>
            </w:r>
            <w:r>
              <w:rPr>
                <w:spacing w:val="-7"/>
                <w:sz w:val="20"/>
              </w:rPr>
              <w:t> </w:t>
            </w:r>
            <w:r>
              <w:rPr>
                <w:sz w:val="20"/>
              </w:rPr>
              <w:t>a</w:t>
            </w:r>
            <w:r>
              <w:rPr>
                <w:spacing w:val="-6"/>
                <w:sz w:val="20"/>
              </w:rPr>
              <w:t> </w:t>
            </w:r>
            <w:r>
              <w:rPr>
                <w:sz w:val="20"/>
              </w:rPr>
              <w:t>structural</w:t>
            </w:r>
            <w:r>
              <w:rPr>
                <w:spacing w:val="-7"/>
                <w:sz w:val="20"/>
              </w:rPr>
              <w:t> </w:t>
            </w:r>
            <w:r>
              <w:rPr>
                <w:sz w:val="20"/>
              </w:rPr>
              <w:t>material</w:t>
            </w:r>
            <w:r>
              <w:rPr>
                <w:spacing w:val="-7"/>
                <w:sz w:val="20"/>
              </w:rPr>
              <w:t> </w:t>
            </w:r>
            <w:r>
              <w:rPr>
                <w:sz w:val="20"/>
              </w:rPr>
              <w:t>by </w:t>
            </w:r>
            <w:r>
              <w:rPr>
                <w:spacing w:val="-2"/>
                <w:sz w:val="20"/>
              </w:rPr>
              <w:t>tubing</w:t>
            </w:r>
          </w:p>
          <w:p>
            <w:pPr>
              <w:pStyle w:val="TableParagraph"/>
              <w:numPr>
                <w:ilvl w:val="0"/>
                <w:numId w:val="8"/>
              </w:numPr>
              <w:tabs>
                <w:tab w:pos="224" w:val="left" w:leader="none"/>
              </w:tabs>
              <w:spacing w:line="240" w:lineRule="auto" w:before="40" w:after="0"/>
              <w:ind w:left="120" w:right="551" w:firstLine="0"/>
              <w:jc w:val="left"/>
              <w:rPr>
                <w:sz w:val="20"/>
              </w:rPr>
            </w:pPr>
            <w:r>
              <w:rPr>
                <w:sz w:val="20"/>
              </w:rPr>
              <w:t>Practical</w:t>
            </w:r>
            <w:r>
              <w:rPr>
                <w:spacing w:val="-7"/>
                <w:sz w:val="20"/>
              </w:rPr>
              <w:t> </w:t>
            </w:r>
            <w:r>
              <w:rPr>
                <w:sz w:val="20"/>
              </w:rPr>
              <w:t>activity</w:t>
            </w:r>
            <w:r>
              <w:rPr>
                <w:spacing w:val="-7"/>
                <w:sz w:val="20"/>
              </w:rPr>
              <w:t> </w:t>
            </w:r>
            <w:r>
              <w:rPr>
                <w:sz w:val="20"/>
              </w:rPr>
              <w:t>2:</w:t>
            </w:r>
            <w:r>
              <w:rPr>
                <w:spacing w:val="-4"/>
                <w:sz w:val="20"/>
              </w:rPr>
              <w:t> </w:t>
            </w:r>
            <w:r>
              <w:rPr>
                <w:sz w:val="20"/>
              </w:rPr>
              <w:t>Stiffen</w:t>
            </w:r>
            <w:r>
              <w:rPr>
                <w:spacing w:val="-7"/>
                <w:sz w:val="20"/>
              </w:rPr>
              <w:t> </w:t>
            </w:r>
            <w:r>
              <w:rPr>
                <w:sz w:val="20"/>
              </w:rPr>
              <w:t>a</w:t>
            </w:r>
            <w:r>
              <w:rPr>
                <w:spacing w:val="-6"/>
                <w:sz w:val="20"/>
              </w:rPr>
              <w:t> </w:t>
            </w:r>
            <w:r>
              <w:rPr>
                <w:sz w:val="20"/>
              </w:rPr>
              <w:t>structural</w:t>
            </w:r>
            <w:r>
              <w:rPr>
                <w:spacing w:val="-7"/>
                <w:sz w:val="20"/>
              </w:rPr>
              <w:t> </w:t>
            </w:r>
            <w:r>
              <w:rPr>
                <w:sz w:val="20"/>
              </w:rPr>
              <w:t>material</w:t>
            </w:r>
            <w:r>
              <w:rPr>
                <w:spacing w:val="-7"/>
                <w:sz w:val="20"/>
              </w:rPr>
              <w:t> </w:t>
            </w:r>
            <w:r>
              <w:rPr>
                <w:sz w:val="20"/>
              </w:rPr>
              <w:t>by </w:t>
            </w:r>
            <w:r>
              <w:rPr>
                <w:spacing w:val="-2"/>
                <w:sz w:val="20"/>
              </w:rPr>
              <w:t>folding</w:t>
            </w:r>
          </w:p>
          <w:p>
            <w:pPr>
              <w:pStyle w:val="TableParagraph"/>
              <w:numPr>
                <w:ilvl w:val="0"/>
                <w:numId w:val="8"/>
              </w:numPr>
              <w:tabs>
                <w:tab w:pos="224" w:val="left" w:leader="none"/>
              </w:tabs>
              <w:spacing w:line="240" w:lineRule="auto" w:before="41" w:after="0"/>
              <w:ind w:left="120" w:right="753" w:firstLine="0"/>
              <w:jc w:val="left"/>
              <w:rPr>
                <w:sz w:val="20"/>
              </w:rPr>
            </w:pPr>
            <w:r>
              <w:rPr>
                <w:sz w:val="20"/>
              </w:rPr>
              <w:t>Practical</w:t>
            </w:r>
            <w:r>
              <w:rPr>
                <w:spacing w:val="-7"/>
                <w:sz w:val="20"/>
              </w:rPr>
              <w:t> </w:t>
            </w:r>
            <w:r>
              <w:rPr>
                <w:sz w:val="20"/>
              </w:rPr>
              <w:t>activity</w:t>
            </w:r>
            <w:r>
              <w:rPr>
                <w:spacing w:val="-7"/>
                <w:sz w:val="20"/>
              </w:rPr>
              <w:t> </w:t>
            </w:r>
            <w:r>
              <w:rPr>
                <w:sz w:val="20"/>
              </w:rPr>
              <w:t>3:</w:t>
            </w:r>
            <w:r>
              <w:rPr>
                <w:spacing w:val="-4"/>
                <w:sz w:val="20"/>
              </w:rPr>
              <w:t> </w:t>
            </w:r>
            <w:r>
              <w:rPr>
                <w:sz w:val="20"/>
              </w:rPr>
              <w:t>Stiffen</w:t>
            </w:r>
            <w:r>
              <w:rPr>
                <w:spacing w:val="-7"/>
                <w:sz w:val="20"/>
              </w:rPr>
              <w:t> </w:t>
            </w:r>
            <w:r>
              <w:rPr>
                <w:sz w:val="20"/>
              </w:rPr>
              <w:t>a</w:t>
            </w:r>
            <w:r>
              <w:rPr>
                <w:spacing w:val="-6"/>
                <w:sz w:val="20"/>
              </w:rPr>
              <w:t> </w:t>
            </w:r>
            <w:r>
              <w:rPr>
                <w:sz w:val="20"/>
              </w:rPr>
              <w:t>frame</w:t>
            </w:r>
            <w:r>
              <w:rPr>
                <w:spacing w:val="-7"/>
                <w:sz w:val="20"/>
              </w:rPr>
              <w:t> </w:t>
            </w:r>
            <w:r>
              <w:rPr>
                <w:sz w:val="20"/>
              </w:rPr>
              <w:t>structure</w:t>
            </w:r>
            <w:r>
              <w:rPr>
                <w:spacing w:val="-7"/>
                <w:sz w:val="20"/>
              </w:rPr>
              <w:t> </w:t>
            </w:r>
            <w:r>
              <w:rPr>
                <w:sz w:val="20"/>
              </w:rPr>
              <w:t>by </w:t>
            </w:r>
            <w:r>
              <w:rPr>
                <w:spacing w:val="-2"/>
                <w:sz w:val="20"/>
              </w:rPr>
              <w:t>triangulation</w:t>
            </w:r>
          </w:p>
        </w:tc>
        <w:tc>
          <w:tcPr>
            <w:tcW w:w="3949" w:type="dxa"/>
          </w:tcPr>
          <w:p>
            <w:pPr>
              <w:pStyle w:val="TableParagraph"/>
              <w:numPr>
                <w:ilvl w:val="0"/>
                <w:numId w:val="9"/>
              </w:numPr>
              <w:tabs>
                <w:tab w:pos="216" w:val="left" w:leader="none"/>
              </w:tabs>
              <w:spacing w:line="240" w:lineRule="auto" w:before="42" w:after="0"/>
              <w:ind w:left="215" w:right="0" w:hanging="104"/>
              <w:jc w:val="left"/>
              <w:rPr>
                <w:sz w:val="20"/>
              </w:rPr>
            </w:pPr>
            <w:r>
              <w:rPr>
                <w:sz w:val="20"/>
              </w:rPr>
              <w:t>Write</w:t>
            </w:r>
            <w:r>
              <w:rPr>
                <w:spacing w:val="-6"/>
                <w:sz w:val="20"/>
              </w:rPr>
              <w:t> </w:t>
            </w:r>
            <w:r>
              <w:rPr>
                <w:sz w:val="20"/>
              </w:rPr>
              <w:t>the</w:t>
            </w:r>
            <w:r>
              <w:rPr>
                <w:spacing w:val="-5"/>
                <w:sz w:val="20"/>
              </w:rPr>
              <w:t> </w:t>
            </w:r>
            <w:r>
              <w:rPr>
                <w:sz w:val="20"/>
              </w:rPr>
              <w:t>design</w:t>
            </w:r>
            <w:r>
              <w:rPr>
                <w:spacing w:val="-5"/>
                <w:sz w:val="20"/>
              </w:rPr>
              <w:t> </w:t>
            </w:r>
            <w:r>
              <w:rPr>
                <w:spacing w:val="-2"/>
                <w:sz w:val="20"/>
              </w:rPr>
              <w:t>brief:</w:t>
            </w:r>
          </w:p>
          <w:p>
            <w:pPr>
              <w:pStyle w:val="TableParagraph"/>
              <w:spacing w:before="37"/>
              <w:ind w:right="107"/>
              <w:rPr>
                <w:sz w:val="20"/>
              </w:rPr>
            </w:pPr>
            <w:r>
              <w:rPr>
                <w:sz w:val="20"/>
              </w:rPr>
              <w:t>Individual</w:t>
            </w:r>
            <w:r>
              <w:rPr>
                <w:spacing w:val="-8"/>
                <w:sz w:val="20"/>
              </w:rPr>
              <w:t> </w:t>
            </w:r>
            <w:r>
              <w:rPr>
                <w:sz w:val="20"/>
              </w:rPr>
              <w:t>learners</w:t>
            </w:r>
            <w:r>
              <w:rPr>
                <w:spacing w:val="-8"/>
                <w:sz w:val="20"/>
              </w:rPr>
              <w:t> </w:t>
            </w:r>
            <w:r>
              <w:rPr>
                <w:sz w:val="20"/>
              </w:rPr>
              <w:t>write</w:t>
            </w:r>
            <w:r>
              <w:rPr>
                <w:spacing w:val="-8"/>
                <w:sz w:val="20"/>
              </w:rPr>
              <w:t> </w:t>
            </w:r>
            <w:r>
              <w:rPr>
                <w:sz w:val="20"/>
              </w:rPr>
              <w:t>the</w:t>
            </w:r>
            <w:r>
              <w:rPr>
                <w:spacing w:val="-7"/>
                <w:sz w:val="20"/>
              </w:rPr>
              <w:t> </w:t>
            </w:r>
            <w:r>
              <w:rPr>
                <w:sz w:val="20"/>
              </w:rPr>
              <w:t>design</w:t>
            </w:r>
            <w:r>
              <w:rPr>
                <w:spacing w:val="-8"/>
                <w:sz w:val="20"/>
              </w:rPr>
              <w:t> </w:t>
            </w:r>
            <w:r>
              <w:rPr>
                <w:sz w:val="20"/>
              </w:rPr>
              <w:t>brief</w:t>
            </w:r>
            <w:r>
              <w:rPr>
                <w:spacing w:val="-8"/>
                <w:sz w:val="20"/>
              </w:rPr>
              <w:t> </w:t>
            </w:r>
            <w:r>
              <w:rPr>
                <w:sz w:val="20"/>
              </w:rPr>
              <w:t>with specifications for a new cell phone tower</w:t>
            </w:r>
          </w:p>
          <w:p>
            <w:pPr>
              <w:pStyle w:val="TableParagraph"/>
              <w:spacing w:before="40"/>
              <w:ind w:right="107"/>
              <w:rPr>
                <w:sz w:val="20"/>
              </w:rPr>
            </w:pPr>
            <w:r>
              <w:rPr>
                <w:b/>
                <w:sz w:val="20"/>
              </w:rPr>
              <w:t>Note 1: </w:t>
            </w:r>
            <w:r>
              <w:rPr>
                <w:sz w:val="20"/>
              </w:rPr>
              <w:t>At a minimum, the cell phone tower can consist of struts made of found materials like “elephant</w:t>
            </w:r>
            <w:r>
              <w:rPr>
                <w:spacing w:val="-7"/>
                <w:sz w:val="20"/>
              </w:rPr>
              <w:t> </w:t>
            </w:r>
            <w:r>
              <w:rPr>
                <w:sz w:val="20"/>
              </w:rPr>
              <w:t>grass”</w:t>
            </w:r>
            <w:r>
              <w:rPr>
                <w:spacing w:val="-6"/>
                <w:sz w:val="20"/>
              </w:rPr>
              <w:t> </w:t>
            </w:r>
            <w:r>
              <w:rPr>
                <w:sz w:val="20"/>
              </w:rPr>
              <w:t>or</w:t>
            </w:r>
            <w:r>
              <w:rPr>
                <w:spacing w:val="-5"/>
                <w:sz w:val="20"/>
              </w:rPr>
              <w:t> </w:t>
            </w:r>
            <w:r>
              <w:rPr>
                <w:sz w:val="20"/>
              </w:rPr>
              <w:t>rolled</w:t>
            </w:r>
            <w:r>
              <w:rPr>
                <w:spacing w:val="-6"/>
                <w:sz w:val="20"/>
              </w:rPr>
              <w:t> </w:t>
            </w:r>
            <w:r>
              <w:rPr>
                <w:sz w:val="20"/>
              </w:rPr>
              <w:t>paper</w:t>
            </w:r>
            <w:r>
              <w:rPr>
                <w:spacing w:val="-6"/>
                <w:sz w:val="20"/>
              </w:rPr>
              <w:t> </w:t>
            </w:r>
            <w:r>
              <w:rPr>
                <w:sz w:val="20"/>
              </w:rPr>
              <w:t>dowels.</w:t>
            </w:r>
            <w:r>
              <w:rPr>
                <w:spacing w:val="-7"/>
                <w:sz w:val="20"/>
              </w:rPr>
              <w:t> </w:t>
            </w:r>
            <w:r>
              <w:rPr>
                <w:sz w:val="20"/>
              </w:rPr>
              <w:t>It</w:t>
            </w:r>
            <w:r>
              <w:rPr>
                <w:spacing w:val="-6"/>
                <w:sz w:val="20"/>
              </w:rPr>
              <w:t> </w:t>
            </w:r>
            <w:r>
              <w:rPr>
                <w:sz w:val="20"/>
              </w:rPr>
              <w:t>should show reinforcing using triangular webs, gussets and internal cross-bracing</w:t>
            </w:r>
          </w:p>
          <w:p>
            <w:pPr>
              <w:pStyle w:val="TableParagraph"/>
              <w:spacing w:before="41"/>
              <w:ind w:right="107"/>
              <w:rPr>
                <w:sz w:val="20"/>
              </w:rPr>
            </w:pPr>
            <w:r>
              <w:rPr>
                <w:b/>
                <w:sz w:val="20"/>
              </w:rPr>
              <w:t>Note 2: </w:t>
            </w:r>
            <w:r>
              <w:rPr>
                <w:sz w:val="20"/>
              </w:rPr>
              <w:t>One of the design ideas must involve disguising</w:t>
            </w:r>
            <w:r>
              <w:rPr>
                <w:spacing w:val="-5"/>
                <w:sz w:val="20"/>
              </w:rPr>
              <w:t> </w:t>
            </w:r>
            <w:r>
              <w:rPr>
                <w:sz w:val="20"/>
              </w:rPr>
              <w:t>the</w:t>
            </w:r>
            <w:r>
              <w:rPr>
                <w:spacing w:val="-5"/>
                <w:sz w:val="20"/>
              </w:rPr>
              <w:t> </w:t>
            </w:r>
            <w:r>
              <w:rPr>
                <w:sz w:val="20"/>
              </w:rPr>
              <w:t>tower</w:t>
            </w:r>
            <w:r>
              <w:rPr>
                <w:spacing w:val="-4"/>
                <w:sz w:val="20"/>
              </w:rPr>
              <w:t> </w:t>
            </w:r>
            <w:r>
              <w:rPr>
                <w:sz w:val="20"/>
              </w:rPr>
              <w:t>so</w:t>
            </w:r>
            <w:r>
              <w:rPr>
                <w:spacing w:val="-4"/>
                <w:sz w:val="20"/>
              </w:rPr>
              <w:t> </w:t>
            </w:r>
            <w:r>
              <w:rPr>
                <w:sz w:val="20"/>
              </w:rPr>
              <w:t>that</w:t>
            </w:r>
            <w:r>
              <w:rPr>
                <w:spacing w:val="-5"/>
                <w:sz w:val="20"/>
              </w:rPr>
              <w:t> </w:t>
            </w:r>
            <w:r>
              <w:rPr>
                <w:sz w:val="20"/>
              </w:rPr>
              <w:t>it</w:t>
            </w:r>
            <w:r>
              <w:rPr>
                <w:spacing w:val="-5"/>
                <w:sz w:val="20"/>
              </w:rPr>
              <w:t> </w:t>
            </w:r>
            <w:r>
              <w:rPr>
                <w:sz w:val="20"/>
              </w:rPr>
              <w:t>blends</w:t>
            </w:r>
            <w:r>
              <w:rPr>
                <w:spacing w:val="-5"/>
                <w:sz w:val="20"/>
              </w:rPr>
              <w:t> </w:t>
            </w:r>
            <w:r>
              <w:rPr>
                <w:sz w:val="20"/>
              </w:rPr>
              <w:t>in</w:t>
            </w:r>
            <w:r>
              <w:rPr>
                <w:spacing w:val="-5"/>
                <w:sz w:val="20"/>
              </w:rPr>
              <w:t> </w:t>
            </w:r>
            <w:r>
              <w:rPr>
                <w:sz w:val="20"/>
              </w:rPr>
              <w:t>with</w:t>
            </w:r>
            <w:r>
              <w:rPr>
                <w:spacing w:val="-5"/>
                <w:sz w:val="20"/>
              </w:rPr>
              <w:t> </w:t>
            </w:r>
            <w:r>
              <w:rPr>
                <w:sz w:val="20"/>
              </w:rPr>
              <w:t>the environment, avoiding visual pollution</w:t>
            </w:r>
          </w:p>
          <w:p>
            <w:pPr>
              <w:pStyle w:val="TableParagraph"/>
              <w:numPr>
                <w:ilvl w:val="0"/>
                <w:numId w:val="9"/>
              </w:numPr>
              <w:tabs>
                <w:tab w:pos="216" w:val="left" w:leader="none"/>
              </w:tabs>
              <w:spacing w:line="240" w:lineRule="auto" w:before="39" w:after="0"/>
              <w:ind w:left="112" w:right="135" w:firstLine="0"/>
              <w:jc w:val="left"/>
              <w:rPr>
                <w:sz w:val="20"/>
              </w:rPr>
            </w:pPr>
            <w:r>
              <w:rPr>
                <w:sz w:val="20"/>
              </w:rPr>
              <w:t>Sketch</w:t>
            </w:r>
            <w:r>
              <w:rPr>
                <w:spacing w:val="-6"/>
                <w:sz w:val="20"/>
              </w:rPr>
              <w:t> </w:t>
            </w:r>
            <w:r>
              <w:rPr>
                <w:sz w:val="20"/>
              </w:rPr>
              <w:t>initial</w:t>
            </w:r>
            <w:r>
              <w:rPr>
                <w:spacing w:val="-7"/>
                <w:sz w:val="20"/>
              </w:rPr>
              <w:t> </w:t>
            </w:r>
            <w:r>
              <w:rPr>
                <w:sz w:val="20"/>
              </w:rPr>
              <w:t>ideas:</w:t>
            </w:r>
            <w:r>
              <w:rPr>
                <w:spacing w:val="-6"/>
                <w:sz w:val="20"/>
              </w:rPr>
              <w:t> </w:t>
            </w:r>
            <w:r>
              <w:rPr>
                <w:sz w:val="20"/>
              </w:rPr>
              <w:t>Individual</w:t>
            </w:r>
            <w:r>
              <w:rPr>
                <w:spacing w:val="-7"/>
                <w:sz w:val="20"/>
              </w:rPr>
              <w:t> </w:t>
            </w:r>
            <w:r>
              <w:rPr>
                <w:sz w:val="20"/>
              </w:rPr>
              <w:t>learners</w:t>
            </w:r>
            <w:r>
              <w:rPr>
                <w:spacing w:val="-7"/>
                <w:sz w:val="20"/>
              </w:rPr>
              <w:t> </w:t>
            </w:r>
            <w:r>
              <w:rPr>
                <w:sz w:val="20"/>
              </w:rPr>
              <w:t>draw</w:t>
            </w:r>
            <w:r>
              <w:rPr>
                <w:spacing w:val="-7"/>
                <w:sz w:val="20"/>
              </w:rPr>
              <w:t> </w:t>
            </w:r>
            <w:r>
              <w:rPr>
                <w:sz w:val="20"/>
              </w:rPr>
              <w:t>free- hand sketches to show </w:t>
            </w:r>
            <w:r>
              <w:rPr>
                <w:b/>
                <w:i/>
                <w:sz w:val="20"/>
              </w:rPr>
              <w:t>two </w:t>
            </w:r>
            <w:r>
              <w:rPr>
                <w:sz w:val="20"/>
              </w:rPr>
              <w:t>different design ideas in</w:t>
            </w:r>
            <w:r>
              <w:rPr>
                <w:spacing w:val="-3"/>
                <w:sz w:val="20"/>
              </w:rPr>
              <w:t> </w:t>
            </w:r>
            <w:r>
              <w:rPr>
                <w:sz w:val="20"/>
              </w:rPr>
              <w:t>3D</w:t>
            </w:r>
            <w:r>
              <w:rPr>
                <w:spacing w:val="-3"/>
                <w:sz w:val="20"/>
              </w:rPr>
              <w:t> </w:t>
            </w:r>
            <w:r>
              <w:rPr>
                <w:sz w:val="20"/>
              </w:rPr>
              <w:t>for</w:t>
            </w:r>
            <w:r>
              <w:rPr>
                <w:spacing w:val="-2"/>
                <w:sz w:val="20"/>
              </w:rPr>
              <w:t> </w:t>
            </w:r>
            <w:r>
              <w:rPr>
                <w:sz w:val="20"/>
              </w:rPr>
              <w:t>a</w:t>
            </w:r>
            <w:r>
              <w:rPr>
                <w:spacing w:val="-2"/>
                <w:sz w:val="20"/>
              </w:rPr>
              <w:t> </w:t>
            </w:r>
            <w:r>
              <w:rPr>
                <w:sz w:val="20"/>
              </w:rPr>
              <w:t>cell</w:t>
            </w:r>
            <w:r>
              <w:rPr>
                <w:spacing w:val="-3"/>
                <w:sz w:val="20"/>
              </w:rPr>
              <w:t> </w:t>
            </w:r>
            <w:r>
              <w:rPr>
                <w:sz w:val="20"/>
              </w:rPr>
              <w:t>phone</w:t>
            </w:r>
            <w:r>
              <w:rPr>
                <w:spacing w:val="-3"/>
                <w:sz w:val="20"/>
              </w:rPr>
              <w:t> </w:t>
            </w:r>
            <w:r>
              <w:rPr>
                <w:sz w:val="20"/>
              </w:rPr>
              <w:t>tower</w:t>
            </w:r>
            <w:r>
              <w:rPr>
                <w:spacing w:val="-2"/>
                <w:sz w:val="20"/>
              </w:rPr>
              <w:t> </w:t>
            </w:r>
            <w:r>
              <w:rPr>
                <w:sz w:val="20"/>
              </w:rPr>
              <w:t>to</w:t>
            </w:r>
            <w:r>
              <w:rPr>
                <w:spacing w:val="-2"/>
                <w:sz w:val="20"/>
              </w:rPr>
              <w:t> </w:t>
            </w:r>
            <w:r>
              <w:rPr>
                <w:sz w:val="20"/>
              </w:rPr>
              <w:t>be erected</w:t>
            </w:r>
            <w:r>
              <w:rPr>
                <w:spacing w:val="-3"/>
                <w:sz w:val="20"/>
              </w:rPr>
              <w:t> </w:t>
            </w:r>
            <w:r>
              <w:rPr>
                <w:sz w:val="20"/>
              </w:rPr>
              <w:t>near</w:t>
            </w:r>
            <w:r>
              <w:rPr>
                <w:spacing w:val="-2"/>
                <w:sz w:val="20"/>
              </w:rPr>
              <w:t> </w:t>
            </w:r>
            <w:r>
              <w:rPr>
                <w:sz w:val="20"/>
              </w:rPr>
              <w:t>the </w:t>
            </w:r>
            <w:r>
              <w:rPr>
                <w:spacing w:val="-2"/>
                <w:sz w:val="20"/>
              </w:rPr>
              <w:t>school</w:t>
            </w:r>
          </w:p>
          <w:p>
            <w:pPr>
              <w:pStyle w:val="TableParagraph"/>
              <w:rPr>
                <w:sz w:val="20"/>
              </w:rPr>
            </w:pPr>
            <w:r>
              <w:rPr>
                <w:sz w:val="20"/>
              </w:rPr>
              <w:t>Draw</w:t>
            </w:r>
            <w:r>
              <w:rPr>
                <w:spacing w:val="-7"/>
                <w:sz w:val="20"/>
              </w:rPr>
              <w:t> </w:t>
            </w:r>
            <w:r>
              <w:rPr>
                <w:sz w:val="20"/>
              </w:rPr>
              <w:t>the</w:t>
            </w:r>
            <w:r>
              <w:rPr>
                <w:spacing w:val="-5"/>
                <w:sz w:val="20"/>
              </w:rPr>
              <w:t> </w:t>
            </w:r>
            <w:r>
              <w:rPr>
                <w:sz w:val="20"/>
              </w:rPr>
              <w:t>two</w:t>
            </w:r>
            <w:r>
              <w:rPr>
                <w:spacing w:val="-6"/>
                <w:sz w:val="20"/>
              </w:rPr>
              <w:t> </w:t>
            </w:r>
            <w:r>
              <w:rPr>
                <w:sz w:val="20"/>
              </w:rPr>
              <w:t>ideas</w:t>
            </w:r>
            <w:r>
              <w:rPr>
                <w:spacing w:val="-5"/>
                <w:sz w:val="20"/>
              </w:rPr>
              <w:t> </w:t>
            </w:r>
            <w:r>
              <w:rPr>
                <w:sz w:val="20"/>
              </w:rPr>
              <w:t>using</w:t>
            </w:r>
            <w:r>
              <w:rPr>
                <w:spacing w:val="-6"/>
                <w:sz w:val="20"/>
              </w:rPr>
              <w:t> </w:t>
            </w:r>
            <w:r>
              <w:rPr>
                <w:sz w:val="20"/>
              </w:rPr>
              <w:t>oblique</w:t>
            </w:r>
            <w:r>
              <w:rPr>
                <w:spacing w:val="-3"/>
                <w:sz w:val="20"/>
              </w:rPr>
              <w:t> </w:t>
            </w:r>
            <w:r>
              <w:rPr>
                <w:spacing w:val="-2"/>
                <w:sz w:val="20"/>
              </w:rPr>
              <w:t>projection</w:t>
            </w:r>
          </w:p>
        </w:tc>
      </w:tr>
      <w:tr>
        <w:trPr>
          <w:trHeight w:val="543" w:hRule="atLeast"/>
        </w:trPr>
        <w:tc>
          <w:tcPr>
            <w:tcW w:w="2012" w:type="dxa"/>
            <w:shd w:val="clear" w:color="auto" w:fill="8EAADB"/>
          </w:tcPr>
          <w:p>
            <w:pPr>
              <w:pStyle w:val="TableParagraph"/>
              <w:ind w:right="540"/>
              <w:rPr>
                <w:b/>
                <w:sz w:val="20"/>
              </w:rPr>
            </w:pPr>
            <w:r>
              <w:rPr>
                <w:b/>
                <w:sz w:val="20"/>
              </w:rPr>
              <w:t>REQUISITE</w:t>
            </w:r>
            <w:r>
              <w:rPr>
                <w:b/>
                <w:spacing w:val="-12"/>
                <w:sz w:val="20"/>
              </w:rPr>
              <w:t> </w:t>
            </w:r>
            <w:r>
              <w:rPr>
                <w:b/>
                <w:sz w:val="20"/>
              </w:rPr>
              <w:t>PRE- </w:t>
            </w:r>
            <w:r>
              <w:rPr>
                <w:b/>
                <w:spacing w:val="-2"/>
                <w:sz w:val="20"/>
              </w:rPr>
              <w:t>KNOWLEDGE</w:t>
            </w:r>
          </w:p>
        </w:tc>
        <w:tc>
          <w:tcPr>
            <w:tcW w:w="4510" w:type="dxa"/>
          </w:tcPr>
          <w:p>
            <w:pPr>
              <w:pStyle w:val="TableParagraph"/>
              <w:ind w:left="114"/>
              <w:rPr>
                <w:sz w:val="20"/>
              </w:rPr>
            </w:pPr>
            <w:r>
              <w:rPr>
                <w:sz w:val="20"/>
              </w:rPr>
              <w:t>Pre-knowledge</w:t>
            </w:r>
            <w:r>
              <w:rPr>
                <w:spacing w:val="-6"/>
                <w:sz w:val="20"/>
              </w:rPr>
              <w:t> </w:t>
            </w:r>
            <w:r>
              <w:rPr>
                <w:sz w:val="20"/>
              </w:rPr>
              <w:t>of</w:t>
            </w:r>
            <w:r>
              <w:rPr>
                <w:spacing w:val="-6"/>
                <w:sz w:val="20"/>
              </w:rPr>
              <w:t> </w:t>
            </w:r>
            <w:r>
              <w:rPr>
                <w:sz w:val="20"/>
              </w:rPr>
              <w:t>structures</w:t>
            </w:r>
            <w:r>
              <w:rPr>
                <w:spacing w:val="-7"/>
                <w:sz w:val="20"/>
              </w:rPr>
              <w:t> </w:t>
            </w:r>
            <w:r>
              <w:rPr>
                <w:sz w:val="20"/>
              </w:rPr>
              <w:t>in</w:t>
            </w:r>
            <w:r>
              <w:rPr>
                <w:spacing w:val="-6"/>
                <w:sz w:val="20"/>
              </w:rPr>
              <w:t> </w:t>
            </w:r>
            <w:r>
              <w:rPr>
                <w:sz w:val="20"/>
              </w:rPr>
              <w:t>the</w:t>
            </w:r>
            <w:r>
              <w:rPr>
                <w:spacing w:val="-7"/>
                <w:sz w:val="20"/>
              </w:rPr>
              <w:t> </w:t>
            </w:r>
            <w:r>
              <w:rPr>
                <w:sz w:val="20"/>
              </w:rPr>
              <w:t>Natural</w:t>
            </w:r>
            <w:r>
              <w:rPr>
                <w:spacing w:val="-7"/>
                <w:sz w:val="20"/>
              </w:rPr>
              <w:t> </w:t>
            </w:r>
            <w:r>
              <w:rPr>
                <w:sz w:val="20"/>
              </w:rPr>
              <w:t>Sciences</w:t>
            </w:r>
            <w:r>
              <w:rPr>
                <w:spacing w:val="-7"/>
                <w:sz w:val="20"/>
              </w:rPr>
              <w:t> </w:t>
            </w:r>
            <w:r>
              <w:rPr>
                <w:sz w:val="20"/>
              </w:rPr>
              <w:t>and Technology in the intermediate phase</w:t>
            </w:r>
          </w:p>
        </w:tc>
        <w:tc>
          <w:tcPr>
            <w:tcW w:w="3836" w:type="dxa"/>
          </w:tcPr>
          <w:p>
            <w:pPr>
              <w:pStyle w:val="TableParagraph"/>
              <w:spacing w:before="44"/>
              <w:ind w:left="113"/>
              <w:rPr>
                <w:sz w:val="20"/>
              </w:rPr>
            </w:pPr>
            <w:r>
              <w:rPr>
                <w:sz w:val="20"/>
              </w:rPr>
              <w:t>Structures</w:t>
            </w:r>
            <w:r>
              <w:rPr>
                <w:spacing w:val="-8"/>
                <w:sz w:val="20"/>
              </w:rPr>
              <w:t> </w:t>
            </w:r>
            <w:r>
              <w:rPr>
                <w:sz w:val="20"/>
              </w:rPr>
              <w:t>in</w:t>
            </w:r>
            <w:r>
              <w:rPr>
                <w:spacing w:val="-6"/>
                <w:sz w:val="20"/>
              </w:rPr>
              <w:t> </w:t>
            </w:r>
            <w:r>
              <w:rPr>
                <w:sz w:val="20"/>
              </w:rPr>
              <w:t>week</w:t>
            </w:r>
            <w:r>
              <w:rPr>
                <w:spacing w:val="-7"/>
                <w:sz w:val="20"/>
              </w:rPr>
              <w:t> </w:t>
            </w:r>
            <w:r>
              <w:rPr>
                <w:spacing w:val="-10"/>
                <w:sz w:val="20"/>
              </w:rPr>
              <w:t>1</w:t>
            </w:r>
          </w:p>
        </w:tc>
        <w:tc>
          <w:tcPr>
            <w:tcW w:w="3920" w:type="dxa"/>
          </w:tcPr>
          <w:p>
            <w:pPr>
              <w:pStyle w:val="TableParagraph"/>
              <w:spacing w:before="44"/>
              <w:ind w:left="113"/>
              <w:rPr>
                <w:sz w:val="20"/>
              </w:rPr>
            </w:pPr>
            <w:r>
              <w:rPr>
                <w:sz w:val="20"/>
              </w:rPr>
              <w:t>Structures</w:t>
            </w:r>
            <w:r>
              <w:rPr>
                <w:spacing w:val="-8"/>
                <w:sz w:val="20"/>
              </w:rPr>
              <w:t> </w:t>
            </w:r>
            <w:r>
              <w:rPr>
                <w:sz w:val="20"/>
              </w:rPr>
              <w:t>in</w:t>
            </w:r>
            <w:r>
              <w:rPr>
                <w:spacing w:val="-6"/>
                <w:sz w:val="20"/>
              </w:rPr>
              <w:t> </w:t>
            </w:r>
            <w:r>
              <w:rPr>
                <w:sz w:val="20"/>
              </w:rPr>
              <w:t>week</w:t>
            </w:r>
            <w:r>
              <w:rPr>
                <w:spacing w:val="-7"/>
                <w:sz w:val="20"/>
              </w:rPr>
              <w:t> </w:t>
            </w:r>
            <w:r>
              <w:rPr>
                <w:spacing w:val="-10"/>
                <w:sz w:val="20"/>
              </w:rPr>
              <w:t>2</w:t>
            </w:r>
          </w:p>
        </w:tc>
        <w:tc>
          <w:tcPr>
            <w:tcW w:w="4379" w:type="dxa"/>
          </w:tcPr>
          <w:p>
            <w:pPr>
              <w:pStyle w:val="TableParagraph"/>
              <w:ind w:left="113"/>
              <w:rPr>
                <w:sz w:val="20"/>
              </w:rPr>
            </w:pPr>
            <w:r>
              <w:rPr>
                <w:sz w:val="20"/>
              </w:rPr>
              <w:t>Pre-knowledge</w:t>
            </w:r>
            <w:r>
              <w:rPr>
                <w:spacing w:val="-6"/>
                <w:sz w:val="20"/>
              </w:rPr>
              <w:t> </w:t>
            </w:r>
            <w:r>
              <w:rPr>
                <w:sz w:val="20"/>
              </w:rPr>
              <w:t>of</w:t>
            </w:r>
            <w:r>
              <w:rPr>
                <w:spacing w:val="-6"/>
                <w:sz w:val="20"/>
              </w:rPr>
              <w:t> </w:t>
            </w:r>
            <w:r>
              <w:rPr>
                <w:sz w:val="20"/>
              </w:rPr>
              <w:t>structures</w:t>
            </w:r>
            <w:r>
              <w:rPr>
                <w:spacing w:val="-7"/>
                <w:sz w:val="20"/>
              </w:rPr>
              <w:t> </w:t>
            </w:r>
            <w:r>
              <w:rPr>
                <w:sz w:val="20"/>
              </w:rPr>
              <w:t>in</w:t>
            </w:r>
            <w:r>
              <w:rPr>
                <w:spacing w:val="-6"/>
                <w:sz w:val="20"/>
              </w:rPr>
              <w:t> </w:t>
            </w:r>
            <w:r>
              <w:rPr>
                <w:sz w:val="20"/>
              </w:rPr>
              <w:t>the</w:t>
            </w:r>
            <w:r>
              <w:rPr>
                <w:spacing w:val="-7"/>
                <w:sz w:val="20"/>
              </w:rPr>
              <w:t> </w:t>
            </w:r>
            <w:r>
              <w:rPr>
                <w:sz w:val="20"/>
              </w:rPr>
              <w:t>Natural</w:t>
            </w:r>
            <w:r>
              <w:rPr>
                <w:spacing w:val="-7"/>
                <w:sz w:val="20"/>
              </w:rPr>
              <w:t> </w:t>
            </w:r>
            <w:r>
              <w:rPr>
                <w:sz w:val="20"/>
              </w:rPr>
              <w:t>Sciences</w:t>
            </w:r>
            <w:r>
              <w:rPr>
                <w:spacing w:val="-7"/>
                <w:sz w:val="20"/>
              </w:rPr>
              <w:t> </w:t>
            </w:r>
            <w:r>
              <w:rPr>
                <w:sz w:val="20"/>
              </w:rPr>
              <w:t>and Technology in the intermediate phase</w:t>
            </w:r>
          </w:p>
        </w:tc>
        <w:tc>
          <w:tcPr>
            <w:tcW w:w="3949" w:type="dxa"/>
          </w:tcPr>
          <w:p>
            <w:pPr>
              <w:pStyle w:val="TableParagraph"/>
              <w:spacing w:before="44"/>
              <w:rPr>
                <w:sz w:val="20"/>
              </w:rPr>
            </w:pPr>
            <w:r>
              <w:rPr>
                <w:sz w:val="20"/>
              </w:rPr>
              <w:t>Design</w:t>
            </w:r>
            <w:r>
              <w:rPr>
                <w:spacing w:val="-8"/>
                <w:sz w:val="20"/>
              </w:rPr>
              <w:t> </w:t>
            </w:r>
            <w:r>
              <w:rPr>
                <w:sz w:val="20"/>
              </w:rPr>
              <w:t>process</w:t>
            </w:r>
            <w:r>
              <w:rPr>
                <w:spacing w:val="-8"/>
                <w:sz w:val="20"/>
              </w:rPr>
              <w:t> </w:t>
            </w:r>
            <w:r>
              <w:rPr>
                <w:spacing w:val="-2"/>
                <w:sz w:val="20"/>
              </w:rPr>
              <w:t>skills</w:t>
            </w:r>
          </w:p>
        </w:tc>
      </w:tr>
      <w:tr>
        <w:trPr>
          <w:trHeight w:val="256" w:hRule="atLeast"/>
        </w:trPr>
        <w:tc>
          <w:tcPr>
            <w:tcW w:w="2012" w:type="dxa"/>
            <w:tcBorders>
              <w:bottom w:val="nil"/>
            </w:tcBorders>
            <w:shd w:val="clear" w:color="auto" w:fill="A8D08D"/>
          </w:tcPr>
          <w:p>
            <w:pPr>
              <w:pStyle w:val="TableParagraph"/>
              <w:spacing w:line="196" w:lineRule="exact" w:before="40"/>
              <w:rPr>
                <w:b/>
                <w:sz w:val="20"/>
              </w:rPr>
            </w:pPr>
            <w:r>
              <w:rPr>
                <w:b/>
                <w:w w:val="95"/>
                <w:sz w:val="20"/>
              </w:rPr>
              <w:t>RESOURCES</w:t>
            </w:r>
            <w:r>
              <w:rPr>
                <w:b/>
                <w:spacing w:val="39"/>
                <w:sz w:val="20"/>
              </w:rPr>
              <w:t> </w:t>
            </w:r>
            <w:r>
              <w:rPr>
                <w:b/>
                <w:spacing w:val="-2"/>
                <w:sz w:val="20"/>
              </w:rPr>
              <w:t>(OTHER</w:t>
            </w:r>
          </w:p>
        </w:tc>
        <w:tc>
          <w:tcPr>
            <w:tcW w:w="4510" w:type="dxa"/>
            <w:vMerge w:val="restart"/>
          </w:tcPr>
          <w:p>
            <w:pPr>
              <w:pStyle w:val="TableParagraph"/>
              <w:spacing w:line="280" w:lineRule="auto"/>
              <w:ind w:left="114" w:right="2199"/>
              <w:rPr>
                <w:sz w:val="20"/>
              </w:rPr>
            </w:pPr>
            <w:r>
              <w:rPr>
                <w:sz w:val="20"/>
              </w:rPr>
              <w:t>Siyavula workbooks </w:t>
            </w:r>
            <w:r>
              <w:rPr>
                <w:spacing w:val="-2"/>
                <w:sz w:val="20"/>
              </w:rPr>
              <w:t>Applicable</w:t>
            </w:r>
            <w:r>
              <w:rPr>
                <w:spacing w:val="-4"/>
                <w:sz w:val="20"/>
              </w:rPr>
              <w:t> </w:t>
            </w:r>
            <w:r>
              <w:rPr>
                <w:spacing w:val="-2"/>
                <w:sz w:val="20"/>
              </w:rPr>
              <w:t>resources</w:t>
            </w:r>
          </w:p>
        </w:tc>
        <w:tc>
          <w:tcPr>
            <w:tcW w:w="3836" w:type="dxa"/>
            <w:vMerge w:val="restart"/>
          </w:tcPr>
          <w:p>
            <w:pPr>
              <w:pStyle w:val="TableParagraph"/>
              <w:spacing w:line="280" w:lineRule="auto"/>
              <w:ind w:left="113" w:right="1526"/>
              <w:rPr>
                <w:sz w:val="20"/>
              </w:rPr>
            </w:pPr>
            <w:r>
              <w:rPr>
                <w:sz w:val="20"/>
              </w:rPr>
              <w:t>Siyavula workbooks </w:t>
            </w:r>
            <w:r>
              <w:rPr>
                <w:spacing w:val="-2"/>
                <w:sz w:val="20"/>
              </w:rPr>
              <w:t>Applicable</w:t>
            </w:r>
            <w:r>
              <w:rPr>
                <w:spacing w:val="-4"/>
                <w:sz w:val="20"/>
              </w:rPr>
              <w:t> </w:t>
            </w:r>
            <w:r>
              <w:rPr>
                <w:spacing w:val="-2"/>
                <w:sz w:val="20"/>
              </w:rPr>
              <w:t>resources</w:t>
            </w:r>
          </w:p>
        </w:tc>
        <w:tc>
          <w:tcPr>
            <w:tcW w:w="3920" w:type="dxa"/>
            <w:vMerge w:val="restart"/>
          </w:tcPr>
          <w:p>
            <w:pPr>
              <w:pStyle w:val="TableParagraph"/>
              <w:spacing w:line="280" w:lineRule="auto"/>
              <w:ind w:left="113" w:right="1610"/>
              <w:rPr>
                <w:sz w:val="20"/>
              </w:rPr>
            </w:pPr>
            <w:r>
              <w:rPr>
                <w:sz w:val="20"/>
              </w:rPr>
              <w:t>Siyavula workbooks </w:t>
            </w:r>
            <w:r>
              <w:rPr>
                <w:spacing w:val="-2"/>
                <w:sz w:val="20"/>
              </w:rPr>
              <w:t>Applicable</w:t>
            </w:r>
            <w:r>
              <w:rPr>
                <w:spacing w:val="-4"/>
                <w:sz w:val="20"/>
              </w:rPr>
              <w:t> </w:t>
            </w:r>
            <w:r>
              <w:rPr>
                <w:spacing w:val="-2"/>
                <w:sz w:val="20"/>
              </w:rPr>
              <w:t>resources</w:t>
            </w:r>
          </w:p>
        </w:tc>
        <w:tc>
          <w:tcPr>
            <w:tcW w:w="4379" w:type="dxa"/>
            <w:vMerge w:val="restart"/>
          </w:tcPr>
          <w:p>
            <w:pPr>
              <w:pStyle w:val="TableParagraph"/>
              <w:spacing w:line="280" w:lineRule="auto"/>
              <w:ind w:left="113" w:right="2069"/>
              <w:rPr>
                <w:sz w:val="20"/>
              </w:rPr>
            </w:pPr>
            <w:r>
              <w:rPr>
                <w:sz w:val="20"/>
              </w:rPr>
              <w:t>Siyavula workbooks </w:t>
            </w:r>
            <w:r>
              <w:rPr>
                <w:spacing w:val="-2"/>
                <w:sz w:val="20"/>
              </w:rPr>
              <w:t>Applicable</w:t>
            </w:r>
            <w:r>
              <w:rPr>
                <w:spacing w:val="-4"/>
                <w:sz w:val="20"/>
              </w:rPr>
              <w:t> </w:t>
            </w:r>
            <w:r>
              <w:rPr>
                <w:spacing w:val="-2"/>
                <w:sz w:val="20"/>
              </w:rPr>
              <w:t>resources</w:t>
            </w:r>
          </w:p>
        </w:tc>
        <w:tc>
          <w:tcPr>
            <w:tcW w:w="3949" w:type="dxa"/>
            <w:vMerge w:val="restart"/>
          </w:tcPr>
          <w:p>
            <w:pPr>
              <w:pStyle w:val="TableParagraph"/>
              <w:spacing w:line="280" w:lineRule="auto"/>
              <w:ind w:right="1640"/>
              <w:rPr>
                <w:sz w:val="20"/>
              </w:rPr>
            </w:pPr>
            <w:r>
              <w:rPr>
                <w:sz w:val="20"/>
              </w:rPr>
              <w:t>Siyavula workbooks </w:t>
            </w:r>
            <w:r>
              <w:rPr>
                <w:spacing w:val="-2"/>
                <w:sz w:val="20"/>
              </w:rPr>
              <w:t>Applicable</w:t>
            </w:r>
            <w:r>
              <w:rPr>
                <w:spacing w:val="-4"/>
                <w:sz w:val="20"/>
              </w:rPr>
              <w:t> </w:t>
            </w:r>
            <w:r>
              <w:rPr>
                <w:spacing w:val="-2"/>
                <w:sz w:val="20"/>
              </w:rPr>
              <w:t>resources</w:t>
            </w:r>
          </w:p>
        </w:tc>
      </w:tr>
      <w:tr>
        <w:trPr>
          <w:trHeight w:val="200" w:hRule="atLeast"/>
        </w:trPr>
        <w:tc>
          <w:tcPr>
            <w:tcW w:w="2012" w:type="dxa"/>
            <w:tcBorders>
              <w:top w:val="nil"/>
              <w:bottom w:val="nil"/>
            </w:tcBorders>
            <w:shd w:val="clear" w:color="auto" w:fill="A8D08D"/>
          </w:tcPr>
          <w:p>
            <w:pPr>
              <w:pStyle w:val="TableParagraph"/>
              <w:spacing w:line="180" w:lineRule="exact" w:before="0"/>
              <w:rPr>
                <w:b/>
                <w:sz w:val="20"/>
              </w:rPr>
            </w:pPr>
            <w:r>
              <w:rPr>
                <w:b/>
                <w:sz w:val="20"/>
              </w:rPr>
              <w:t>THAN</w:t>
            </w:r>
            <w:r>
              <w:rPr>
                <w:b/>
                <w:spacing w:val="-9"/>
                <w:sz w:val="20"/>
              </w:rPr>
              <w:t> </w:t>
            </w:r>
            <w:r>
              <w:rPr>
                <w:b/>
                <w:sz w:val="20"/>
              </w:rPr>
              <w:t>TEXTBOOK)</w:t>
            </w:r>
            <w:r>
              <w:rPr>
                <w:b/>
                <w:spacing w:val="-7"/>
                <w:sz w:val="20"/>
              </w:rPr>
              <w:t> </w:t>
            </w:r>
            <w:r>
              <w:rPr>
                <w:b/>
                <w:spacing w:val="-5"/>
                <w:sz w:val="20"/>
              </w:rPr>
              <w:t>TO</w:t>
            </w:r>
          </w:p>
        </w:tc>
        <w:tc>
          <w:tcPr>
            <w:tcW w:w="4510" w:type="dxa"/>
            <w:vMerge/>
            <w:tcBorders>
              <w:top w:val="nil"/>
            </w:tcBorders>
          </w:tcPr>
          <w:p>
            <w:pPr>
              <w:rPr>
                <w:sz w:val="2"/>
                <w:szCs w:val="2"/>
              </w:rPr>
            </w:pPr>
          </w:p>
        </w:tc>
        <w:tc>
          <w:tcPr>
            <w:tcW w:w="3836" w:type="dxa"/>
            <w:vMerge/>
            <w:tcBorders>
              <w:top w:val="nil"/>
            </w:tcBorders>
          </w:tcPr>
          <w:p>
            <w:pPr>
              <w:rPr>
                <w:sz w:val="2"/>
                <w:szCs w:val="2"/>
              </w:rPr>
            </w:pPr>
          </w:p>
        </w:tc>
        <w:tc>
          <w:tcPr>
            <w:tcW w:w="3920" w:type="dxa"/>
            <w:vMerge/>
            <w:tcBorders>
              <w:top w:val="nil"/>
            </w:tcBorders>
          </w:tcPr>
          <w:p>
            <w:pPr>
              <w:rPr>
                <w:sz w:val="2"/>
                <w:szCs w:val="2"/>
              </w:rPr>
            </w:pPr>
          </w:p>
        </w:tc>
        <w:tc>
          <w:tcPr>
            <w:tcW w:w="4379" w:type="dxa"/>
            <w:vMerge/>
            <w:tcBorders>
              <w:top w:val="nil"/>
            </w:tcBorders>
          </w:tcPr>
          <w:p>
            <w:pPr>
              <w:rPr>
                <w:sz w:val="2"/>
                <w:szCs w:val="2"/>
              </w:rPr>
            </w:pPr>
          </w:p>
        </w:tc>
        <w:tc>
          <w:tcPr>
            <w:tcW w:w="3949" w:type="dxa"/>
            <w:vMerge/>
            <w:tcBorders>
              <w:top w:val="nil"/>
            </w:tcBorders>
          </w:tcPr>
          <w:p>
            <w:pPr>
              <w:rPr>
                <w:sz w:val="2"/>
                <w:szCs w:val="2"/>
              </w:rPr>
            </w:pPr>
          </w:p>
        </w:tc>
      </w:tr>
      <w:tr>
        <w:trPr>
          <w:trHeight w:val="257" w:hRule="atLeast"/>
        </w:trPr>
        <w:tc>
          <w:tcPr>
            <w:tcW w:w="2012" w:type="dxa"/>
            <w:tcBorders>
              <w:top w:val="nil"/>
            </w:tcBorders>
            <w:shd w:val="clear" w:color="auto" w:fill="A8D08D"/>
          </w:tcPr>
          <w:p>
            <w:pPr>
              <w:pStyle w:val="TableParagraph"/>
              <w:spacing w:line="213" w:lineRule="exact" w:before="0"/>
              <w:rPr>
                <w:b/>
                <w:sz w:val="20"/>
              </w:rPr>
            </w:pPr>
            <w:r>
              <w:rPr>
                <w:b/>
                <w:sz w:val="20"/>
              </w:rPr>
              <w:t>ENHANCE</w:t>
            </w:r>
            <w:r>
              <w:rPr>
                <w:b/>
                <w:spacing w:val="-11"/>
                <w:sz w:val="20"/>
              </w:rPr>
              <w:t> </w:t>
            </w:r>
            <w:r>
              <w:rPr>
                <w:b/>
                <w:spacing w:val="-2"/>
                <w:sz w:val="20"/>
              </w:rPr>
              <w:t>LEARNING</w:t>
            </w:r>
          </w:p>
        </w:tc>
        <w:tc>
          <w:tcPr>
            <w:tcW w:w="4510" w:type="dxa"/>
            <w:vMerge/>
            <w:tcBorders>
              <w:top w:val="nil"/>
            </w:tcBorders>
          </w:tcPr>
          <w:p>
            <w:pPr>
              <w:rPr>
                <w:sz w:val="2"/>
                <w:szCs w:val="2"/>
              </w:rPr>
            </w:pPr>
          </w:p>
        </w:tc>
        <w:tc>
          <w:tcPr>
            <w:tcW w:w="3836" w:type="dxa"/>
            <w:vMerge/>
            <w:tcBorders>
              <w:top w:val="nil"/>
            </w:tcBorders>
          </w:tcPr>
          <w:p>
            <w:pPr>
              <w:rPr>
                <w:sz w:val="2"/>
                <w:szCs w:val="2"/>
              </w:rPr>
            </w:pPr>
          </w:p>
        </w:tc>
        <w:tc>
          <w:tcPr>
            <w:tcW w:w="3920" w:type="dxa"/>
            <w:vMerge/>
            <w:tcBorders>
              <w:top w:val="nil"/>
            </w:tcBorders>
          </w:tcPr>
          <w:p>
            <w:pPr>
              <w:rPr>
                <w:sz w:val="2"/>
                <w:szCs w:val="2"/>
              </w:rPr>
            </w:pPr>
          </w:p>
        </w:tc>
        <w:tc>
          <w:tcPr>
            <w:tcW w:w="4379" w:type="dxa"/>
            <w:vMerge/>
            <w:tcBorders>
              <w:top w:val="nil"/>
            </w:tcBorders>
          </w:tcPr>
          <w:p>
            <w:pPr>
              <w:rPr>
                <w:sz w:val="2"/>
                <w:szCs w:val="2"/>
              </w:rPr>
            </w:pPr>
          </w:p>
        </w:tc>
        <w:tc>
          <w:tcPr>
            <w:tcW w:w="3949" w:type="dxa"/>
            <w:vMerge/>
            <w:tcBorders>
              <w:top w:val="nil"/>
            </w:tcBorders>
          </w:tcPr>
          <w:p>
            <w:pPr>
              <w:rPr>
                <w:sz w:val="2"/>
                <w:szCs w:val="2"/>
              </w:rPr>
            </w:pPr>
          </w:p>
        </w:tc>
      </w:tr>
      <w:tr>
        <w:trPr>
          <w:trHeight w:val="541" w:hRule="atLeast"/>
        </w:trPr>
        <w:tc>
          <w:tcPr>
            <w:tcW w:w="2012" w:type="dxa"/>
            <w:shd w:val="clear" w:color="auto" w:fill="9CC2E4"/>
          </w:tcPr>
          <w:p>
            <w:pPr>
              <w:pStyle w:val="TableParagraph"/>
              <w:spacing w:before="40"/>
              <w:ind w:right="740"/>
              <w:rPr>
                <w:b/>
                <w:sz w:val="20"/>
              </w:rPr>
            </w:pPr>
            <w:r>
              <w:rPr>
                <w:b/>
                <w:spacing w:val="-2"/>
                <w:sz w:val="20"/>
              </w:rPr>
              <w:t>INFORMAL ASSESSMENT</w:t>
            </w:r>
          </w:p>
        </w:tc>
        <w:tc>
          <w:tcPr>
            <w:tcW w:w="4510" w:type="dxa"/>
          </w:tcPr>
          <w:p>
            <w:pPr>
              <w:pStyle w:val="TableParagraph"/>
              <w:ind w:left="114"/>
              <w:rPr>
                <w:sz w:val="20"/>
              </w:rPr>
            </w:pPr>
            <w:r>
              <w:rPr>
                <w:sz w:val="20"/>
              </w:rPr>
              <w:t>Informal</w:t>
            </w:r>
            <w:r>
              <w:rPr>
                <w:spacing w:val="-8"/>
                <w:sz w:val="20"/>
              </w:rPr>
              <w:t> </w:t>
            </w:r>
            <w:r>
              <w:rPr>
                <w:spacing w:val="-2"/>
                <w:sz w:val="20"/>
              </w:rPr>
              <w:t>activities</w:t>
            </w:r>
          </w:p>
        </w:tc>
        <w:tc>
          <w:tcPr>
            <w:tcW w:w="3836" w:type="dxa"/>
          </w:tcPr>
          <w:p>
            <w:pPr>
              <w:pStyle w:val="TableParagraph"/>
              <w:ind w:left="113"/>
              <w:rPr>
                <w:sz w:val="20"/>
              </w:rPr>
            </w:pPr>
            <w:r>
              <w:rPr>
                <w:sz w:val="20"/>
              </w:rPr>
              <w:t>Informal</w:t>
            </w:r>
            <w:r>
              <w:rPr>
                <w:spacing w:val="-7"/>
                <w:sz w:val="20"/>
              </w:rPr>
              <w:t> </w:t>
            </w:r>
            <w:r>
              <w:rPr>
                <w:spacing w:val="-2"/>
                <w:sz w:val="20"/>
              </w:rPr>
              <w:t>activities</w:t>
            </w:r>
          </w:p>
        </w:tc>
        <w:tc>
          <w:tcPr>
            <w:tcW w:w="3920" w:type="dxa"/>
          </w:tcPr>
          <w:p>
            <w:pPr>
              <w:pStyle w:val="TableParagraph"/>
              <w:ind w:left="113"/>
              <w:rPr>
                <w:sz w:val="20"/>
              </w:rPr>
            </w:pPr>
            <w:r>
              <w:rPr>
                <w:sz w:val="20"/>
              </w:rPr>
              <w:t>Informal</w:t>
            </w:r>
            <w:r>
              <w:rPr>
                <w:spacing w:val="-8"/>
                <w:sz w:val="20"/>
              </w:rPr>
              <w:t> </w:t>
            </w:r>
            <w:r>
              <w:rPr>
                <w:spacing w:val="-2"/>
                <w:sz w:val="20"/>
              </w:rPr>
              <w:t>activities</w:t>
            </w:r>
          </w:p>
        </w:tc>
        <w:tc>
          <w:tcPr>
            <w:tcW w:w="4379" w:type="dxa"/>
          </w:tcPr>
          <w:p>
            <w:pPr>
              <w:pStyle w:val="TableParagraph"/>
              <w:ind w:left="113"/>
              <w:rPr>
                <w:sz w:val="20"/>
              </w:rPr>
            </w:pPr>
            <w:r>
              <w:rPr>
                <w:sz w:val="20"/>
              </w:rPr>
              <w:t>Informal</w:t>
            </w:r>
            <w:r>
              <w:rPr>
                <w:spacing w:val="-8"/>
                <w:sz w:val="20"/>
              </w:rPr>
              <w:t> </w:t>
            </w:r>
            <w:r>
              <w:rPr>
                <w:spacing w:val="-2"/>
                <w:sz w:val="20"/>
              </w:rPr>
              <w:t>activities</w:t>
            </w:r>
          </w:p>
        </w:tc>
        <w:tc>
          <w:tcPr>
            <w:tcW w:w="3949" w:type="dxa"/>
          </w:tcPr>
          <w:p>
            <w:pPr>
              <w:pStyle w:val="TableParagraph"/>
              <w:rPr>
                <w:sz w:val="20"/>
              </w:rPr>
            </w:pPr>
            <w:r>
              <w:rPr>
                <w:sz w:val="20"/>
              </w:rPr>
              <w:t>Informal</w:t>
            </w:r>
            <w:r>
              <w:rPr>
                <w:spacing w:val="-8"/>
                <w:sz w:val="20"/>
              </w:rPr>
              <w:t> </w:t>
            </w:r>
            <w:r>
              <w:rPr>
                <w:spacing w:val="-2"/>
                <w:sz w:val="20"/>
              </w:rPr>
              <w:t>activities</w:t>
            </w:r>
          </w:p>
        </w:tc>
      </w:tr>
    </w:tbl>
    <w:p>
      <w:pPr>
        <w:spacing w:line="240" w:lineRule="auto" w:before="0"/>
        <w:rPr>
          <w:b/>
          <w:sz w:val="20"/>
        </w:rPr>
      </w:pPr>
    </w:p>
    <w:p>
      <w:pPr>
        <w:spacing w:line="240" w:lineRule="auto" w:before="0" w:after="1"/>
        <w:rPr>
          <w:b/>
          <w:sz w:val="13"/>
        </w:rPr>
      </w:pPr>
    </w:p>
    <w:tbl>
      <w:tblPr>
        <w:tblW w:w="0" w:type="auto"/>
        <w:jc w:val="left"/>
        <w:tblInd w:w="13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2007"/>
        <w:gridCol w:w="4501"/>
        <w:gridCol w:w="3830"/>
        <w:gridCol w:w="3920"/>
        <w:gridCol w:w="4376"/>
        <w:gridCol w:w="3977"/>
      </w:tblGrid>
      <w:tr>
        <w:trPr>
          <w:trHeight w:val="342" w:hRule="atLeast"/>
        </w:trPr>
        <w:tc>
          <w:tcPr>
            <w:tcW w:w="2007" w:type="dxa"/>
            <w:shd w:val="clear" w:color="auto" w:fill="D9D9D9"/>
          </w:tcPr>
          <w:p>
            <w:pPr>
              <w:pStyle w:val="TableParagraph"/>
              <w:rPr>
                <w:b/>
                <w:sz w:val="20"/>
              </w:rPr>
            </w:pPr>
            <w:r>
              <w:rPr>
                <w:b/>
                <w:sz w:val="20"/>
              </w:rPr>
              <w:t>TERM</w:t>
            </w:r>
            <w:r>
              <w:rPr>
                <w:b/>
                <w:spacing w:val="-6"/>
                <w:sz w:val="20"/>
              </w:rPr>
              <w:t> </w:t>
            </w:r>
            <w:r>
              <w:rPr>
                <w:b/>
                <w:spacing w:val="-10"/>
                <w:sz w:val="20"/>
              </w:rPr>
              <w:t>2</w:t>
            </w:r>
          </w:p>
        </w:tc>
        <w:tc>
          <w:tcPr>
            <w:tcW w:w="4501" w:type="dxa"/>
            <w:shd w:val="clear" w:color="auto" w:fill="D9D9D9"/>
          </w:tcPr>
          <w:p>
            <w:pPr>
              <w:pStyle w:val="TableParagraph"/>
              <w:spacing w:before="56"/>
              <w:ind w:left="1910" w:right="1908"/>
              <w:jc w:val="center"/>
              <w:rPr>
                <w:b/>
                <w:sz w:val="20"/>
              </w:rPr>
            </w:pPr>
            <w:r>
              <w:rPr>
                <w:b/>
                <w:sz w:val="20"/>
              </w:rPr>
              <w:t>WEEK</w:t>
            </w:r>
            <w:r>
              <w:rPr>
                <w:b/>
                <w:spacing w:val="-7"/>
                <w:sz w:val="20"/>
              </w:rPr>
              <w:t> </w:t>
            </w:r>
            <w:r>
              <w:rPr>
                <w:b/>
                <w:spacing w:val="-10"/>
                <w:sz w:val="20"/>
              </w:rPr>
              <w:t>6</w:t>
            </w:r>
          </w:p>
        </w:tc>
        <w:tc>
          <w:tcPr>
            <w:tcW w:w="3830" w:type="dxa"/>
            <w:shd w:val="clear" w:color="auto" w:fill="D9D9D9"/>
          </w:tcPr>
          <w:p>
            <w:pPr>
              <w:pStyle w:val="TableParagraph"/>
              <w:spacing w:before="56"/>
              <w:ind w:left="1576" w:right="1571"/>
              <w:jc w:val="center"/>
              <w:rPr>
                <w:b/>
                <w:sz w:val="20"/>
              </w:rPr>
            </w:pPr>
            <w:r>
              <w:rPr>
                <w:b/>
                <w:sz w:val="20"/>
              </w:rPr>
              <w:t>WEEK</w:t>
            </w:r>
            <w:r>
              <w:rPr>
                <w:b/>
                <w:spacing w:val="-7"/>
                <w:sz w:val="20"/>
              </w:rPr>
              <w:t> </w:t>
            </w:r>
            <w:r>
              <w:rPr>
                <w:b/>
                <w:spacing w:val="-10"/>
                <w:sz w:val="20"/>
              </w:rPr>
              <w:t>7</w:t>
            </w:r>
          </w:p>
        </w:tc>
        <w:tc>
          <w:tcPr>
            <w:tcW w:w="3920" w:type="dxa"/>
            <w:shd w:val="clear" w:color="auto" w:fill="D9D9D9"/>
          </w:tcPr>
          <w:p>
            <w:pPr>
              <w:pStyle w:val="TableParagraph"/>
              <w:spacing w:before="56"/>
              <w:ind w:left="1620" w:right="1617"/>
              <w:jc w:val="center"/>
              <w:rPr>
                <w:b/>
                <w:sz w:val="20"/>
              </w:rPr>
            </w:pPr>
            <w:r>
              <w:rPr>
                <w:b/>
                <w:sz w:val="20"/>
              </w:rPr>
              <w:t>WEEK</w:t>
            </w:r>
            <w:r>
              <w:rPr>
                <w:b/>
                <w:spacing w:val="-7"/>
                <w:sz w:val="20"/>
              </w:rPr>
              <w:t> </w:t>
            </w:r>
            <w:r>
              <w:rPr>
                <w:b/>
                <w:spacing w:val="-10"/>
                <w:sz w:val="20"/>
              </w:rPr>
              <w:t>8</w:t>
            </w:r>
          </w:p>
        </w:tc>
        <w:tc>
          <w:tcPr>
            <w:tcW w:w="4376" w:type="dxa"/>
            <w:shd w:val="clear" w:color="auto" w:fill="D9D9D9"/>
          </w:tcPr>
          <w:p>
            <w:pPr>
              <w:pStyle w:val="TableParagraph"/>
              <w:spacing w:before="56"/>
              <w:ind w:left="1848" w:right="1846"/>
              <w:jc w:val="center"/>
              <w:rPr>
                <w:b/>
                <w:sz w:val="20"/>
              </w:rPr>
            </w:pPr>
            <w:r>
              <w:rPr>
                <w:b/>
                <w:sz w:val="20"/>
              </w:rPr>
              <w:t>WEEK</w:t>
            </w:r>
            <w:r>
              <w:rPr>
                <w:b/>
                <w:spacing w:val="-7"/>
                <w:sz w:val="20"/>
              </w:rPr>
              <w:t> </w:t>
            </w:r>
            <w:r>
              <w:rPr>
                <w:b/>
                <w:spacing w:val="-10"/>
                <w:sz w:val="20"/>
              </w:rPr>
              <w:t>9</w:t>
            </w:r>
          </w:p>
        </w:tc>
        <w:tc>
          <w:tcPr>
            <w:tcW w:w="3977" w:type="dxa"/>
            <w:shd w:val="clear" w:color="auto" w:fill="D9D9D9"/>
          </w:tcPr>
          <w:p>
            <w:pPr>
              <w:pStyle w:val="TableParagraph"/>
              <w:spacing w:before="56"/>
              <w:ind w:left="1605" w:right="1599"/>
              <w:jc w:val="center"/>
              <w:rPr>
                <w:b/>
                <w:sz w:val="20"/>
              </w:rPr>
            </w:pPr>
            <w:r>
              <w:rPr>
                <w:b/>
                <w:sz w:val="20"/>
              </w:rPr>
              <w:t>WEEK</w:t>
            </w:r>
            <w:r>
              <w:rPr>
                <w:b/>
                <w:spacing w:val="-7"/>
                <w:sz w:val="20"/>
              </w:rPr>
              <w:t> </w:t>
            </w:r>
            <w:r>
              <w:rPr>
                <w:b/>
                <w:spacing w:val="-5"/>
                <w:sz w:val="20"/>
              </w:rPr>
              <w:t>10</w:t>
            </w:r>
          </w:p>
        </w:tc>
      </w:tr>
      <w:tr>
        <w:trPr>
          <w:trHeight w:val="853" w:hRule="atLeast"/>
        </w:trPr>
        <w:tc>
          <w:tcPr>
            <w:tcW w:w="2007" w:type="dxa"/>
            <w:shd w:val="clear" w:color="auto" w:fill="F4AF83"/>
          </w:tcPr>
          <w:p>
            <w:pPr>
              <w:pStyle w:val="TableParagraph"/>
              <w:rPr>
                <w:b/>
                <w:sz w:val="20"/>
              </w:rPr>
            </w:pPr>
            <w:r>
              <w:rPr>
                <w:b/>
                <w:sz w:val="20"/>
              </w:rPr>
              <w:t>CAPS</w:t>
            </w:r>
            <w:r>
              <w:rPr>
                <w:b/>
                <w:spacing w:val="-7"/>
                <w:sz w:val="20"/>
              </w:rPr>
              <w:t> </w:t>
            </w:r>
            <w:r>
              <w:rPr>
                <w:b/>
                <w:spacing w:val="-4"/>
                <w:sz w:val="20"/>
              </w:rPr>
              <w:t>TOPIC</w:t>
            </w:r>
          </w:p>
        </w:tc>
        <w:tc>
          <w:tcPr>
            <w:tcW w:w="4501" w:type="dxa"/>
          </w:tcPr>
          <w:p>
            <w:pPr>
              <w:pStyle w:val="TableParagraph"/>
              <w:spacing w:line="270" w:lineRule="atLeast" w:before="2"/>
              <w:ind w:left="114" w:right="2654"/>
              <w:rPr>
                <w:b/>
                <w:sz w:val="20"/>
              </w:rPr>
            </w:pPr>
            <w:r>
              <w:rPr>
                <w:b/>
                <w:sz w:val="20"/>
              </w:rPr>
              <w:t>DESIGN SKILLS EVALUATION</w:t>
            </w:r>
            <w:r>
              <w:rPr>
                <w:b/>
                <w:spacing w:val="-12"/>
                <w:sz w:val="20"/>
              </w:rPr>
              <w:t> </w:t>
            </w:r>
            <w:r>
              <w:rPr>
                <w:b/>
                <w:sz w:val="20"/>
              </w:rPr>
              <w:t>SKILLS MAKING SKILLS</w:t>
            </w:r>
          </w:p>
        </w:tc>
        <w:tc>
          <w:tcPr>
            <w:tcW w:w="3830" w:type="dxa"/>
          </w:tcPr>
          <w:p>
            <w:pPr>
              <w:pStyle w:val="TableParagraph"/>
              <w:ind w:left="115"/>
              <w:rPr>
                <w:b/>
                <w:sz w:val="20"/>
              </w:rPr>
            </w:pPr>
            <w:r>
              <w:rPr>
                <w:b/>
                <w:sz w:val="20"/>
              </w:rPr>
              <w:t>MAKING</w:t>
            </w:r>
            <w:r>
              <w:rPr>
                <w:b/>
                <w:spacing w:val="-8"/>
                <w:sz w:val="20"/>
              </w:rPr>
              <w:t> </w:t>
            </w:r>
            <w:r>
              <w:rPr>
                <w:b/>
                <w:spacing w:val="-2"/>
                <w:sz w:val="20"/>
              </w:rPr>
              <w:t>SKILLS</w:t>
            </w:r>
          </w:p>
        </w:tc>
        <w:tc>
          <w:tcPr>
            <w:tcW w:w="3920" w:type="dxa"/>
          </w:tcPr>
          <w:p>
            <w:pPr>
              <w:pStyle w:val="TableParagraph"/>
              <w:ind w:left="114"/>
              <w:rPr>
                <w:b/>
                <w:sz w:val="20"/>
              </w:rPr>
            </w:pPr>
            <w:r>
              <w:rPr>
                <w:b/>
                <w:sz w:val="20"/>
              </w:rPr>
              <w:t>REVISION</w:t>
            </w:r>
            <w:r>
              <w:rPr>
                <w:b/>
                <w:spacing w:val="-7"/>
                <w:sz w:val="20"/>
              </w:rPr>
              <w:t> </w:t>
            </w:r>
            <w:r>
              <w:rPr>
                <w:b/>
                <w:sz w:val="20"/>
              </w:rPr>
              <w:t>AND</w:t>
            </w:r>
            <w:r>
              <w:rPr>
                <w:b/>
                <w:spacing w:val="-6"/>
                <w:sz w:val="20"/>
              </w:rPr>
              <w:t> </w:t>
            </w:r>
            <w:r>
              <w:rPr>
                <w:b/>
                <w:spacing w:val="-2"/>
                <w:sz w:val="20"/>
              </w:rPr>
              <w:t>CONSOLIDATION</w:t>
            </w:r>
          </w:p>
        </w:tc>
        <w:tc>
          <w:tcPr>
            <w:tcW w:w="4376" w:type="dxa"/>
          </w:tcPr>
          <w:p>
            <w:pPr>
              <w:pStyle w:val="TableParagraph"/>
              <w:ind w:left="114"/>
              <w:rPr>
                <w:b/>
                <w:sz w:val="20"/>
              </w:rPr>
            </w:pPr>
            <w:r>
              <w:rPr>
                <w:b/>
                <w:sz w:val="20"/>
              </w:rPr>
              <w:t>REVISION</w:t>
            </w:r>
            <w:r>
              <w:rPr>
                <w:b/>
                <w:spacing w:val="-7"/>
                <w:sz w:val="20"/>
              </w:rPr>
              <w:t> </w:t>
            </w:r>
            <w:r>
              <w:rPr>
                <w:b/>
                <w:sz w:val="20"/>
              </w:rPr>
              <w:t>AND</w:t>
            </w:r>
            <w:r>
              <w:rPr>
                <w:b/>
                <w:spacing w:val="-6"/>
                <w:sz w:val="20"/>
              </w:rPr>
              <w:t> </w:t>
            </w:r>
            <w:r>
              <w:rPr>
                <w:b/>
                <w:spacing w:val="-2"/>
                <w:sz w:val="20"/>
              </w:rPr>
              <w:t>CONSOLIDATION</w:t>
            </w:r>
          </w:p>
        </w:tc>
        <w:tc>
          <w:tcPr>
            <w:tcW w:w="3977" w:type="dxa"/>
          </w:tcPr>
          <w:p>
            <w:pPr>
              <w:pStyle w:val="TableParagraph"/>
              <w:ind w:left="113"/>
              <w:rPr>
                <w:b/>
                <w:sz w:val="20"/>
              </w:rPr>
            </w:pPr>
            <w:r>
              <w:rPr>
                <w:b/>
                <w:sz w:val="20"/>
              </w:rPr>
              <w:t>REVISION</w:t>
            </w:r>
            <w:r>
              <w:rPr>
                <w:b/>
                <w:spacing w:val="-7"/>
                <w:sz w:val="20"/>
              </w:rPr>
              <w:t> </w:t>
            </w:r>
            <w:r>
              <w:rPr>
                <w:b/>
                <w:sz w:val="20"/>
              </w:rPr>
              <w:t>AND</w:t>
            </w:r>
            <w:r>
              <w:rPr>
                <w:b/>
                <w:spacing w:val="-6"/>
                <w:sz w:val="20"/>
              </w:rPr>
              <w:t> </w:t>
            </w:r>
            <w:r>
              <w:rPr>
                <w:b/>
                <w:spacing w:val="-2"/>
                <w:sz w:val="20"/>
              </w:rPr>
              <w:t>CONSOLIDATION</w:t>
            </w:r>
          </w:p>
        </w:tc>
      </w:tr>
      <w:tr>
        <w:trPr>
          <w:trHeight w:val="1782" w:hRule="atLeast"/>
        </w:trPr>
        <w:tc>
          <w:tcPr>
            <w:tcW w:w="2007" w:type="dxa"/>
            <w:shd w:val="clear" w:color="auto" w:fill="C5DFB3"/>
          </w:tcPr>
          <w:p>
            <w:pPr>
              <w:pStyle w:val="TableParagraph"/>
              <w:spacing w:before="40"/>
              <w:rPr>
                <w:b/>
                <w:sz w:val="20"/>
              </w:rPr>
            </w:pPr>
            <w:r>
              <w:rPr>
                <w:b/>
                <w:sz w:val="20"/>
              </w:rPr>
              <w:t>CORE CONCEPTS, SKILLS</w:t>
            </w:r>
            <w:r>
              <w:rPr>
                <w:b/>
                <w:spacing w:val="-12"/>
                <w:sz w:val="20"/>
              </w:rPr>
              <w:t> </w:t>
            </w:r>
            <w:r>
              <w:rPr>
                <w:b/>
                <w:sz w:val="20"/>
              </w:rPr>
              <w:t>AND</w:t>
            </w:r>
            <w:r>
              <w:rPr>
                <w:b/>
                <w:spacing w:val="-11"/>
                <w:sz w:val="20"/>
              </w:rPr>
              <w:t> </w:t>
            </w:r>
            <w:r>
              <w:rPr>
                <w:b/>
                <w:sz w:val="20"/>
              </w:rPr>
              <w:t>VALUES</w:t>
            </w:r>
          </w:p>
        </w:tc>
        <w:tc>
          <w:tcPr>
            <w:tcW w:w="4501" w:type="dxa"/>
          </w:tcPr>
          <w:p>
            <w:pPr>
              <w:pStyle w:val="TableParagraph"/>
              <w:numPr>
                <w:ilvl w:val="0"/>
                <w:numId w:val="10"/>
              </w:numPr>
              <w:tabs>
                <w:tab w:pos="218" w:val="left" w:leader="none"/>
              </w:tabs>
              <w:spacing w:line="261" w:lineRule="auto" w:before="40" w:after="0"/>
              <w:ind w:left="114" w:right="655" w:firstLine="0"/>
              <w:jc w:val="both"/>
              <w:rPr>
                <w:sz w:val="20"/>
              </w:rPr>
            </w:pPr>
            <w:r>
              <w:rPr>
                <w:sz w:val="20"/>
              </w:rPr>
              <w:t>Learners</w:t>
            </w:r>
            <w:r>
              <w:rPr>
                <w:spacing w:val="-7"/>
                <w:sz w:val="20"/>
              </w:rPr>
              <w:t> </w:t>
            </w:r>
            <w:r>
              <w:rPr>
                <w:sz w:val="20"/>
              </w:rPr>
              <w:t>form</w:t>
            </w:r>
            <w:r>
              <w:rPr>
                <w:spacing w:val="-6"/>
                <w:sz w:val="20"/>
              </w:rPr>
              <w:t> </w:t>
            </w:r>
            <w:r>
              <w:rPr>
                <w:sz w:val="20"/>
              </w:rPr>
              <w:t>groups</w:t>
            </w:r>
            <w:r>
              <w:rPr>
                <w:spacing w:val="-7"/>
                <w:sz w:val="20"/>
              </w:rPr>
              <w:t> </w:t>
            </w:r>
            <w:r>
              <w:rPr>
                <w:sz w:val="20"/>
              </w:rPr>
              <w:t>to</w:t>
            </w:r>
            <w:r>
              <w:rPr>
                <w:spacing w:val="-7"/>
                <w:sz w:val="20"/>
              </w:rPr>
              <w:t> </w:t>
            </w:r>
            <w:r>
              <w:rPr>
                <w:sz w:val="20"/>
              </w:rPr>
              <w:t>examine</w:t>
            </w:r>
            <w:r>
              <w:rPr>
                <w:spacing w:val="-6"/>
                <w:sz w:val="20"/>
              </w:rPr>
              <w:t> </w:t>
            </w:r>
            <w:r>
              <w:rPr>
                <w:sz w:val="20"/>
              </w:rPr>
              <w:t>and</w:t>
            </w:r>
            <w:r>
              <w:rPr>
                <w:spacing w:val="-7"/>
                <w:sz w:val="20"/>
              </w:rPr>
              <w:t> </w:t>
            </w:r>
            <w:r>
              <w:rPr>
                <w:sz w:val="20"/>
              </w:rPr>
              <w:t>discuss</w:t>
            </w:r>
            <w:r>
              <w:rPr>
                <w:spacing w:val="-7"/>
                <w:sz w:val="20"/>
              </w:rPr>
              <w:t> </w:t>
            </w:r>
            <w:r>
              <w:rPr>
                <w:sz w:val="20"/>
              </w:rPr>
              <w:t>the various</w:t>
            </w:r>
            <w:r>
              <w:rPr>
                <w:spacing w:val="-2"/>
                <w:sz w:val="20"/>
              </w:rPr>
              <w:t> </w:t>
            </w:r>
            <w:r>
              <w:rPr>
                <w:sz w:val="20"/>
              </w:rPr>
              <w:t>design</w:t>
            </w:r>
            <w:r>
              <w:rPr>
                <w:spacing w:val="-1"/>
                <w:sz w:val="20"/>
              </w:rPr>
              <w:t> </w:t>
            </w:r>
            <w:r>
              <w:rPr>
                <w:sz w:val="20"/>
              </w:rPr>
              <w:t>ideas</w:t>
            </w:r>
            <w:r>
              <w:rPr>
                <w:spacing w:val="-2"/>
                <w:sz w:val="20"/>
              </w:rPr>
              <w:t> </w:t>
            </w:r>
            <w:r>
              <w:rPr>
                <w:sz w:val="20"/>
              </w:rPr>
              <w:t>of</w:t>
            </w:r>
            <w:r>
              <w:rPr>
                <w:spacing w:val="-2"/>
                <w:sz w:val="20"/>
              </w:rPr>
              <w:t> </w:t>
            </w:r>
            <w:r>
              <w:rPr>
                <w:sz w:val="20"/>
              </w:rPr>
              <w:t>the</w:t>
            </w:r>
            <w:r>
              <w:rPr>
                <w:spacing w:val="-2"/>
                <w:sz w:val="20"/>
              </w:rPr>
              <w:t> </w:t>
            </w:r>
            <w:r>
              <w:rPr>
                <w:sz w:val="20"/>
              </w:rPr>
              <w:t>individuals</w:t>
            </w:r>
            <w:r>
              <w:rPr>
                <w:spacing w:val="-2"/>
                <w:sz w:val="20"/>
              </w:rPr>
              <w:t> </w:t>
            </w:r>
            <w:r>
              <w:rPr>
                <w:sz w:val="20"/>
              </w:rPr>
              <w:t>in</w:t>
            </w:r>
            <w:r>
              <w:rPr>
                <w:spacing w:val="-2"/>
                <w:sz w:val="20"/>
              </w:rPr>
              <w:t> </w:t>
            </w:r>
            <w:r>
              <w:rPr>
                <w:sz w:val="20"/>
              </w:rPr>
              <w:t>the</w:t>
            </w:r>
            <w:r>
              <w:rPr>
                <w:spacing w:val="-1"/>
                <w:sz w:val="20"/>
              </w:rPr>
              <w:t> </w:t>
            </w:r>
            <w:r>
              <w:rPr>
                <w:sz w:val="20"/>
              </w:rPr>
              <w:t>group They evaluate the sketches of each individual to</w:t>
            </w:r>
          </w:p>
          <w:p>
            <w:pPr>
              <w:pStyle w:val="TableParagraph"/>
              <w:spacing w:line="209" w:lineRule="exact" w:before="0"/>
              <w:ind w:left="114"/>
              <w:rPr>
                <w:sz w:val="20"/>
              </w:rPr>
            </w:pPr>
            <w:r>
              <w:rPr>
                <w:sz w:val="20"/>
              </w:rPr>
              <w:t>determine</w:t>
            </w:r>
            <w:r>
              <w:rPr>
                <w:spacing w:val="-8"/>
                <w:sz w:val="20"/>
              </w:rPr>
              <w:t> </w:t>
            </w:r>
            <w:r>
              <w:rPr>
                <w:sz w:val="20"/>
              </w:rPr>
              <w:t>advantages</w:t>
            </w:r>
            <w:r>
              <w:rPr>
                <w:spacing w:val="-9"/>
                <w:sz w:val="20"/>
              </w:rPr>
              <w:t> </w:t>
            </w:r>
            <w:r>
              <w:rPr>
                <w:sz w:val="20"/>
              </w:rPr>
              <w:t>and</w:t>
            </w:r>
            <w:r>
              <w:rPr>
                <w:spacing w:val="-8"/>
                <w:sz w:val="20"/>
              </w:rPr>
              <w:t> </w:t>
            </w:r>
            <w:r>
              <w:rPr>
                <w:sz w:val="20"/>
              </w:rPr>
              <w:t>disadvantages</w:t>
            </w:r>
            <w:r>
              <w:rPr>
                <w:spacing w:val="-9"/>
                <w:sz w:val="20"/>
              </w:rPr>
              <w:t> </w:t>
            </w:r>
            <w:r>
              <w:rPr>
                <w:sz w:val="20"/>
              </w:rPr>
              <w:t>of</w:t>
            </w:r>
            <w:r>
              <w:rPr>
                <w:spacing w:val="-9"/>
                <w:sz w:val="20"/>
              </w:rPr>
              <w:t> </w:t>
            </w:r>
            <w:r>
              <w:rPr>
                <w:sz w:val="20"/>
              </w:rPr>
              <w:t>each</w:t>
            </w:r>
            <w:r>
              <w:rPr>
                <w:spacing w:val="-8"/>
                <w:sz w:val="20"/>
              </w:rPr>
              <w:t> </w:t>
            </w:r>
            <w:r>
              <w:rPr>
                <w:spacing w:val="-2"/>
                <w:sz w:val="20"/>
              </w:rPr>
              <w:t>design</w:t>
            </w:r>
          </w:p>
          <w:p>
            <w:pPr>
              <w:pStyle w:val="TableParagraph"/>
              <w:numPr>
                <w:ilvl w:val="0"/>
                <w:numId w:val="10"/>
              </w:numPr>
              <w:tabs>
                <w:tab w:pos="218" w:val="left" w:leader="none"/>
              </w:tabs>
              <w:spacing w:line="240" w:lineRule="auto" w:before="39" w:after="0"/>
              <w:ind w:left="114" w:right="270" w:firstLine="0"/>
              <w:jc w:val="left"/>
              <w:rPr>
                <w:sz w:val="20"/>
              </w:rPr>
            </w:pPr>
            <w:r>
              <w:rPr>
                <w:sz w:val="20"/>
              </w:rPr>
              <w:t>Individual</w:t>
            </w:r>
            <w:r>
              <w:rPr>
                <w:spacing w:val="-6"/>
                <w:sz w:val="20"/>
              </w:rPr>
              <w:t> </w:t>
            </w:r>
            <w:r>
              <w:rPr>
                <w:sz w:val="20"/>
              </w:rPr>
              <w:t>learners</w:t>
            </w:r>
            <w:r>
              <w:rPr>
                <w:spacing w:val="-6"/>
                <w:sz w:val="20"/>
              </w:rPr>
              <w:t> </w:t>
            </w:r>
            <w:r>
              <w:rPr>
                <w:sz w:val="20"/>
              </w:rPr>
              <w:t>now</w:t>
            </w:r>
            <w:r>
              <w:rPr>
                <w:spacing w:val="-6"/>
                <w:sz w:val="20"/>
              </w:rPr>
              <w:t> </w:t>
            </w:r>
            <w:r>
              <w:rPr>
                <w:sz w:val="20"/>
              </w:rPr>
              <w:t>adapt</w:t>
            </w:r>
            <w:r>
              <w:rPr>
                <w:spacing w:val="-5"/>
                <w:sz w:val="20"/>
              </w:rPr>
              <w:t> </w:t>
            </w:r>
            <w:r>
              <w:rPr>
                <w:sz w:val="20"/>
              </w:rPr>
              <w:t>their</w:t>
            </w:r>
            <w:r>
              <w:rPr>
                <w:spacing w:val="-5"/>
                <w:sz w:val="20"/>
              </w:rPr>
              <w:t> </w:t>
            </w:r>
            <w:r>
              <w:rPr>
                <w:sz w:val="20"/>
              </w:rPr>
              <w:t>own</w:t>
            </w:r>
            <w:r>
              <w:rPr>
                <w:spacing w:val="-5"/>
                <w:sz w:val="20"/>
              </w:rPr>
              <w:t> </w:t>
            </w:r>
            <w:r>
              <w:rPr>
                <w:sz w:val="20"/>
              </w:rPr>
              <w:t>design</w:t>
            </w:r>
            <w:r>
              <w:rPr>
                <w:spacing w:val="-6"/>
                <w:sz w:val="20"/>
              </w:rPr>
              <w:t> </w:t>
            </w:r>
            <w:r>
              <w:rPr>
                <w:sz w:val="20"/>
              </w:rPr>
              <w:t>ideas</w:t>
            </w:r>
            <w:r>
              <w:rPr>
                <w:spacing w:val="-6"/>
                <w:sz w:val="20"/>
              </w:rPr>
              <w:t> </w:t>
            </w:r>
            <w:r>
              <w:rPr>
                <w:sz w:val="20"/>
              </w:rPr>
              <w:t>in terms of the group evaluation, making any necessary </w:t>
            </w:r>
            <w:r>
              <w:rPr>
                <w:spacing w:val="-2"/>
                <w:sz w:val="20"/>
              </w:rPr>
              <w:t>improvements</w:t>
            </w:r>
          </w:p>
        </w:tc>
        <w:tc>
          <w:tcPr>
            <w:tcW w:w="3830" w:type="dxa"/>
          </w:tcPr>
          <w:p>
            <w:pPr>
              <w:pStyle w:val="TableParagraph"/>
              <w:numPr>
                <w:ilvl w:val="0"/>
                <w:numId w:val="11"/>
              </w:numPr>
              <w:tabs>
                <w:tab w:pos="174" w:val="left" w:leader="none"/>
              </w:tabs>
              <w:spacing w:line="240" w:lineRule="auto" w:before="40" w:after="0"/>
              <w:ind w:left="115" w:right="292" w:firstLine="0"/>
              <w:jc w:val="left"/>
              <w:rPr>
                <w:sz w:val="20"/>
              </w:rPr>
            </w:pPr>
            <w:r>
              <w:rPr>
                <w:b/>
                <w:sz w:val="20"/>
              </w:rPr>
              <w:t>Making:</w:t>
            </w:r>
            <w:r>
              <w:rPr>
                <w:b/>
                <w:spacing w:val="-10"/>
                <w:sz w:val="20"/>
              </w:rPr>
              <w:t> </w:t>
            </w:r>
            <w:r>
              <w:rPr>
                <w:sz w:val="20"/>
              </w:rPr>
              <w:t>Includes</w:t>
            </w:r>
            <w:r>
              <w:rPr>
                <w:spacing w:val="-11"/>
                <w:sz w:val="20"/>
              </w:rPr>
              <w:t> </w:t>
            </w:r>
            <w:r>
              <w:rPr>
                <w:sz w:val="20"/>
              </w:rPr>
              <w:t>working</w:t>
            </w:r>
            <w:r>
              <w:rPr>
                <w:spacing w:val="-12"/>
                <w:sz w:val="20"/>
              </w:rPr>
              <w:t> </w:t>
            </w:r>
            <w:r>
              <w:rPr>
                <w:sz w:val="20"/>
              </w:rPr>
              <w:t>drawings,</w:t>
            </w:r>
            <w:r>
              <w:rPr>
                <w:spacing w:val="-11"/>
                <w:sz w:val="20"/>
              </w:rPr>
              <w:t> </w:t>
            </w:r>
            <w:r>
              <w:rPr>
                <w:sz w:val="20"/>
              </w:rPr>
              <w:t>choosing materials and tools</w:t>
            </w:r>
          </w:p>
          <w:p>
            <w:pPr>
              <w:pStyle w:val="TableParagraph"/>
              <w:numPr>
                <w:ilvl w:val="0"/>
                <w:numId w:val="12"/>
              </w:numPr>
              <w:tabs>
                <w:tab w:pos="217" w:val="left" w:leader="none"/>
              </w:tabs>
              <w:spacing w:line="240" w:lineRule="auto" w:before="40" w:after="0"/>
              <w:ind w:left="216" w:right="0" w:hanging="102"/>
              <w:jc w:val="left"/>
              <w:rPr>
                <w:sz w:val="20"/>
              </w:rPr>
            </w:pPr>
            <w:r>
              <w:rPr>
                <w:sz w:val="20"/>
              </w:rPr>
              <w:t>Each</w:t>
            </w:r>
            <w:r>
              <w:rPr>
                <w:spacing w:val="-6"/>
                <w:sz w:val="20"/>
              </w:rPr>
              <w:t> </w:t>
            </w:r>
            <w:r>
              <w:rPr>
                <w:sz w:val="20"/>
              </w:rPr>
              <w:t>learner</w:t>
            </w:r>
            <w:r>
              <w:rPr>
                <w:spacing w:val="-6"/>
                <w:sz w:val="20"/>
              </w:rPr>
              <w:t> </w:t>
            </w:r>
            <w:r>
              <w:rPr>
                <w:sz w:val="20"/>
              </w:rPr>
              <w:t>lists</w:t>
            </w:r>
            <w:r>
              <w:rPr>
                <w:spacing w:val="-7"/>
                <w:sz w:val="20"/>
              </w:rPr>
              <w:t> </w:t>
            </w:r>
            <w:r>
              <w:rPr>
                <w:sz w:val="20"/>
              </w:rPr>
              <w:t>the</w:t>
            </w:r>
            <w:r>
              <w:rPr>
                <w:spacing w:val="-6"/>
                <w:sz w:val="20"/>
              </w:rPr>
              <w:t> </w:t>
            </w:r>
            <w:r>
              <w:rPr>
                <w:sz w:val="20"/>
              </w:rPr>
              <w:t>resources</w:t>
            </w:r>
            <w:r>
              <w:rPr>
                <w:spacing w:val="-4"/>
                <w:sz w:val="20"/>
              </w:rPr>
              <w:t> </w:t>
            </w:r>
            <w:r>
              <w:rPr>
                <w:sz w:val="20"/>
              </w:rPr>
              <w:t>to</w:t>
            </w:r>
            <w:r>
              <w:rPr>
                <w:spacing w:val="-6"/>
                <w:sz w:val="20"/>
              </w:rPr>
              <w:t> </w:t>
            </w:r>
            <w:r>
              <w:rPr>
                <w:sz w:val="20"/>
              </w:rPr>
              <w:t>be</w:t>
            </w:r>
            <w:r>
              <w:rPr>
                <w:spacing w:val="-6"/>
                <w:sz w:val="20"/>
              </w:rPr>
              <w:t> </w:t>
            </w:r>
            <w:r>
              <w:rPr>
                <w:spacing w:val="-4"/>
                <w:sz w:val="20"/>
              </w:rPr>
              <w:t>used</w:t>
            </w:r>
          </w:p>
          <w:p>
            <w:pPr>
              <w:pStyle w:val="TableParagraph"/>
              <w:numPr>
                <w:ilvl w:val="0"/>
                <w:numId w:val="12"/>
              </w:numPr>
              <w:tabs>
                <w:tab w:pos="217" w:val="left" w:leader="none"/>
              </w:tabs>
              <w:spacing w:line="240" w:lineRule="auto" w:before="39" w:after="0"/>
              <w:ind w:left="115" w:right="294" w:firstLine="0"/>
              <w:jc w:val="left"/>
              <w:rPr>
                <w:sz w:val="20"/>
              </w:rPr>
            </w:pPr>
            <w:r>
              <w:rPr>
                <w:sz w:val="20"/>
              </w:rPr>
              <w:t>Each</w:t>
            </w:r>
            <w:r>
              <w:rPr>
                <w:spacing w:val="-6"/>
                <w:sz w:val="20"/>
              </w:rPr>
              <w:t> </w:t>
            </w:r>
            <w:r>
              <w:rPr>
                <w:sz w:val="20"/>
              </w:rPr>
              <w:t>learner</w:t>
            </w:r>
            <w:r>
              <w:rPr>
                <w:spacing w:val="-6"/>
                <w:sz w:val="20"/>
              </w:rPr>
              <w:t> </w:t>
            </w:r>
            <w:r>
              <w:rPr>
                <w:sz w:val="20"/>
              </w:rPr>
              <w:t>draws</w:t>
            </w:r>
            <w:r>
              <w:rPr>
                <w:spacing w:val="-7"/>
                <w:sz w:val="20"/>
              </w:rPr>
              <w:t> </w:t>
            </w:r>
            <w:r>
              <w:rPr>
                <w:sz w:val="20"/>
              </w:rPr>
              <w:t>a</w:t>
            </w:r>
            <w:r>
              <w:rPr>
                <w:spacing w:val="-6"/>
                <w:sz w:val="20"/>
              </w:rPr>
              <w:t> </w:t>
            </w:r>
            <w:r>
              <w:rPr>
                <w:sz w:val="20"/>
              </w:rPr>
              <w:t>working</w:t>
            </w:r>
            <w:r>
              <w:rPr>
                <w:spacing w:val="-7"/>
                <w:sz w:val="20"/>
              </w:rPr>
              <w:t> </w:t>
            </w:r>
            <w:r>
              <w:rPr>
                <w:sz w:val="20"/>
              </w:rPr>
              <w:t>drawing</w:t>
            </w:r>
            <w:r>
              <w:rPr>
                <w:spacing w:val="-6"/>
                <w:sz w:val="20"/>
              </w:rPr>
              <w:t> </w:t>
            </w:r>
            <w:r>
              <w:rPr>
                <w:sz w:val="20"/>
              </w:rPr>
              <w:t>for</w:t>
            </w:r>
            <w:r>
              <w:rPr>
                <w:spacing w:val="-5"/>
                <w:sz w:val="20"/>
              </w:rPr>
              <w:t> </w:t>
            </w:r>
            <w:r>
              <w:rPr>
                <w:sz w:val="20"/>
              </w:rPr>
              <w:t>the cell phone tower showing one face in 2D (working drawing) from these inputs assessed </w:t>
            </w:r>
            <w:r>
              <w:rPr>
                <w:spacing w:val="-2"/>
                <w:sz w:val="20"/>
              </w:rPr>
              <w:t>informally</w:t>
            </w:r>
          </w:p>
        </w:tc>
        <w:tc>
          <w:tcPr>
            <w:tcW w:w="3920" w:type="dxa"/>
          </w:tcPr>
          <w:p>
            <w:pPr>
              <w:pStyle w:val="TableParagraph"/>
              <w:spacing w:before="40"/>
              <w:ind w:left="114"/>
              <w:rPr>
                <w:sz w:val="20"/>
              </w:rPr>
            </w:pPr>
            <w:r>
              <w:rPr>
                <w:sz w:val="20"/>
              </w:rPr>
              <w:t>Revise</w:t>
            </w:r>
            <w:r>
              <w:rPr>
                <w:spacing w:val="-6"/>
                <w:sz w:val="20"/>
              </w:rPr>
              <w:t> </w:t>
            </w:r>
            <w:r>
              <w:rPr>
                <w:sz w:val="20"/>
              </w:rPr>
              <w:t>and</w:t>
            </w:r>
            <w:r>
              <w:rPr>
                <w:spacing w:val="-6"/>
                <w:sz w:val="20"/>
              </w:rPr>
              <w:t> </w:t>
            </w:r>
            <w:r>
              <w:rPr>
                <w:sz w:val="20"/>
              </w:rPr>
              <w:t>consolidate</w:t>
            </w:r>
            <w:r>
              <w:rPr>
                <w:spacing w:val="-6"/>
                <w:sz w:val="20"/>
              </w:rPr>
              <w:t> </w:t>
            </w:r>
            <w:r>
              <w:rPr>
                <w:sz w:val="20"/>
              </w:rPr>
              <w:t>term</w:t>
            </w:r>
            <w:r>
              <w:rPr>
                <w:spacing w:val="-5"/>
                <w:sz w:val="20"/>
              </w:rPr>
              <w:t> </w:t>
            </w:r>
            <w:r>
              <w:rPr>
                <w:sz w:val="20"/>
              </w:rPr>
              <w:t>1</w:t>
            </w:r>
            <w:r>
              <w:rPr>
                <w:spacing w:val="-5"/>
                <w:sz w:val="20"/>
              </w:rPr>
              <w:t> </w:t>
            </w:r>
            <w:r>
              <w:rPr>
                <w:sz w:val="20"/>
              </w:rPr>
              <w:t>and</w:t>
            </w:r>
            <w:r>
              <w:rPr>
                <w:spacing w:val="-6"/>
                <w:sz w:val="20"/>
              </w:rPr>
              <w:t> </w:t>
            </w:r>
            <w:r>
              <w:rPr>
                <w:sz w:val="20"/>
              </w:rPr>
              <w:t>2</w:t>
            </w:r>
            <w:r>
              <w:rPr>
                <w:spacing w:val="-5"/>
                <w:sz w:val="20"/>
              </w:rPr>
              <w:t> </w:t>
            </w:r>
            <w:r>
              <w:rPr>
                <w:sz w:val="20"/>
              </w:rPr>
              <w:t>content</w:t>
            </w:r>
            <w:r>
              <w:rPr>
                <w:spacing w:val="-6"/>
                <w:sz w:val="20"/>
              </w:rPr>
              <w:t> </w:t>
            </w:r>
            <w:r>
              <w:rPr>
                <w:sz w:val="20"/>
              </w:rPr>
              <w:t>in preparation for formal test.</w:t>
            </w:r>
          </w:p>
        </w:tc>
        <w:tc>
          <w:tcPr>
            <w:tcW w:w="4376" w:type="dxa"/>
          </w:tcPr>
          <w:p>
            <w:pPr>
              <w:pStyle w:val="TableParagraph"/>
              <w:spacing w:before="40"/>
              <w:ind w:left="114" w:right="47"/>
              <w:rPr>
                <w:sz w:val="20"/>
              </w:rPr>
            </w:pPr>
            <w:r>
              <w:rPr>
                <w:sz w:val="20"/>
              </w:rPr>
              <w:t>Revise</w:t>
            </w:r>
            <w:r>
              <w:rPr>
                <w:spacing w:val="-6"/>
                <w:sz w:val="20"/>
              </w:rPr>
              <w:t> </w:t>
            </w:r>
            <w:r>
              <w:rPr>
                <w:sz w:val="20"/>
              </w:rPr>
              <w:t>and</w:t>
            </w:r>
            <w:r>
              <w:rPr>
                <w:spacing w:val="-6"/>
                <w:sz w:val="20"/>
              </w:rPr>
              <w:t> </w:t>
            </w:r>
            <w:r>
              <w:rPr>
                <w:sz w:val="20"/>
              </w:rPr>
              <w:t>consolidate</w:t>
            </w:r>
            <w:r>
              <w:rPr>
                <w:spacing w:val="-6"/>
                <w:sz w:val="20"/>
              </w:rPr>
              <w:t> </w:t>
            </w:r>
            <w:r>
              <w:rPr>
                <w:sz w:val="20"/>
              </w:rPr>
              <w:t>term</w:t>
            </w:r>
            <w:r>
              <w:rPr>
                <w:spacing w:val="-5"/>
                <w:sz w:val="20"/>
              </w:rPr>
              <w:t> </w:t>
            </w:r>
            <w:r>
              <w:rPr>
                <w:sz w:val="20"/>
              </w:rPr>
              <w:t>1</w:t>
            </w:r>
            <w:r>
              <w:rPr>
                <w:spacing w:val="-5"/>
                <w:sz w:val="20"/>
              </w:rPr>
              <w:t> </w:t>
            </w:r>
            <w:r>
              <w:rPr>
                <w:sz w:val="20"/>
              </w:rPr>
              <w:t>and</w:t>
            </w:r>
            <w:r>
              <w:rPr>
                <w:spacing w:val="-6"/>
                <w:sz w:val="20"/>
              </w:rPr>
              <w:t> </w:t>
            </w:r>
            <w:r>
              <w:rPr>
                <w:sz w:val="20"/>
              </w:rPr>
              <w:t>2</w:t>
            </w:r>
            <w:r>
              <w:rPr>
                <w:spacing w:val="-5"/>
                <w:sz w:val="20"/>
              </w:rPr>
              <w:t> </w:t>
            </w:r>
            <w:r>
              <w:rPr>
                <w:sz w:val="20"/>
              </w:rPr>
              <w:t>content</w:t>
            </w:r>
            <w:r>
              <w:rPr>
                <w:spacing w:val="-6"/>
                <w:sz w:val="20"/>
              </w:rPr>
              <w:t> </w:t>
            </w:r>
            <w:r>
              <w:rPr>
                <w:sz w:val="20"/>
              </w:rPr>
              <w:t>in preparation for formal test</w:t>
            </w:r>
          </w:p>
        </w:tc>
        <w:tc>
          <w:tcPr>
            <w:tcW w:w="3977" w:type="dxa"/>
          </w:tcPr>
          <w:p>
            <w:pPr>
              <w:pStyle w:val="TableParagraph"/>
              <w:ind w:left="113"/>
              <w:rPr>
                <w:sz w:val="20"/>
              </w:rPr>
            </w:pPr>
            <w:r>
              <w:rPr>
                <w:sz w:val="20"/>
              </w:rPr>
              <w:t>Administration</w:t>
            </w:r>
            <w:r>
              <w:rPr>
                <w:spacing w:val="-12"/>
                <w:sz w:val="20"/>
              </w:rPr>
              <w:t> </w:t>
            </w:r>
            <w:r>
              <w:rPr>
                <w:sz w:val="20"/>
              </w:rPr>
              <w:t>of</w:t>
            </w:r>
            <w:r>
              <w:rPr>
                <w:spacing w:val="-11"/>
                <w:sz w:val="20"/>
              </w:rPr>
              <w:t> </w:t>
            </w:r>
            <w:r>
              <w:rPr>
                <w:spacing w:val="-4"/>
                <w:sz w:val="20"/>
              </w:rPr>
              <w:t>test</w:t>
            </w:r>
          </w:p>
        </w:tc>
      </w:tr>
      <w:tr>
        <w:trPr>
          <w:trHeight w:val="532" w:hRule="atLeast"/>
        </w:trPr>
        <w:tc>
          <w:tcPr>
            <w:tcW w:w="2007" w:type="dxa"/>
            <w:shd w:val="clear" w:color="auto" w:fill="8EAADB"/>
          </w:tcPr>
          <w:p>
            <w:pPr>
              <w:pStyle w:val="TableParagraph"/>
              <w:spacing w:before="28"/>
              <w:ind w:right="535"/>
              <w:rPr>
                <w:b/>
                <w:sz w:val="20"/>
              </w:rPr>
            </w:pPr>
            <w:r>
              <w:rPr>
                <w:b/>
                <w:sz w:val="20"/>
              </w:rPr>
              <w:t>REQUISITE</w:t>
            </w:r>
            <w:r>
              <w:rPr>
                <w:b/>
                <w:spacing w:val="-12"/>
                <w:sz w:val="20"/>
              </w:rPr>
              <w:t> </w:t>
            </w:r>
            <w:r>
              <w:rPr>
                <w:b/>
                <w:sz w:val="20"/>
              </w:rPr>
              <w:t>PRE- </w:t>
            </w:r>
            <w:r>
              <w:rPr>
                <w:b/>
                <w:spacing w:val="-2"/>
                <w:sz w:val="20"/>
              </w:rPr>
              <w:t>KNOWLEDGE</w:t>
            </w:r>
          </w:p>
        </w:tc>
        <w:tc>
          <w:tcPr>
            <w:tcW w:w="4501" w:type="dxa"/>
          </w:tcPr>
          <w:p>
            <w:pPr>
              <w:pStyle w:val="TableParagraph"/>
              <w:spacing w:before="30"/>
              <w:ind w:left="114"/>
              <w:rPr>
                <w:sz w:val="20"/>
              </w:rPr>
            </w:pPr>
            <w:r>
              <w:rPr>
                <w:sz w:val="20"/>
              </w:rPr>
              <w:t>Structures</w:t>
            </w:r>
            <w:r>
              <w:rPr>
                <w:spacing w:val="-8"/>
                <w:sz w:val="20"/>
              </w:rPr>
              <w:t> </w:t>
            </w:r>
            <w:r>
              <w:rPr>
                <w:sz w:val="20"/>
              </w:rPr>
              <w:t>and</w:t>
            </w:r>
            <w:r>
              <w:rPr>
                <w:spacing w:val="-8"/>
                <w:sz w:val="20"/>
              </w:rPr>
              <w:t> </w:t>
            </w:r>
            <w:r>
              <w:rPr>
                <w:sz w:val="20"/>
              </w:rPr>
              <w:t>design</w:t>
            </w:r>
            <w:r>
              <w:rPr>
                <w:spacing w:val="-8"/>
                <w:sz w:val="20"/>
              </w:rPr>
              <w:t> </w:t>
            </w:r>
            <w:r>
              <w:rPr>
                <w:sz w:val="20"/>
              </w:rPr>
              <w:t>process</w:t>
            </w:r>
            <w:r>
              <w:rPr>
                <w:spacing w:val="-8"/>
                <w:sz w:val="20"/>
              </w:rPr>
              <w:t> </w:t>
            </w:r>
            <w:r>
              <w:rPr>
                <w:sz w:val="20"/>
              </w:rPr>
              <w:t>skills</w:t>
            </w:r>
            <w:r>
              <w:rPr>
                <w:spacing w:val="-8"/>
                <w:sz w:val="20"/>
              </w:rPr>
              <w:t> </w:t>
            </w:r>
            <w:r>
              <w:rPr>
                <w:sz w:val="20"/>
              </w:rPr>
              <w:t>developed</w:t>
            </w:r>
            <w:r>
              <w:rPr>
                <w:spacing w:val="-7"/>
                <w:sz w:val="20"/>
              </w:rPr>
              <w:t> </w:t>
            </w:r>
            <w:r>
              <w:rPr>
                <w:sz w:val="20"/>
              </w:rPr>
              <w:t>in</w:t>
            </w:r>
            <w:r>
              <w:rPr>
                <w:spacing w:val="-8"/>
                <w:sz w:val="20"/>
              </w:rPr>
              <w:t> </w:t>
            </w:r>
            <w:r>
              <w:rPr>
                <w:sz w:val="20"/>
              </w:rPr>
              <w:t>term</w:t>
            </w:r>
            <w:r>
              <w:rPr>
                <w:spacing w:val="-7"/>
                <w:sz w:val="20"/>
              </w:rPr>
              <w:t> </w:t>
            </w:r>
            <w:r>
              <w:rPr>
                <w:spacing w:val="-10"/>
                <w:sz w:val="20"/>
              </w:rPr>
              <w:t>1</w:t>
            </w:r>
          </w:p>
        </w:tc>
        <w:tc>
          <w:tcPr>
            <w:tcW w:w="3830" w:type="dxa"/>
          </w:tcPr>
          <w:p>
            <w:pPr>
              <w:pStyle w:val="TableParagraph"/>
              <w:spacing w:before="28"/>
              <w:ind w:left="115" w:right="202"/>
              <w:rPr>
                <w:sz w:val="20"/>
              </w:rPr>
            </w:pPr>
            <w:r>
              <w:rPr>
                <w:sz w:val="20"/>
              </w:rPr>
              <w:t>Structures</w:t>
            </w:r>
            <w:r>
              <w:rPr>
                <w:spacing w:val="-9"/>
                <w:sz w:val="20"/>
              </w:rPr>
              <w:t> </w:t>
            </w:r>
            <w:r>
              <w:rPr>
                <w:sz w:val="20"/>
              </w:rPr>
              <w:t>and</w:t>
            </w:r>
            <w:r>
              <w:rPr>
                <w:spacing w:val="-8"/>
                <w:sz w:val="20"/>
              </w:rPr>
              <w:t> </w:t>
            </w:r>
            <w:r>
              <w:rPr>
                <w:sz w:val="20"/>
              </w:rPr>
              <w:t>design</w:t>
            </w:r>
            <w:r>
              <w:rPr>
                <w:spacing w:val="-9"/>
                <w:sz w:val="20"/>
              </w:rPr>
              <w:t> </w:t>
            </w:r>
            <w:r>
              <w:rPr>
                <w:sz w:val="20"/>
              </w:rPr>
              <w:t>process</w:t>
            </w:r>
            <w:r>
              <w:rPr>
                <w:spacing w:val="-9"/>
                <w:sz w:val="20"/>
              </w:rPr>
              <w:t> </w:t>
            </w:r>
            <w:r>
              <w:rPr>
                <w:sz w:val="20"/>
              </w:rPr>
              <w:t>skills</w:t>
            </w:r>
            <w:r>
              <w:rPr>
                <w:spacing w:val="-9"/>
                <w:sz w:val="20"/>
              </w:rPr>
              <w:t> </w:t>
            </w:r>
            <w:r>
              <w:rPr>
                <w:sz w:val="20"/>
              </w:rPr>
              <w:t>developed in term 1</w:t>
            </w:r>
          </w:p>
        </w:tc>
        <w:tc>
          <w:tcPr>
            <w:tcW w:w="3920" w:type="dxa"/>
          </w:tcPr>
          <w:p>
            <w:pPr>
              <w:pStyle w:val="TableParagraph"/>
              <w:spacing w:before="0"/>
              <w:ind w:left="0"/>
              <w:rPr>
                <w:rFonts w:ascii="Times New Roman"/>
                <w:sz w:val="18"/>
              </w:rPr>
            </w:pPr>
          </w:p>
        </w:tc>
        <w:tc>
          <w:tcPr>
            <w:tcW w:w="4376" w:type="dxa"/>
          </w:tcPr>
          <w:p>
            <w:pPr>
              <w:pStyle w:val="TableParagraph"/>
              <w:spacing w:before="0"/>
              <w:ind w:left="0"/>
              <w:rPr>
                <w:rFonts w:ascii="Times New Roman"/>
                <w:sz w:val="18"/>
              </w:rPr>
            </w:pPr>
          </w:p>
        </w:tc>
        <w:tc>
          <w:tcPr>
            <w:tcW w:w="3977" w:type="dxa"/>
          </w:tcPr>
          <w:p>
            <w:pPr>
              <w:pStyle w:val="TableParagraph"/>
              <w:spacing w:before="0"/>
              <w:ind w:left="0"/>
              <w:rPr>
                <w:rFonts w:ascii="Times New Roman"/>
                <w:sz w:val="18"/>
              </w:rPr>
            </w:pPr>
          </w:p>
        </w:tc>
      </w:tr>
      <w:tr>
        <w:trPr>
          <w:trHeight w:val="256" w:hRule="atLeast"/>
        </w:trPr>
        <w:tc>
          <w:tcPr>
            <w:tcW w:w="2007" w:type="dxa"/>
            <w:tcBorders>
              <w:bottom w:val="nil"/>
            </w:tcBorders>
            <w:shd w:val="clear" w:color="auto" w:fill="A8D08D"/>
          </w:tcPr>
          <w:p>
            <w:pPr>
              <w:pStyle w:val="TableParagraph"/>
              <w:spacing w:line="196" w:lineRule="exact" w:before="40"/>
              <w:rPr>
                <w:b/>
                <w:sz w:val="20"/>
              </w:rPr>
            </w:pPr>
            <w:r>
              <w:rPr>
                <w:b/>
                <w:w w:val="95"/>
                <w:sz w:val="20"/>
              </w:rPr>
              <w:t>RESOURCES</w:t>
            </w:r>
            <w:r>
              <w:rPr>
                <w:b/>
                <w:spacing w:val="39"/>
                <w:sz w:val="20"/>
              </w:rPr>
              <w:t> </w:t>
            </w:r>
            <w:r>
              <w:rPr>
                <w:b/>
                <w:spacing w:val="-2"/>
                <w:sz w:val="20"/>
              </w:rPr>
              <w:t>(OTHER</w:t>
            </w:r>
          </w:p>
        </w:tc>
        <w:tc>
          <w:tcPr>
            <w:tcW w:w="4501" w:type="dxa"/>
            <w:vMerge w:val="restart"/>
          </w:tcPr>
          <w:p>
            <w:pPr>
              <w:pStyle w:val="TableParagraph"/>
              <w:spacing w:line="280" w:lineRule="auto"/>
              <w:ind w:left="114" w:right="2190"/>
              <w:rPr>
                <w:sz w:val="20"/>
              </w:rPr>
            </w:pPr>
            <w:r>
              <w:rPr>
                <w:sz w:val="20"/>
              </w:rPr>
              <w:t>Siyavula workbooks </w:t>
            </w:r>
            <w:r>
              <w:rPr>
                <w:spacing w:val="-2"/>
                <w:sz w:val="20"/>
              </w:rPr>
              <w:t>Applicable</w:t>
            </w:r>
            <w:r>
              <w:rPr>
                <w:spacing w:val="-4"/>
                <w:sz w:val="20"/>
              </w:rPr>
              <w:t> </w:t>
            </w:r>
            <w:r>
              <w:rPr>
                <w:spacing w:val="-2"/>
                <w:sz w:val="20"/>
              </w:rPr>
              <w:t>resources</w:t>
            </w:r>
          </w:p>
        </w:tc>
        <w:tc>
          <w:tcPr>
            <w:tcW w:w="3830" w:type="dxa"/>
            <w:vMerge w:val="restart"/>
          </w:tcPr>
          <w:p>
            <w:pPr>
              <w:pStyle w:val="TableParagraph"/>
              <w:spacing w:line="280" w:lineRule="auto"/>
              <w:ind w:left="115" w:right="1518"/>
              <w:rPr>
                <w:sz w:val="20"/>
              </w:rPr>
            </w:pPr>
            <w:r>
              <w:rPr>
                <w:sz w:val="20"/>
              </w:rPr>
              <w:t>Siyavula workbooks </w:t>
            </w:r>
            <w:r>
              <w:rPr>
                <w:spacing w:val="-2"/>
                <w:sz w:val="20"/>
              </w:rPr>
              <w:t>Applicable</w:t>
            </w:r>
            <w:r>
              <w:rPr>
                <w:spacing w:val="-4"/>
                <w:sz w:val="20"/>
              </w:rPr>
              <w:t> </w:t>
            </w:r>
            <w:r>
              <w:rPr>
                <w:spacing w:val="-2"/>
                <w:sz w:val="20"/>
              </w:rPr>
              <w:t>resources</w:t>
            </w:r>
          </w:p>
        </w:tc>
        <w:tc>
          <w:tcPr>
            <w:tcW w:w="3920" w:type="dxa"/>
            <w:vMerge w:val="restart"/>
          </w:tcPr>
          <w:p>
            <w:pPr>
              <w:pStyle w:val="TableParagraph"/>
              <w:spacing w:line="280" w:lineRule="auto"/>
              <w:ind w:left="114" w:right="1610"/>
              <w:rPr>
                <w:sz w:val="20"/>
              </w:rPr>
            </w:pPr>
            <w:r>
              <w:rPr>
                <w:sz w:val="20"/>
              </w:rPr>
              <w:t>Siyavula workbooks </w:t>
            </w:r>
            <w:r>
              <w:rPr>
                <w:spacing w:val="-2"/>
                <w:sz w:val="20"/>
              </w:rPr>
              <w:t>Applicable</w:t>
            </w:r>
            <w:r>
              <w:rPr>
                <w:spacing w:val="-4"/>
                <w:sz w:val="20"/>
              </w:rPr>
              <w:t> </w:t>
            </w:r>
            <w:r>
              <w:rPr>
                <w:spacing w:val="-2"/>
                <w:sz w:val="20"/>
              </w:rPr>
              <w:t>resources</w:t>
            </w:r>
          </w:p>
        </w:tc>
        <w:tc>
          <w:tcPr>
            <w:tcW w:w="4376" w:type="dxa"/>
            <w:vMerge w:val="restart"/>
          </w:tcPr>
          <w:p>
            <w:pPr>
              <w:pStyle w:val="TableParagraph"/>
              <w:spacing w:line="280" w:lineRule="auto"/>
              <w:ind w:left="114" w:right="2065"/>
              <w:rPr>
                <w:sz w:val="20"/>
              </w:rPr>
            </w:pPr>
            <w:r>
              <w:rPr>
                <w:sz w:val="20"/>
              </w:rPr>
              <w:t>Siyavula workbooks </w:t>
            </w:r>
            <w:r>
              <w:rPr>
                <w:spacing w:val="-2"/>
                <w:sz w:val="20"/>
              </w:rPr>
              <w:t>Applicable</w:t>
            </w:r>
            <w:r>
              <w:rPr>
                <w:spacing w:val="-5"/>
                <w:sz w:val="20"/>
              </w:rPr>
              <w:t> </w:t>
            </w:r>
            <w:r>
              <w:rPr>
                <w:spacing w:val="-2"/>
                <w:sz w:val="20"/>
              </w:rPr>
              <w:t>resources</w:t>
            </w:r>
          </w:p>
        </w:tc>
        <w:tc>
          <w:tcPr>
            <w:tcW w:w="3977" w:type="dxa"/>
            <w:vMerge w:val="restart"/>
          </w:tcPr>
          <w:p>
            <w:pPr>
              <w:pStyle w:val="TableParagraph"/>
              <w:spacing w:before="0"/>
              <w:ind w:left="0"/>
              <w:rPr>
                <w:rFonts w:ascii="Times New Roman"/>
                <w:sz w:val="18"/>
              </w:rPr>
            </w:pPr>
          </w:p>
        </w:tc>
      </w:tr>
      <w:tr>
        <w:trPr>
          <w:trHeight w:val="200" w:hRule="atLeast"/>
        </w:trPr>
        <w:tc>
          <w:tcPr>
            <w:tcW w:w="2007" w:type="dxa"/>
            <w:tcBorders>
              <w:top w:val="nil"/>
              <w:bottom w:val="nil"/>
            </w:tcBorders>
            <w:shd w:val="clear" w:color="auto" w:fill="A8D08D"/>
          </w:tcPr>
          <w:p>
            <w:pPr>
              <w:pStyle w:val="TableParagraph"/>
              <w:spacing w:line="180" w:lineRule="exact" w:before="0"/>
              <w:rPr>
                <w:b/>
                <w:sz w:val="20"/>
              </w:rPr>
            </w:pPr>
            <w:r>
              <w:rPr>
                <w:b/>
                <w:sz w:val="20"/>
              </w:rPr>
              <w:t>THAN</w:t>
            </w:r>
            <w:r>
              <w:rPr>
                <w:b/>
                <w:spacing w:val="-9"/>
                <w:sz w:val="20"/>
              </w:rPr>
              <w:t> </w:t>
            </w:r>
            <w:r>
              <w:rPr>
                <w:b/>
                <w:sz w:val="20"/>
              </w:rPr>
              <w:t>TEXTBOOK)</w:t>
            </w:r>
            <w:r>
              <w:rPr>
                <w:b/>
                <w:spacing w:val="-7"/>
                <w:sz w:val="20"/>
              </w:rPr>
              <w:t> </w:t>
            </w:r>
            <w:r>
              <w:rPr>
                <w:b/>
                <w:spacing w:val="-5"/>
                <w:sz w:val="20"/>
              </w:rPr>
              <w:t>TO</w:t>
            </w:r>
          </w:p>
        </w:tc>
        <w:tc>
          <w:tcPr>
            <w:tcW w:w="4501" w:type="dxa"/>
            <w:vMerge/>
            <w:tcBorders>
              <w:top w:val="nil"/>
            </w:tcBorders>
          </w:tcPr>
          <w:p>
            <w:pPr>
              <w:rPr>
                <w:sz w:val="2"/>
                <w:szCs w:val="2"/>
              </w:rPr>
            </w:pPr>
          </w:p>
        </w:tc>
        <w:tc>
          <w:tcPr>
            <w:tcW w:w="3830" w:type="dxa"/>
            <w:vMerge/>
            <w:tcBorders>
              <w:top w:val="nil"/>
            </w:tcBorders>
          </w:tcPr>
          <w:p>
            <w:pPr>
              <w:rPr>
                <w:sz w:val="2"/>
                <w:szCs w:val="2"/>
              </w:rPr>
            </w:pPr>
          </w:p>
        </w:tc>
        <w:tc>
          <w:tcPr>
            <w:tcW w:w="3920" w:type="dxa"/>
            <w:vMerge/>
            <w:tcBorders>
              <w:top w:val="nil"/>
            </w:tcBorders>
          </w:tcPr>
          <w:p>
            <w:pPr>
              <w:rPr>
                <w:sz w:val="2"/>
                <w:szCs w:val="2"/>
              </w:rPr>
            </w:pPr>
          </w:p>
        </w:tc>
        <w:tc>
          <w:tcPr>
            <w:tcW w:w="4376" w:type="dxa"/>
            <w:vMerge/>
            <w:tcBorders>
              <w:top w:val="nil"/>
            </w:tcBorders>
          </w:tcPr>
          <w:p>
            <w:pPr>
              <w:rPr>
                <w:sz w:val="2"/>
                <w:szCs w:val="2"/>
              </w:rPr>
            </w:pPr>
          </w:p>
        </w:tc>
        <w:tc>
          <w:tcPr>
            <w:tcW w:w="3977" w:type="dxa"/>
            <w:vMerge/>
            <w:tcBorders>
              <w:top w:val="nil"/>
            </w:tcBorders>
          </w:tcPr>
          <w:p>
            <w:pPr>
              <w:rPr>
                <w:sz w:val="2"/>
                <w:szCs w:val="2"/>
              </w:rPr>
            </w:pPr>
          </w:p>
        </w:tc>
      </w:tr>
      <w:tr>
        <w:trPr>
          <w:trHeight w:val="254" w:hRule="atLeast"/>
        </w:trPr>
        <w:tc>
          <w:tcPr>
            <w:tcW w:w="2007" w:type="dxa"/>
            <w:tcBorders>
              <w:top w:val="nil"/>
            </w:tcBorders>
            <w:shd w:val="clear" w:color="auto" w:fill="A8D08D"/>
          </w:tcPr>
          <w:p>
            <w:pPr>
              <w:pStyle w:val="TableParagraph"/>
              <w:spacing w:line="213" w:lineRule="exact" w:before="0"/>
              <w:rPr>
                <w:b/>
                <w:sz w:val="20"/>
              </w:rPr>
            </w:pPr>
            <w:r>
              <w:rPr>
                <w:b/>
                <w:sz w:val="20"/>
              </w:rPr>
              <w:t>ENHANCE</w:t>
            </w:r>
            <w:r>
              <w:rPr>
                <w:b/>
                <w:spacing w:val="-11"/>
                <w:sz w:val="20"/>
              </w:rPr>
              <w:t> </w:t>
            </w:r>
            <w:r>
              <w:rPr>
                <w:b/>
                <w:spacing w:val="-2"/>
                <w:sz w:val="20"/>
              </w:rPr>
              <w:t>LEARNING</w:t>
            </w:r>
          </w:p>
        </w:tc>
        <w:tc>
          <w:tcPr>
            <w:tcW w:w="4501" w:type="dxa"/>
            <w:vMerge/>
            <w:tcBorders>
              <w:top w:val="nil"/>
            </w:tcBorders>
          </w:tcPr>
          <w:p>
            <w:pPr>
              <w:rPr>
                <w:sz w:val="2"/>
                <w:szCs w:val="2"/>
              </w:rPr>
            </w:pPr>
          </w:p>
        </w:tc>
        <w:tc>
          <w:tcPr>
            <w:tcW w:w="3830" w:type="dxa"/>
            <w:vMerge/>
            <w:tcBorders>
              <w:top w:val="nil"/>
            </w:tcBorders>
          </w:tcPr>
          <w:p>
            <w:pPr>
              <w:rPr>
                <w:sz w:val="2"/>
                <w:szCs w:val="2"/>
              </w:rPr>
            </w:pPr>
          </w:p>
        </w:tc>
        <w:tc>
          <w:tcPr>
            <w:tcW w:w="3920" w:type="dxa"/>
            <w:vMerge/>
            <w:tcBorders>
              <w:top w:val="nil"/>
            </w:tcBorders>
          </w:tcPr>
          <w:p>
            <w:pPr>
              <w:rPr>
                <w:sz w:val="2"/>
                <w:szCs w:val="2"/>
              </w:rPr>
            </w:pPr>
          </w:p>
        </w:tc>
        <w:tc>
          <w:tcPr>
            <w:tcW w:w="4376" w:type="dxa"/>
            <w:vMerge/>
            <w:tcBorders>
              <w:top w:val="nil"/>
            </w:tcBorders>
          </w:tcPr>
          <w:p>
            <w:pPr>
              <w:rPr>
                <w:sz w:val="2"/>
                <w:szCs w:val="2"/>
              </w:rPr>
            </w:pPr>
          </w:p>
        </w:tc>
        <w:tc>
          <w:tcPr>
            <w:tcW w:w="3977" w:type="dxa"/>
            <w:vMerge/>
            <w:tcBorders>
              <w:top w:val="nil"/>
            </w:tcBorders>
          </w:tcPr>
          <w:p>
            <w:pPr>
              <w:rPr>
                <w:sz w:val="2"/>
                <w:szCs w:val="2"/>
              </w:rPr>
            </w:pPr>
          </w:p>
        </w:tc>
      </w:tr>
      <w:tr>
        <w:trPr>
          <w:trHeight w:val="581" w:hRule="atLeast"/>
        </w:trPr>
        <w:tc>
          <w:tcPr>
            <w:tcW w:w="2007" w:type="dxa"/>
            <w:shd w:val="clear" w:color="auto" w:fill="9CC2E4"/>
          </w:tcPr>
          <w:p>
            <w:pPr>
              <w:pStyle w:val="TableParagraph"/>
              <w:spacing w:line="242" w:lineRule="auto" w:before="59"/>
              <w:ind w:right="735"/>
              <w:rPr>
                <w:b/>
                <w:sz w:val="20"/>
              </w:rPr>
            </w:pPr>
            <w:r>
              <w:rPr>
                <w:b/>
                <w:spacing w:val="-2"/>
                <w:sz w:val="20"/>
              </w:rPr>
              <w:t>INFORMAL ASSESSMENT</w:t>
            </w:r>
          </w:p>
        </w:tc>
        <w:tc>
          <w:tcPr>
            <w:tcW w:w="4501" w:type="dxa"/>
          </w:tcPr>
          <w:p>
            <w:pPr>
              <w:pStyle w:val="TableParagraph"/>
              <w:ind w:left="114"/>
              <w:rPr>
                <w:sz w:val="20"/>
              </w:rPr>
            </w:pPr>
            <w:r>
              <w:rPr>
                <w:sz w:val="20"/>
              </w:rPr>
              <w:t>Informal</w:t>
            </w:r>
            <w:r>
              <w:rPr>
                <w:spacing w:val="-8"/>
                <w:sz w:val="20"/>
              </w:rPr>
              <w:t> </w:t>
            </w:r>
            <w:r>
              <w:rPr>
                <w:spacing w:val="-2"/>
                <w:sz w:val="20"/>
              </w:rPr>
              <w:t>activities</w:t>
            </w:r>
          </w:p>
        </w:tc>
        <w:tc>
          <w:tcPr>
            <w:tcW w:w="3830" w:type="dxa"/>
          </w:tcPr>
          <w:p>
            <w:pPr>
              <w:pStyle w:val="TableParagraph"/>
              <w:ind w:left="115"/>
              <w:rPr>
                <w:sz w:val="20"/>
              </w:rPr>
            </w:pPr>
            <w:r>
              <w:rPr>
                <w:sz w:val="20"/>
              </w:rPr>
              <w:t>Informal</w:t>
            </w:r>
            <w:r>
              <w:rPr>
                <w:spacing w:val="-7"/>
                <w:sz w:val="20"/>
              </w:rPr>
              <w:t> </w:t>
            </w:r>
            <w:r>
              <w:rPr>
                <w:spacing w:val="-2"/>
                <w:sz w:val="20"/>
              </w:rPr>
              <w:t>activities</w:t>
            </w:r>
          </w:p>
        </w:tc>
        <w:tc>
          <w:tcPr>
            <w:tcW w:w="3920" w:type="dxa"/>
          </w:tcPr>
          <w:p>
            <w:pPr>
              <w:pStyle w:val="TableParagraph"/>
              <w:ind w:left="114"/>
              <w:rPr>
                <w:sz w:val="20"/>
              </w:rPr>
            </w:pPr>
            <w:r>
              <w:rPr>
                <w:sz w:val="20"/>
              </w:rPr>
              <w:t>Informal</w:t>
            </w:r>
            <w:r>
              <w:rPr>
                <w:spacing w:val="-8"/>
                <w:sz w:val="20"/>
              </w:rPr>
              <w:t> </w:t>
            </w:r>
            <w:r>
              <w:rPr>
                <w:spacing w:val="-2"/>
                <w:sz w:val="20"/>
              </w:rPr>
              <w:t>activities</w:t>
            </w:r>
          </w:p>
        </w:tc>
        <w:tc>
          <w:tcPr>
            <w:tcW w:w="4376" w:type="dxa"/>
          </w:tcPr>
          <w:p>
            <w:pPr>
              <w:pStyle w:val="TableParagraph"/>
              <w:ind w:left="114"/>
              <w:rPr>
                <w:sz w:val="20"/>
              </w:rPr>
            </w:pPr>
            <w:r>
              <w:rPr>
                <w:sz w:val="20"/>
              </w:rPr>
              <w:t>Informal</w:t>
            </w:r>
            <w:r>
              <w:rPr>
                <w:spacing w:val="-8"/>
                <w:sz w:val="20"/>
              </w:rPr>
              <w:t> </w:t>
            </w:r>
            <w:r>
              <w:rPr>
                <w:spacing w:val="-2"/>
                <w:sz w:val="20"/>
              </w:rPr>
              <w:t>activities</w:t>
            </w:r>
          </w:p>
        </w:tc>
        <w:tc>
          <w:tcPr>
            <w:tcW w:w="3977" w:type="dxa"/>
          </w:tcPr>
          <w:p>
            <w:pPr>
              <w:pStyle w:val="TableParagraph"/>
              <w:ind w:left="113"/>
              <w:rPr>
                <w:b/>
                <w:sz w:val="20"/>
              </w:rPr>
            </w:pPr>
            <w:r>
              <w:rPr>
                <w:b/>
                <w:sz w:val="20"/>
              </w:rPr>
              <w:t>FORMAL</w:t>
            </w:r>
            <w:r>
              <w:rPr>
                <w:b/>
                <w:spacing w:val="-11"/>
                <w:sz w:val="20"/>
              </w:rPr>
              <w:t> </w:t>
            </w:r>
            <w:r>
              <w:rPr>
                <w:b/>
                <w:sz w:val="20"/>
              </w:rPr>
              <w:t>ASSESSMENT:</w:t>
            </w:r>
            <w:r>
              <w:rPr>
                <w:b/>
                <w:spacing w:val="-11"/>
                <w:sz w:val="20"/>
              </w:rPr>
              <w:t> </w:t>
            </w:r>
            <w:r>
              <w:rPr>
                <w:b/>
                <w:spacing w:val="-4"/>
                <w:sz w:val="20"/>
              </w:rPr>
              <w:t>TEST</w:t>
            </w:r>
          </w:p>
        </w:tc>
      </w:tr>
      <w:tr>
        <w:trPr>
          <w:trHeight w:val="543" w:hRule="atLeast"/>
        </w:trPr>
        <w:tc>
          <w:tcPr>
            <w:tcW w:w="2007" w:type="dxa"/>
            <w:shd w:val="clear" w:color="auto" w:fill="FFD966"/>
          </w:tcPr>
          <w:p>
            <w:pPr>
              <w:pStyle w:val="TableParagraph"/>
              <w:spacing w:line="242" w:lineRule="auto" w:before="40"/>
              <w:rPr>
                <w:b/>
                <w:sz w:val="20"/>
              </w:rPr>
            </w:pPr>
            <w:r>
              <w:rPr>
                <w:b/>
                <w:sz w:val="20"/>
              </w:rPr>
              <w:t>SBA</w:t>
            </w:r>
            <w:r>
              <w:rPr>
                <w:b/>
                <w:spacing w:val="-4"/>
                <w:sz w:val="20"/>
              </w:rPr>
              <w:t> </w:t>
            </w:r>
            <w:r>
              <w:rPr>
                <w:b/>
                <w:sz w:val="20"/>
              </w:rPr>
              <w:t>(FORMAL </w:t>
            </w:r>
            <w:r>
              <w:rPr>
                <w:b/>
                <w:spacing w:val="-2"/>
                <w:sz w:val="20"/>
              </w:rPr>
              <w:t>ASSESSMENT)</w:t>
            </w:r>
          </w:p>
        </w:tc>
        <w:tc>
          <w:tcPr>
            <w:tcW w:w="4501" w:type="dxa"/>
            <w:shd w:val="clear" w:color="auto" w:fill="FFD966"/>
          </w:tcPr>
          <w:p>
            <w:pPr>
              <w:pStyle w:val="TableParagraph"/>
              <w:spacing w:before="0"/>
              <w:ind w:left="0"/>
              <w:rPr>
                <w:rFonts w:ascii="Times New Roman"/>
                <w:sz w:val="18"/>
              </w:rPr>
            </w:pPr>
          </w:p>
        </w:tc>
        <w:tc>
          <w:tcPr>
            <w:tcW w:w="3830" w:type="dxa"/>
            <w:shd w:val="clear" w:color="auto" w:fill="FFD966"/>
          </w:tcPr>
          <w:p>
            <w:pPr>
              <w:pStyle w:val="TableParagraph"/>
              <w:spacing w:before="0"/>
              <w:ind w:left="0"/>
              <w:rPr>
                <w:rFonts w:ascii="Times New Roman"/>
                <w:sz w:val="18"/>
              </w:rPr>
            </w:pPr>
          </w:p>
        </w:tc>
        <w:tc>
          <w:tcPr>
            <w:tcW w:w="12273" w:type="dxa"/>
            <w:gridSpan w:val="3"/>
            <w:shd w:val="clear" w:color="auto" w:fill="FFD966"/>
          </w:tcPr>
          <w:p>
            <w:pPr>
              <w:pStyle w:val="TableParagraph"/>
              <w:spacing w:before="1"/>
              <w:ind w:left="114"/>
              <w:rPr>
                <w:b/>
                <w:sz w:val="20"/>
              </w:rPr>
            </w:pPr>
            <w:r>
              <w:rPr>
                <w:b/>
                <w:sz w:val="20"/>
              </w:rPr>
              <w:t>MID-YEAR</w:t>
            </w:r>
            <w:r>
              <w:rPr>
                <w:b/>
                <w:spacing w:val="-9"/>
                <w:sz w:val="20"/>
              </w:rPr>
              <w:t> </w:t>
            </w:r>
            <w:r>
              <w:rPr>
                <w:b/>
                <w:sz w:val="20"/>
              </w:rPr>
              <w:t>EXAMINATION:</w:t>
            </w:r>
            <w:r>
              <w:rPr>
                <w:b/>
                <w:spacing w:val="-8"/>
                <w:sz w:val="20"/>
              </w:rPr>
              <w:t> </w:t>
            </w:r>
            <w:r>
              <w:rPr>
                <w:b/>
                <w:sz w:val="20"/>
              </w:rPr>
              <w:t>30</w:t>
            </w:r>
            <w:r>
              <w:rPr>
                <w:b/>
                <w:spacing w:val="-5"/>
                <w:sz w:val="20"/>
              </w:rPr>
              <w:t> </w:t>
            </w:r>
            <w:r>
              <w:rPr>
                <w:b/>
                <w:spacing w:val="-2"/>
                <w:sz w:val="20"/>
              </w:rPr>
              <w:t>MARKS</w:t>
            </w:r>
          </w:p>
        </w:tc>
      </w:tr>
    </w:tbl>
    <w:p>
      <w:pPr>
        <w:spacing w:after="0"/>
        <w:rPr>
          <w:sz w:val="20"/>
        </w:rPr>
        <w:sectPr>
          <w:pgSz w:w="23820" w:h="16840" w:orient="landscape"/>
          <w:pgMar w:header="708" w:footer="867" w:top="900" w:bottom="1060" w:left="480" w:right="480"/>
        </w:sectPr>
      </w:pPr>
    </w:p>
    <w:p>
      <w:pPr>
        <w:spacing w:line="240" w:lineRule="auto" w:before="11" w:after="0"/>
        <w:rPr>
          <w:b/>
          <w:sz w:val="16"/>
        </w:rPr>
      </w:pPr>
    </w:p>
    <w:tbl>
      <w:tblPr>
        <w:tblW w:w="0" w:type="auto"/>
        <w:jc w:val="left"/>
        <w:tblInd w:w="13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2012"/>
        <w:gridCol w:w="4508"/>
        <w:gridCol w:w="3835"/>
        <w:gridCol w:w="3926"/>
        <w:gridCol w:w="4381"/>
        <w:gridCol w:w="3951"/>
      </w:tblGrid>
      <w:tr>
        <w:trPr>
          <w:trHeight w:val="529" w:hRule="atLeast"/>
        </w:trPr>
        <w:tc>
          <w:tcPr>
            <w:tcW w:w="2012" w:type="dxa"/>
            <w:shd w:val="clear" w:color="auto" w:fill="D9D9D9"/>
          </w:tcPr>
          <w:p>
            <w:pPr>
              <w:pStyle w:val="TableParagraph"/>
              <w:spacing w:before="150"/>
              <w:rPr>
                <w:b/>
                <w:sz w:val="20"/>
              </w:rPr>
            </w:pPr>
            <w:r>
              <w:rPr>
                <w:b/>
                <w:spacing w:val="-4"/>
                <w:sz w:val="20"/>
              </w:rPr>
              <w:t>TERM</w:t>
            </w:r>
          </w:p>
        </w:tc>
        <w:tc>
          <w:tcPr>
            <w:tcW w:w="4508" w:type="dxa"/>
            <w:shd w:val="clear" w:color="auto" w:fill="D9D9D9"/>
          </w:tcPr>
          <w:p>
            <w:pPr>
              <w:pStyle w:val="TableParagraph"/>
              <w:spacing w:before="150"/>
              <w:ind w:left="1867" w:right="1867"/>
              <w:jc w:val="center"/>
              <w:rPr>
                <w:b/>
                <w:sz w:val="20"/>
              </w:rPr>
            </w:pPr>
            <w:r>
              <w:rPr>
                <w:b/>
                <w:sz w:val="20"/>
              </w:rPr>
              <w:t>WEEK</w:t>
            </w:r>
            <w:r>
              <w:rPr>
                <w:b/>
                <w:spacing w:val="-7"/>
                <w:sz w:val="20"/>
              </w:rPr>
              <w:t> </w:t>
            </w:r>
            <w:r>
              <w:rPr>
                <w:b/>
                <w:spacing w:val="-5"/>
                <w:sz w:val="20"/>
              </w:rPr>
              <w:t>11</w:t>
            </w:r>
          </w:p>
        </w:tc>
        <w:tc>
          <w:tcPr>
            <w:tcW w:w="3835" w:type="dxa"/>
            <w:shd w:val="clear" w:color="auto" w:fill="D9D9D9"/>
          </w:tcPr>
          <w:p>
            <w:pPr>
              <w:pStyle w:val="TableParagraph"/>
              <w:spacing w:before="0"/>
              <w:ind w:left="0"/>
              <w:rPr>
                <w:rFonts w:ascii="Times New Roman"/>
                <w:sz w:val="18"/>
              </w:rPr>
            </w:pPr>
          </w:p>
        </w:tc>
        <w:tc>
          <w:tcPr>
            <w:tcW w:w="3926" w:type="dxa"/>
            <w:shd w:val="clear" w:color="auto" w:fill="D9D9D9"/>
          </w:tcPr>
          <w:p>
            <w:pPr>
              <w:pStyle w:val="TableParagraph"/>
              <w:spacing w:before="0"/>
              <w:ind w:left="0"/>
              <w:rPr>
                <w:rFonts w:ascii="Times New Roman"/>
                <w:sz w:val="18"/>
              </w:rPr>
            </w:pPr>
          </w:p>
        </w:tc>
        <w:tc>
          <w:tcPr>
            <w:tcW w:w="4381" w:type="dxa"/>
            <w:shd w:val="clear" w:color="auto" w:fill="D9D9D9"/>
          </w:tcPr>
          <w:p>
            <w:pPr>
              <w:pStyle w:val="TableParagraph"/>
              <w:spacing w:before="0"/>
              <w:ind w:left="0"/>
              <w:rPr>
                <w:rFonts w:ascii="Times New Roman"/>
                <w:sz w:val="18"/>
              </w:rPr>
            </w:pPr>
          </w:p>
        </w:tc>
        <w:tc>
          <w:tcPr>
            <w:tcW w:w="3951" w:type="dxa"/>
            <w:shd w:val="clear" w:color="auto" w:fill="D9D9D9"/>
          </w:tcPr>
          <w:p>
            <w:pPr>
              <w:pStyle w:val="TableParagraph"/>
              <w:spacing w:before="0"/>
              <w:ind w:left="0"/>
              <w:rPr>
                <w:rFonts w:ascii="Times New Roman"/>
                <w:sz w:val="18"/>
              </w:rPr>
            </w:pPr>
          </w:p>
        </w:tc>
      </w:tr>
      <w:tr>
        <w:trPr>
          <w:trHeight w:val="541" w:hRule="atLeast"/>
        </w:trPr>
        <w:tc>
          <w:tcPr>
            <w:tcW w:w="2012" w:type="dxa"/>
            <w:shd w:val="clear" w:color="auto" w:fill="F4AF83"/>
          </w:tcPr>
          <w:p>
            <w:pPr>
              <w:pStyle w:val="TableParagraph"/>
              <w:spacing w:before="157"/>
              <w:rPr>
                <w:b/>
                <w:sz w:val="20"/>
              </w:rPr>
            </w:pPr>
            <w:r>
              <w:rPr>
                <w:b/>
                <w:sz w:val="20"/>
              </w:rPr>
              <w:t>CAPS</w:t>
            </w:r>
            <w:r>
              <w:rPr>
                <w:b/>
                <w:spacing w:val="-7"/>
                <w:sz w:val="20"/>
              </w:rPr>
              <w:t> </w:t>
            </w:r>
            <w:r>
              <w:rPr>
                <w:b/>
                <w:spacing w:val="-4"/>
                <w:sz w:val="20"/>
              </w:rPr>
              <w:t>TOPIC</w:t>
            </w:r>
          </w:p>
        </w:tc>
        <w:tc>
          <w:tcPr>
            <w:tcW w:w="4508" w:type="dxa"/>
          </w:tcPr>
          <w:p>
            <w:pPr>
              <w:pStyle w:val="TableParagraph"/>
              <w:spacing w:before="40"/>
              <w:ind w:left="114" w:right="204"/>
              <w:rPr>
                <w:b/>
                <w:sz w:val="20"/>
              </w:rPr>
            </w:pPr>
            <w:r>
              <w:rPr>
                <w:b/>
                <w:sz w:val="20"/>
              </w:rPr>
              <w:t>CONSOLIDATION</w:t>
            </w:r>
            <w:r>
              <w:rPr>
                <w:b/>
                <w:spacing w:val="-12"/>
                <w:sz w:val="20"/>
              </w:rPr>
              <w:t> </w:t>
            </w:r>
            <w:r>
              <w:rPr>
                <w:b/>
                <w:sz w:val="20"/>
              </w:rPr>
              <w:t>AND</w:t>
            </w:r>
            <w:r>
              <w:rPr>
                <w:b/>
                <w:spacing w:val="-11"/>
                <w:sz w:val="20"/>
              </w:rPr>
              <w:t> </w:t>
            </w:r>
            <w:r>
              <w:rPr>
                <w:b/>
                <w:sz w:val="20"/>
              </w:rPr>
              <w:t>REVISION</w:t>
            </w:r>
            <w:r>
              <w:rPr>
                <w:b/>
                <w:spacing w:val="-12"/>
                <w:sz w:val="20"/>
              </w:rPr>
              <w:t> </w:t>
            </w:r>
            <w:r>
              <w:rPr>
                <w:b/>
                <w:sz w:val="20"/>
              </w:rPr>
              <w:t>OF </w:t>
            </w:r>
            <w:r>
              <w:rPr>
                <w:b/>
                <w:spacing w:val="-2"/>
                <w:sz w:val="20"/>
              </w:rPr>
              <w:t>CONCEPTS/TOPICS</w:t>
            </w:r>
          </w:p>
        </w:tc>
        <w:tc>
          <w:tcPr>
            <w:tcW w:w="3835" w:type="dxa"/>
          </w:tcPr>
          <w:p>
            <w:pPr>
              <w:pStyle w:val="TableParagraph"/>
              <w:spacing w:before="0"/>
              <w:ind w:left="0"/>
              <w:rPr>
                <w:rFonts w:ascii="Times New Roman"/>
                <w:sz w:val="18"/>
              </w:rPr>
            </w:pPr>
          </w:p>
        </w:tc>
        <w:tc>
          <w:tcPr>
            <w:tcW w:w="3926" w:type="dxa"/>
          </w:tcPr>
          <w:p>
            <w:pPr>
              <w:pStyle w:val="TableParagraph"/>
              <w:spacing w:before="0"/>
              <w:ind w:left="0"/>
              <w:rPr>
                <w:rFonts w:ascii="Times New Roman"/>
                <w:sz w:val="18"/>
              </w:rPr>
            </w:pPr>
          </w:p>
        </w:tc>
        <w:tc>
          <w:tcPr>
            <w:tcW w:w="4381" w:type="dxa"/>
          </w:tcPr>
          <w:p>
            <w:pPr>
              <w:pStyle w:val="TableParagraph"/>
              <w:spacing w:before="0"/>
              <w:ind w:left="0"/>
              <w:rPr>
                <w:rFonts w:ascii="Times New Roman"/>
                <w:sz w:val="18"/>
              </w:rPr>
            </w:pPr>
          </w:p>
        </w:tc>
        <w:tc>
          <w:tcPr>
            <w:tcW w:w="3951" w:type="dxa"/>
          </w:tcPr>
          <w:p>
            <w:pPr>
              <w:pStyle w:val="TableParagraph"/>
              <w:spacing w:before="0"/>
              <w:ind w:left="0"/>
              <w:rPr>
                <w:rFonts w:ascii="Times New Roman"/>
                <w:sz w:val="18"/>
              </w:rPr>
            </w:pPr>
          </w:p>
        </w:tc>
      </w:tr>
      <w:tr>
        <w:trPr>
          <w:trHeight w:val="584" w:hRule="atLeast"/>
        </w:trPr>
        <w:tc>
          <w:tcPr>
            <w:tcW w:w="2012" w:type="dxa"/>
            <w:shd w:val="clear" w:color="auto" w:fill="C5DFB3"/>
          </w:tcPr>
          <w:p>
            <w:pPr>
              <w:pStyle w:val="TableParagraph"/>
              <w:spacing w:before="61"/>
              <w:rPr>
                <w:b/>
                <w:sz w:val="20"/>
              </w:rPr>
            </w:pPr>
            <w:r>
              <w:rPr>
                <w:b/>
                <w:sz w:val="20"/>
              </w:rPr>
              <w:t>CORE CONCEPTS, SKILLS</w:t>
            </w:r>
            <w:r>
              <w:rPr>
                <w:b/>
                <w:spacing w:val="-12"/>
                <w:sz w:val="20"/>
              </w:rPr>
              <w:t> </w:t>
            </w:r>
            <w:r>
              <w:rPr>
                <w:b/>
                <w:sz w:val="20"/>
              </w:rPr>
              <w:t>AND</w:t>
            </w:r>
            <w:r>
              <w:rPr>
                <w:b/>
                <w:spacing w:val="-11"/>
                <w:sz w:val="20"/>
              </w:rPr>
              <w:t> </w:t>
            </w:r>
            <w:r>
              <w:rPr>
                <w:b/>
                <w:sz w:val="20"/>
              </w:rPr>
              <w:t>VALUES</w:t>
            </w:r>
          </w:p>
        </w:tc>
        <w:tc>
          <w:tcPr>
            <w:tcW w:w="4508" w:type="dxa"/>
          </w:tcPr>
          <w:p>
            <w:pPr>
              <w:pStyle w:val="TableParagraph"/>
              <w:numPr>
                <w:ilvl w:val="0"/>
                <w:numId w:val="13"/>
              </w:numPr>
              <w:tabs>
                <w:tab w:pos="218" w:val="left" w:leader="none"/>
              </w:tabs>
              <w:spacing w:line="240" w:lineRule="auto" w:before="44" w:after="0"/>
              <w:ind w:left="217" w:right="0" w:hanging="104"/>
              <w:jc w:val="left"/>
              <w:rPr>
                <w:sz w:val="20"/>
              </w:rPr>
            </w:pPr>
            <w:r>
              <w:rPr>
                <w:sz w:val="20"/>
              </w:rPr>
              <w:t>Stiffening</w:t>
            </w:r>
            <w:r>
              <w:rPr>
                <w:spacing w:val="-7"/>
                <w:sz w:val="20"/>
              </w:rPr>
              <w:t> </w:t>
            </w:r>
            <w:r>
              <w:rPr>
                <w:sz w:val="20"/>
              </w:rPr>
              <w:t>of</w:t>
            </w:r>
            <w:r>
              <w:rPr>
                <w:spacing w:val="-7"/>
                <w:sz w:val="20"/>
              </w:rPr>
              <w:t> </w:t>
            </w:r>
            <w:r>
              <w:rPr>
                <w:spacing w:val="-2"/>
                <w:sz w:val="20"/>
              </w:rPr>
              <w:t>materials</w:t>
            </w:r>
          </w:p>
          <w:p>
            <w:pPr>
              <w:pStyle w:val="TableParagraph"/>
              <w:numPr>
                <w:ilvl w:val="0"/>
                <w:numId w:val="13"/>
              </w:numPr>
              <w:tabs>
                <w:tab w:pos="218" w:val="left" w:leader="none"/>
              </w:tabs>
              <w:spacing w:line="240" w:lineRule="auto" w:before="40" w:after="0"/>
              <w:ind w:left="217" w:right="0" w:hanging="104"/>
              <w:jc w:val="left"/>
              <w:rPr>
                <w:sz w:val="20"/>
              </w:rPr>
            </w:pPr>
            <w:r>
              <w:rPr>
                <w:sz w:val="20"/>
              </w:rPr>
              <w:t>Frame</w:t>
            </w:r>
            <w:r>
              <w:rPr>
                <w:spacing w:val="-7"/>
                <w:sz w:val="20"/>
              </w:rPr>
              <w:t> </w:t>
            </w:r>
            <w:r>
              <w:rPr>
                <w:spacing w:val="-2"/>
                <w:sz w:val="20"/>
              </w:rPr>
              <w:t>structures</w:t>
            </w:r>
          </w:p>
        </w:tc>
        <w:tc>
          <w:tcPr>
            <w:tcW w:w="3835" w:type="dxa"/>
          </w:tcPr>
          <w:p>
            <w:pPr>
              <w:pStyle w:val="TableParagraph"/>
              <w:spacing w:before="0"/>
              <w:ind w:left="0"/>
              <w:rPr>
                <w:rFonts w:ascii="Times New Roman"/>
                <w:sz w:val="18"/>
              </w:rPr>
            </w:pPr>
          </w:p>
        </w:tc>
        <w:tc>
          <w:tcPr>
            <w:tcW w:w="3926" w:type="dxa"/>
          </w:tcPr>
          <w:p>
            <w:pPr>
              <w:pStyle w:val="TableParagraph"/>
              <w:spacing w:before="0"/>
              <w:ind w:left="0"/>
              <w:rPr>
                <w:rFonts w:ascii="Times New Roman"/>
                <w:sz w:val="18"/>
              </w:rPr>
            </w:pPr>
          </w:p>
        </w:tc>
        <w:tc>
          <w:tcPr>
            <w:tcW w:w="4381" w:type="dxa"/>
          </w:tcPr>
          <w:p>
            <w:pPr>
              <w:pStyle w:val="TableParagraph"/>
              <w:spacing w:before="0"/>
              <w:ind w:left="0"/>
              <w:rPr>
                <w:rFonts w:ascii="Times New Roman"/>
                <w:sz w:val="18"/>
              </w:rPr>
            </w:pPr>
          </w:p>
        </w:tc>
        <w:tc>
          <w:tcPr>
            <w:tcW w:w="3951" w:type="dxa"/>
          </w:tcPr>
          <w:p>
            <w:pPr>
              <w:pStyle w:val="TableParagraph"/>
              <w:spacing w:before="0"/>
              <w:ind w:left="0"/>
              <w:rPr>
                <w:rFonts w:ascii="Times New Roman"/>
                <w:sz w:val="18"/>
              </w:rPr>
            </w:pPr>
          </w:p>
        </w:tc>
      </w:tr>
      <w:tr>
        <w:trPr>
          <w:trHeight w:val="543" w:hRule="atLeast"/>
        </w:trPr>
        <w:tc>
          <w:tcPr>
            <w:tcW w:w="2012" w:type="dxa"/>
            <w:shd w:val="clear" w:color="auto" w:fill="8EAADB"/>
          </w:tcPr>
          <w:p>
            <w:pPr>
              <w:pStyle w:val="TableParagraph"/>
              <w:spacing w:before="40"/>
              <w:ind w:right="540"/>
              <w:rPr>
                <w:b/>
                <w:sz w:val="20"/>
              </w:rPr>
            </w:pPr>
            <w:r>
              <w:rPr>
                <w:b/>
                <w:sz w:val="20"/>
              </w:rPr>
              <w:t>REQUISITE</w:t>
            </w:r>
            <w:r>
              <w:rPr>
                <w:b/>
                <w:spacing w:val="-12"/>
                <w:sz w:val="20"/>
              </w:rPr>
              <w:t> </w:t>
            </w:r>
            <w:r>
              <w:rPr>
                <w:b/>
                <w:sz w:val="20"/>
              </w:rPr>
              <w:t>PRE- </w:t>
            </w:r>
            <w:r>
              <w:rPr>
                <w:b/>
                <w:spacing w:val="-2"/>
                <w:sz w:val="20"/>
              </w:rPr>
              <w:t>KNOWLEDGE</w:t>
            </w:r>
          </w:p>
        </w:tc>
        <w:tc>
          <w:tcPr>
            <w:tcW w:w="4508" w:type="dxa"/>
          </w:tcPr>
          <w:p>
            <w:pPr>
              <w:pStyle w:val="TableParagraph"/>
              <w:ind w:left="114"/>
              <w:rPr>
                <w:sz w:val="20"/>
              </w:rPr>
            </w:pPr>
            <w:r>
              <w:rPr>
                <w:spacing w:val="-2"/>
                <w:sz w:val="20"/>
              </w:rPr>
              <w:t>Structures</w:t>
            </w:r>
          </w:p>
        </w:tc>
        <w:tc>
          <w:tcPr>
            <w:tcW w:w="3835" w:type="dxa"/>
          </w:tcPr>
          <w:p>
            <w:pPr>
              <w:pStyle w:val="TableParagraph"/>
              <w:spacing w:before="0"/>
              <w:ind w:left="0"/>
              <w:rPr>
                <w:rFonts w:ascii="Times New Roman"/>
                <w:sz w:val="18"/>
              </w:rPr>
            </w:pPr>
          </w:p>
        </w:tc>
        <w:tc>
          <w:tcPr>
            <w:tcW w:w="3926" w:type="dxa"/>
          </w:tcPr>
          <w:p>
            <w:pPr>
              <w:pStyle w:val="TableParagraph"/>
              <w:spacing w:before="0"/>
              <w:ind w:left="0"/>
              <w:rPr>
                <w:rFonts w:ascii="Times New Roman"/>
                <w:sz w:val="18"/>
              </w:rPr>
            </w:pPr>
          </w:p>
        </w:tc>
        <w:tc>
          <w:tcPr>
            <w:tcW w:w="4381" w:type="dxa"/>
          </w:tcPr>
          <w:p>
            <w:pPr>
              <w:pStyle w:val="TableParagraph"/>
              <w:spacing w:before="0"/>
              <w:ind w:left="0"/>
              <w:rPr>
                <w:rFonts w:ascii="Times New Roman"/>
                <w:sz w:val="18"/>
              </w:rPr>
            </w:pPr>
          </w:p>
        </w:tc>
        <w:tc>
          <w:tcPr>
            <w:tcW w:w="3951" w:type="dxa"/>
          </w:tcPr>
          <w:p>
            <w:pPr>
              <w:pStyle w:val="TableParagraph"/>
              <w:spacing w:before="0"/>
              <w:ind w:left="0"/>
              <w:rPr>
                <w:rFonts w:ascii="Times New Roman"/>
                <w:sz w:val="18"/>
              </w:rPr>
            </w:pPr>
          </w:p>
        </w:tc>
      </w:tr>
      <w:tr>
        <w:trPr>
          <w:trHeight w:val="256" w:hRule="atLeast"/>
        </w:trPr>
        <w:tc>
          <w:tcPr>
            <w:tcW w:w="2012" w:type="dxa"/>
            <w:tcBorders>
              <w:bottom w:val="nil"/>
            </w:tcBorders>
            <w:shd w:val="clear" w:color="auto" w:fill="A8D08D"/>
          </w:tcPr>
          <w:p>
            <w:pPr>
              <w:pStyle w:val="TableParagraph"/>
              <w:spacing w:line="196" w:lineRule="exact" w:before="40"/>
              <w:rPr>
                <w:b/>
                <w:sz w:val="20"/>
              </w:rPr>
            </w:pPr>
            <w:r>
              <w:rPr>
                <w:b/>
                <w:w w:val="95"/>
                <w:sz w:val="20"/>
              </w:rPr>
              <w:t>RESOURCES</w:t>
            </w:r>
            <w:r>
              <w:rPr>
                <w:b/>
                <w:spacing w:val="39"/>
                <w:sz w:val="20"/>
              </w:rPr>
              <w:t> </w:t>
            </w:r>
            <w:r>
              <w:rPr>
                <w:b/>
                <w:spacing w:val="-2"/>
                <w:sz w:val="20"/>
              </w:rPr>
              <w:t>(OTHER</w:t>
            </w:r>
          </w:p>
        </w:tc>
        <w:tc>
          <w:tcPr>
            <w:tcW w:w="4508" w:type="dxa"/>
            <w:vMerge w:val="restart"/>
          </w:tcPr>
          <w:p>
            <w:pPr>
              <w:pStyle w:val="TableParagraph"/>
              <w:spacing w:before="40"/>
              <w:ind w:left="114" w:right="204"/>
              <w:rPr>
                <w:sz w:val="20"/>
              </w:rPr>
            </w:pPr>
            <w:r>
              <w:rPr>
                <w:sz w:val="20"/>
              </w:rPr>
              <w:t>DBE</w:t>
            </w:r>
            <w:r>
              <w:rPr>
                <w:spacing w:val="-7"/>
                <w:sz w:val="20"/>
              </w:rPr>
              <w:t> </w:t>
            </w:r>
            <w:r>
              <w:rPr>
                <w:sz w:val="20"/>
              </w:rPr>
              <w:t>Sasol</w:t>
            </w:r>
            <w:r>
              <w:rPr>
                <w:spacing w:val="-9"/>
                <w:sz w:val="20"/>
              </w:rPr>
              <w:t> </w:t>
            </w:r>
            <w:r>
              <w:rPr>
                <w:sz w:val="20"/>
              </w:rPr>
              <w:t>Inzalo</w:t>
            </w:r>
            <w:r>
              <w:rPr>
                <w:spacing w:val="-9"/>
                <w:sz w:val="20"/>
              </w:rPr>
              <w:t> </w:t>
            </w:r>
            <w:r>
              <w:rPr>
                <w:sz w:val="20"/>
              </w:rPr>
              <w:t>workbooks/textbooks</w:t>
            </w:r>
            <w:r>
              <w:rPr>
                <w:spacing w:val="-9"/>
                <w:sz w:val="20"/>
              </w:rPr>
              <w:t> </w:t>
            </w:r>
            <w:r>
              <w:rPr>
                <w:sz w:val="20"/>
              </w:rPr>
              <w:t>and</w:t>
            </w:r>
            <w:r>
              <w:rPr>
                <w:spacing w:val="-8"/>
                <w:sz w:val="20"/>
              </w:rPr>
              <w:t> </w:t>
            </w:r>
            <w:r>
              <w:rPr>
                <w:sz w:val="20"/>
              </w:rPr>
              <w:t>any applicable resource (YouTube videos, etc.)</w:t>
            </w:r>
          </w:p>
        </w:tc>
        <w:tc>
          <w:tcPr>
            <w:tcW w:w="3835" w:type="dxa"/>
            <w:vMerge w:val="restart"/>
          </w:tcPr>
          <w:p>
            <w:pPr>
              <w:pStyle w:val="TableParagraph"/>
              <w:spacing w:before="0"/>
              <w:ind w:left="0"/>
              <w:rPr>
                <w:rFonts w:ascii="Times New Roman"/>
                <w:sz w:val="18"/>
              </w:rPr>
            </w:pPr>
          </w:p>
        </w:tc>
        <w:tc>
          <w:tcPr>
            <w:tcW w:w="3926" w:type="dxa"/>
            <w:vMerge w:val="restart"/>
          </w:tcPr>
          <w:p>
            <w:pPr>
              <w:pStyle w:val="TableParagraph"/>
              <w:spacing w:before="0"/>
              <w:ind w:left="0"/>
              <w:rPr>
                <w:rFonts w:ascii="Times New Roman"/>
                <w:sz w:val="18"/>
              </w:rPr>
            </w:pPr>
          </w:p>
        </w:tc>
        <w:tc>
          <w:tcPr>
            <w:tcW w:w="4381" w:type="dxa"/>
            <w:vMerge w:val="restart"/>
          </w:tcPr>
          <w:p>
            <w:pPr>
              <w:pStyle w:val="TableParagraph"/>
              <w:spacing w:before="0"/>
              <w:ind w:left="0"/>
              <w:rPr>
                <w:rFonts w:ascii="Times New Roman"/>
                <w:sz w:val="18"/>
              </w:rPr>
            </w:pPr>
          </w:p>
        </w:tc>
        <w:tc>
          <w:tcPr>
            <w:tcW w:w="3951" w:type="dxa"/>
            <w:vMerge w:val="restart"/>
          </w:tcPr>
          <w:p>
            <w:pPr>
              <w:pStyle w:val="TableParagraph"/>
              <w:spacing w:before="0"/>
              <w:ind w:left="0"/>
              <w:rPr>
                <w:rFonts w:ascii="Times New Roman"/>
                <w:sz w:val="18"/>
              </w:rPr>
            </w:pPr>
          </w:p>
        </w:tc>
      </w:tr>
      <w:tr>
        <w:trPr>
          <w:trHeight w:val="200" w:hRule="atLeast"/>
        </w:trPr>
        <w:tc>
          <w:tcPr>
            <w:tcW w:w="2012" w:type="dxa"/>
            <w:tcBorders>
              <w:top w:val="nil"/>
              <w:bottom w:val="nil"/>
            </w:tcBorders>
            <w:shd w:val="clear" w:color="auto" w:fill="A8D08D"/>
          </w:tcPr>
          <w:p>
            <w:pPr>
              <w:pStyle w:val="TableParagraph"/>
              <w:spacing w:line="180" w:lineRule="exact" w:before="0"/>
              <w:rPr>
                <w:b/>
                <w:sz w:val="20"/>
              </w:rPr>
            </w:pPr>
            <w:r>
              <w:rPr>
                <w:b/>
                <w:sz w:val="20"/>
              </w:rPr>
              <w:t>THAN</w:t>
            </w:r>
            <w:r>
              <w:rPr>
                <w:b/>
                <w:spacing w:val="-9"/>
                <w:sz w:val="20"/>
              </w:rPr>
              <w:t> </w:t>
            </w:r>
            <w:r>
              <w:rPr>
                <w:b/>
                <w:sz w:val="20"/>
              </w:rPr>
              <w:t>TEXTBOOK</w:t>
            </w:r>
            <w:r>
              <w:rPr>
                <w:sz w:val="20"/>
              </w:rPr>
              <w:t>)</w:t>
            </w:r>
            <w:r>
              <w:rPr>
                <w:spacing w:val="-8"/>
                <w:sz w:val="20"/>
              </w:rPr>
              <w:t> </w:t>
            </w:r>
            <w:r>
              <w:rPr>
                <w:b/>
                <w:spacing w:val="-5"/>
                <w:sz w:val="20"/>
              </w:rPr>
              <w:t>TO</w:t>
            </w:r>
          </w:p>
        </w:tc>
        <w:tc>
          <w:tcPr>
            <w:tcW w:w="4508" w:type="dxa"/>
            <w:vMerge/>
            <w:tcBorders>
              <w:top w:val="nil"/>
            </w:tcBorders>
          </w:tcPr>
          <w:p>
            <w:pPr>
              <w:rPr>
                <w:sz w:val="2"/>
                <w:szCs w:val="2"/>
              </w:rPr>
            </w:pPr>
          </w:p>
        </w:tc>
        <w:tc>
          <w:tcPr>
            <w:tcW w:w="3835" w:type="dxa"/>
            <w:vMerge/>
            <w:tcBorders>
              <w:top w:val="nil"/>
            </w:tcBorders>
          </w:tcPr>
          <w:p>
            <w:pPr>
              <w:rPr>
                <w:sz w:val="2"/>
                <w:szCs w:val="2"/>
              </w:rPr>
            </w:pPr>
          </w:p>
        </w:tc>
        <w:tc>
          <w:tcPr>
            <w:tcW w:w="3926" w:type="dxa"/>
            <w:vMerge/>
            <w:tcBorders>
              <w:top w:val="nil"/>
            </w:tcBorders>
          </w:tcPr>
          <w:p>
            <w:pPr>
              <w:rPr>
                <w:sz w:val="2"/>
                <w:szCs w:val="2"/>
              </w:rPr>
            </w:pPr>
          </w:p>
        </w:tc>
        <w:tc>
          <w:tcPr>
            <w:tcW w:w="4381" w:type="dxa"/>
            <w:vMerge/>
            <w:tcBorders>
              <w:top w:val="nil"/>
            </w:tcBorders>
          </w:tcPr>
          <w:p>
            <w:pPr>
              <w:rPr>
                <w:sz w:val="2"/>
                <w:szCs w:val="2"/>
              </w:rPr>
            </w:pPr>
          </w:p>
        </w:tc>
        <w:tc>
          <w:tcPr>
            <w:tcW w:w="3951" w:type="dxa"/>
            <w:vMerge/>
            <w:tcBorders>
              <w:top w:val="nil"/>
            </w:tcBorders>
          </w:tcPr>
          <w:p>
            <w:pPr>
              <w:rPr>
                <w:sz w:val="2"/>
                <w:szCs w:val="2"/>
              </w:rPr>
            </w:pPr>
          </w:p>
        </w:tc>
      </w:tr>
      <w:tr>
        <w:trPr>
          <w:trHeight w:val="254" w:hRule="atLeast"/>
        </w:trPr>
        <w:tc>
          <w:tcPr>
            <w:tcW w:w="2012" w:type="dxa"/>
            <w:tcBorders>
              <w:top w:val="nil"/>
            </w:tcBorders>
            <w:shd w:val="clear" w:color="auto" w:fill="A8D08D"/>
          </w:tcPr>
          <w:p>
            <w:pPr>
              <w:pStyle w:val="TableParagraph"/>
              <w:spacing w:line="213" w:lineRule="exact" w:before="0"/>
              <w:rPr>
                <w:b/>
                <w:sz w:val="20"/>
              </w:rPr>
            </w:pPr>
            <w:r>
              <w:rPr>
                <w:b/>
                <w:sz w:val="20"/>
              </w:rPr>
              <w:t>ENHANCE</w:t>
            </w:r>
            <w:r>
              <w:rPr>
                <w:b/>
                <w:spacing w:val="-11"/>
                <w:sz w:val="20"/>
              </w:rPr>
              <w:t> </w:t>
            </w:r>
            <w:r>
              <w:rPr>
                <w:b/>
                <w:spacing w:val="-2"/>
                <w:sz w:val="20"/>
              </w:rPr>
              <w:t>LEARNING</w:t>
            </w:r>
          </w:p>
        </w:tc>
        <w:tc>
          <w:tcPr>
            <w:tcW w:w="4508" w:type="dxa"/>
            <w:vMerge/>
            <w:tcBorders>
              <w:top w:val="nil"/>
            </w:tcBorders>
          </w:tcPr>
          <w:p>
            <w:pPr>
              <w:rPr>
                <w:sz w:val="2"/>
                <w:szCs w:val="2"/>
              </w:rPr>
            </w:pPr>
          </w:p>
        </w:tc>
        <w:tc>
          <w:tcPr>
            <w:tcW w:w="3835" w:type="dxa"/>
            <w:vMerge/>
            <w:tcBorders>
              <w:top w:val="nil"/>
            </w:tcBorders>
          </w:tcPr>
          <w:p>
            <w:pPr>
              <w:rPr>
                <w:sz w:val="2"/>
                <w:szCs w:val="2"/>
              </w:rPr>
            </w:pPr>
          </w:p>
        </w:tc>
        <w:tc>
          <w:tcPr>
            <w:tcW w:w="3926" w:type="dxa"/>
            <w:vMerge/>
            <w:tcBorders>
              <w:top w:val="nil"/>
            </w:tcBorders>
          </w:tcPr>
          <w:p>
            <w:pPr>
              <w:rPr>
                <w:sz w:val="2"/>
                <w:szCs w:val="2"/>
              </w:rPr>
            </w:pPr>
          </w:p>
        </w:tc>
        <w:tc>
          <w:tcPr>
            <w:tcW w:w="4381" w:type="dxa"/>
            <w:vMerge/>
            <w:tcBorders>
              <w:top w:val="nil"/>
            </w:tcBorders>
          </w:tcPr>
          <w:p>
            <w:pPr>
              <w:rPr>
                <w:sz w:val="2"/>
                <w:szCs w:val="2"/>
              </w:rPr>
            </w:pPr>
          </w:p>
        </w:tc>
        <w:tc>
          <w:tcPr>
            <w:tcW w:w="3951" w:type="dxa"/>
            <w:vMerge/>
            <w:tcBorders>
              <w:top w:val="nil"/>
            </w:tcBorders>
          </w:tcPr>
          <w:p>
            <w:pPr>
              <w:rPr>
                <w:sz w:val="2"/>
                <w:szCs w:val="2"/>
              </w:rPr>
            </w:pPr>
          </w:p>
        </w:tc>
      </w:tr>
    </w:tbl>
    <w:p>
      <w:pPr>
        <w:spacing w:after="0"/>
        <w:rPr>
          <w:sz w:val="2"/>
          <w:szCs w:val="2"/>
        </w:rPr>
        <w:sectPr>
          <w:pgSz w:w="23820" w:h="16840" w:orient="landscape"/>
          <w:pgMar w:header="708" w:footer="867" w:top="900" w:bottom="1060" w:left="480" w:right="480"/>
        </w:sectPr>
      </w:pPr>
    </w:p>
    <w:p>
      <w:pPr>
        <w:pStyle w:val="BodyText"/>
        <w:spacing w:before="183"/>
        <w:ind w:left="240"/>
      </w:pPr>
      <w:r>
        <w:rPr/>
        <w:t>2023/24</w:t>
      </w:r>
      <w:r>
        <w:rPr>
          <w:spacing w:val="-1"/>
        </w:rPr>
        <w:t> </w:t>
      </w:r>
      <w:r>
        <w:rPr/>
        <w:t>ANNUAL</w:t>
      </w:r>
      <w:r>
        <w:rPr>
          <w:spacing w:val="-2"/>
        </w:rPr>
        <w:t> </w:t>
      </w:r>
      <w:r>
        <w:rPr/>
        <w:t>TEACHING</w:t>
      </w:r>
      <w:r>
        <w:rPr>
          <w:spacing w:val="-2"/>
        </w:rPr>
        <w:t> </w:t>
      </w:r>
      <w:r>
        <w:rPr/>
        <w:t>PLANS:</w:t>
      </w:r>
      <w:r>
        <w:rPr>
          <w:spacing w:val="-2"/>
        </w:rPr>
        <w:t> </w:t>
      </w:r>
      <w:r>
        <w:rPr/>
        <w:t>TECHNOLOGY:</w:t>
      </w:r>
      <w:r>
        <w:rPr>
          <w:spacing w:val="-2"/>
        </w:rPr>
        <w:t> </w:t>
      </w:r>
      <w:r>
        <w:rPr/>
        <w:t>GRADE</w:t>
      </w:r>
      <w:r>
        <w:rPr>
          <w:spacing w:val="-2"/>
        </w:rPr>
        <w:t> </w:t>
      </w:r>
      <w:r>
        <w:rPr/>
        <w:t>7</w:t>
      </w:r>
      <w:r>
        <w:rPr>
          <w:spacing w:val="-1"/>
        </w:rPr>
        <w:t> </w:t>
      </w:r>
      <w:r>
        <w:rPr/>
        <w:t>(TERM</w:t>
      </w:r>
      <w:r>
        <w:rPr>
          <w:spacing w:val="-1"/>
        </w:rPr>
        <w:t> </w:t>
      </w:r>
      <w:r>
        <w:rPr>
          <w:spacing w:val="-5"/>
        </w:rPr>
        <w:t>3)</w:t>
      </w:r>
    </w:p>
    <w:p>
      <w:pPr>
        <w:spacing w:line="240" w:lineRule="auto" w:before="10" w:after="0"/>
        <w:rPr>
          <w:b/>
          <w:sz w:val="27"/>
        </w:rPr>
      </w:pPr>
    </w:p>
    <w:tbl>
      <w:tblPr>
        <w:tblW w:w="0" w:type="auto"/>
        <w:jc w:val="left"/>
        <w:tblInd w:w="13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2014"/>
        <w:gridCol w:w="4450"/>
        <w:gridCol w:w="3824"/>
        <w:gridCol w:w="3824"/>
        <w:gridCol w:w="4367"/>
        <w:gridCol w:w="3937"/>
      </w:tblGrid>
      <w:tr>
        <w:trPr>
          <w:trHeight w:val="315" w:hRule="atLeast"/>
        </w:trPr>
        <w:tc>
          <w:tcPr>
            <w:tcW w:w="2014" w:type="dxa"/>
            <w:shd w:val="clear" w:color="auto" w:fill="D9D9D9"/>
          </w:tcPr>
          <w:p>
            <w:pPr>
              <w:pStyle w:val="TableParagraph"/>
              <w:spacing w:before="44"/>
              <w:rPr>
                <w:b/>
                <w:sz w:val="20"/>
              </w:rPr>
            </w:pPr>
            <w:r>
              <w:rPr>
                <w:b/>
                <w:sz w:val="20"/>
              </w:rPr>
              <w:t>TERM</w:t>
            </w:r>
            <w:r>
              <w:rPr>
                <w:b/>
                <w:spacing w:val="-6"/>
                <w:sz w:val="20"/>
              </w:rPr>
              <w:t> </w:t>
            </w:r>
            <w:r>
              <w:rPr>
                <w:b/>
                <w:spacing w:val="-10"/>
                <w:sz w:val="20"/>
              </w:rPr>
              <w:t>3</w:t>
            </w:r>
          </w:p>
        </w:tc>
        <w:tc>
          <w:tcPr>
            <w:tcW w:w="4450" w:type="dxa"/>
            <w:shd w:val="clear" w:color="auto" w:fill="D9D9D9"/>
          </w:tcPr>
          <w:p>
            <w:pPr>
              <w:pStyle w:val="TableParagraph"/>
              <w:spacing w:before="44"/>
              <w:ind w:left="1841" w:right="1835"/>
              <w:jc w:val="center"/>
              <w:rPr>
                <w:b/>
                <w:sz w:val="20"/>
              </w:rPr>
            </w:pPr>
            <w:r>
              <w:rPr>
                <w:b/>
                <w:sz w:val="20"/>
              </w:rPr>
              <w:t>WEEK</w:t>
            </w:r>
            <w:r>
              <w:rPr>
                <w:b/>
                <w:spacing w:val="-7"/>
                <w:sz w:val="20"/>
              </w:rPr>
              <w:t> </w:t>
            </w:r>
            <w:r>
              <w:rPr>
                <w:b/>
                <w:spacing w:val="-10"/>
                <w:sz w:val="20"/>
              </w:rPr>
              <w:t>1</w:t>
            </w:r>
          </w:p>
        </w:tc>
        <w:tc>
          <w:tcPr>
            <w:tcW w:w="3824" w:type="dxa"/>
            <w:shd w:val="clear" w:color="auto" w:fill="D9D9D9"/>
          </w:tcPr>
          <w:p>
            <w:pPr>
              <w:pStyle w:val="TableParagraph"/>
              <w:spacing w:before="44"/>
              <w:ind w:left="1572" w:right="1569"/>
              <w:jc w:val="center"/>
              <w:rPr>
                <w:b/>
                <w:sz w:val="20"/>
              </w:rPr>
            </w:pPr>
            <w:r>
              <w:rPr>
                <w:b/>
                <w:sz w:val="20"/>
              </w:rPr>
              <w:t>WEEK</w:t>
            </w:r>
            <w:r>
              <w:rPr>
                <w:b/>
                <w:spacing w:val="-7"/>
                <w:sz w:val="20"/>
              </w:rPr>
              <w:t> </w:t>
            </w:r>
            <w:r>
              <w:rPr>
                <w:b/>
                <w:spacing w:val="-10"/>
                <w:sz w:val="20"/>
              </w:rPr>
              <w:t>2</w:t>
            </w:r>
          </w:p>
        </w:tc>
        <w:tc>
          <w:tcPr>
            <w:tcW w:w="3824" w:type="dxa"/>
            <w:shd w:val="clear" w:color="auto" w:fill="D9D9D9"/>
          </w:tcPr>
          <w:p>
            <w:pPr>
              <w:pStyle w:val="TableParagraph"/>
              <w:spacing w:before="44"/>
              <w:ind w:left="1572" w:right="1569"/>
              <w:jc w:val="center"/>
              <w:rPr>
                <w:b/>
                <w:sz w:val="20"/>
              </w:rPr>
            </w:pPr>
            <w:r>
              <w:rPr>
                <w:b/>
                <w:sz w:val="20"/>
              </w:rPr>
              <w:t>WEEK</w:t>
            </w:r>
            <w:r>
              <w:rPr>
                <w:b/>
                <w:spacing w:val="-7"/>
                <w:sz w:val="20"/>
              </w:rPr>
              <w:t> </w:t>
            </w:r>
            <w:r>
              <w:rPr>
                <w:b/>
                <w:spacing w:val="-10"/>
                <w:sz w:val="20"/>
              </w:rPr>
              <w:t>3</w:t>
            </w:r>
          </w:p>
        </w:tc>
        <w:tc>
          <w:tcPr>
            <w:tcW w:w="4367" w:type="dxa"/>
            <w:shd w:val="clear" w:color="auto" w:fill="D9D9D9"/>
          </w:tcPr>
          <w:p>
            <w:pPr>
              <w:pStyle w:val="TableParagraph"/>
              <w:spacing w:before="44"/>
              <w:ind w:left="1842" w:right="1842"/>
              <w:jc w:val="center"/>
              <w:rPr>
                <w:b/>
                <w:sz w:val="20"/>
              </w:rPr>
            </w:pPr>
            <w:r>
              <w:rPr>
                <w:b/>
                <w:sz w:val="20"/>
              </w:rPr>
              <w:t>WEEK</w:t>
            </w:r>
            <w:r>
              <w:rPr>
                <w:b/>
                <w:spacing w:val="-7"/>
                <w:sz w:val="20"/>
              </w:rPr>
              <w:t> </w:t>
            </w:r>
            <w:r>
              <w:rPr>
                <w:b/>
                <w:spacing w:val="-10"/>
                <w:sz w:val="20"/>
              </w:rPr>
              <w:t>4</w:t>
            </w:r>
          </w:p>
        </w:tc>
        <w:tc>
          <w:tcPr>
            <w:tcW w:w="3937" w:type="dxa"/>
            <w:shd w:val="clear" w:color="auto" w:fill="D9D9D9"/>
          </w:tcPr>
          <w:p>
            <w:pPr>
              <w:pStyle w:val="TableParagraph"/>
              <w:spacing w:before="44"/>
              <w:ind w:left="1630" w:right="1624"/>
              <w:jc w:val="center"/>
              <w:rPr>
                <w:b/>
                <w:sz w:val="20"/>
              </w:rPr>
            </w:pPr>
            <w:r>
              <w:rPr>
                <w:b/>
                <w:sz w:val="20"/>
              </w:rPr>
              <w:t>WEEK</w:t>
            </w:r>
            <w:r>
              <w:rPr>
                <w:b/>
                <w:spacing w:val="-7"/>
                <w:sz w:val="20"/>
              </w:rPr>
              <w:t> </w:t>
            </w:r>
            <w:r>
              <w:rPr>
                <w:b/>
                <w:spacing w:val="-10"/>
                <w:sz w:val="20"/>
              </w:rPr>
              <w:t>5</w:t>
            </w:r>
          </w:p>
        </w:tc>
      </w:tr>
      <w:tr>
        <w:trPr>
          <w:trHeight w:val="581" w:hRule="atLeast"/>
        </w:trPr>
        <w:tc>
          <w:tcPr>
            <w:tcW w:w="2014" w:type="dxa"/>
            <w:shd w:val="clear" w:color="auto" w:fill="F4AF83"/>
          </w:tcPr>
          <w:p>
            <w:pPr>
              <w:pStyle w:val="TableParagraph"/>
              <w:rPr>
                <w:b/>
                <w:sz w:val="20"/>
              </w:rPr>
            </w:pPr>
            <w:r>
              <w:rPr>
                <w:b/>
                <w:sz w:val="20"/>
              </w:rPr>
              <w:t>CAPS</w:t>
            </w:r>
            <w:r>
              <w:rPr>
                <w:b/>
                <w:spacing w:val="-7"/>
                <w:sz w:val="20"/>
              </w:rPr>
              <w:t> </w:t>
            </w:r>
            <w:r>
              <w:rPr>
                <w:b/>
                <w:spacing w:val="-4"/>
                <w:sz w:val="20"/>
              </w:rPr>
              <w:t>TOPIC</w:t>
            </w:r>
          </w:p>
        </w:tc>
        <w:tc>
          <w:tcPr>
            <w:tcW w:w="4450" w:type="dxa"/>
          </w:tcPr>
          <w:p>
            <w:pPr>
              <w:pStyle w:val="TableParagraph"/>
              <w:ind w:left="114"/>
              <w:rPr>
                <w:b/>
                <w:sz w:val="20"/>
              </w:rPr>
            </w:pPr>
            <w:r>
              <w:rPr>
                <w:b/>
                <w:w w:val="95"/>
                <w:sz w:val="20"/>
              </w:rPr>
              <w:t>INVESTIGATION</w:t>
            </w:r>
            <w:r>
              <w:rPr>
                <w:b/>
                <w:spacing w:val="50"/>
                <w:sz w:val="20"/>
              </w:rPr>
              <w:t> </w:t>
            </w:r>
            <w:r>
              <w:rPr>
                <w:b/>
                <w:spacing w:val="-2"/>
                <w:sz w:val="20"/>
              </w:rPr>
              <w:t>SKILLS</w:t>
            </w:r>
          </w:p>
        </w:tc>
        <w:tc>
          <w:tcPr>
            <w:tcW w:w="3824" w:type="dxa"/>
          </w:tcPr>
          <w:p>
            <w:pPr>
              <w:pStyle w:val="TableParagraph"/>
              <w:ind w:left="114"/>
              <w:rPr>
                <w:b/>
                <w:sz w:val="20"/>
              </w:rPr>
            </w:pPr>
            <w:r>
              <w:rPr>
                <w:b/>
                <w:w w:val="95"/>
                <w:sz w:val="20"/>
              </w:rPr>
              <w:t>INVESTIGATION</w:t>
            </w:r>
            <w:r>
              <w:rPr>
                <w:b/>
                <w:spacing w:val="50"/>
                <w:sz w:val="20"/>
              </w:rPr>
              <w:t> </w:t>
            </w:r>
            <w:r>
              <w:rPr>
                <w:b/>
                <w:spacing w:val="-2"/>
                <w:sz w:val="20"/>
              </w:rPr>
              <w:t>SKILLS</w:t>
            </w:r>
          </w:p>
        </w:tc>
        <w:tc>
          <w:tcPr>
            <w:tcW w:w="3824" w:type="dxa"/>
          </w:tcPr>
          <w:p>
            <w:pPr>
              <w:pStyle w:val="TableParagraph"/>
              <w:spacing w:line="270" w:lineRule="atLeast" w:before="2"/>
              <w:ind w:left="114"/>
              <w:rPr>
                <w:b/>
                <w:sz w:val="20"/>
              </w:rPr>
            </w:pPr>
            <w:r>
              <w:rPr>
                <w:b/>
                <w:sz w:val="20"/>
              </w:rPr>
              <w:t>ELECTRICAL</w:t>
            </w:r>
            <w:r>
              <w:rPr>
                <w:b/>
                <w:spacing w:val="-12"/>
                <w:sz w:val="20"/>
              </w:rPr>
              <w:t> </w:t>
            </w:r>
            <w:r>
              <w:rPr>
                <w:b/>
                <w:sz w:val="20"/>
              </w:rPr>
              <w:t>SYSTEMS</w:t>
            </w:r>
            <w:r>
              <w:rPr>
                <w:b/>
                <w:spacing w:val="-11"/>
                <w:sz w:val="20"/>
              </w:rPr>
              <w:t> </w:t>
            </w:r>
            <w:r>
              <w:rPr>
                <w:b/>
                <w:sz w:val="20"/>
              </w:rPr>
              <w:t>AND</w:t>
            </w:r>
            <w:r>
              <w:rPr>
                <w:b/>
                <w:spacing w:val="-12"/>
                <w:sz w:val="20"/>
              </w:rPr>
              <w:t> </w:t>
            </w:r>
            <w:r>
              <w:rPr>
                <w:b/>
                <w:sz w:val="20"/>
              </w:rPr>
              <w:t>CONTROL MAKING SKILLS</w:t>
            </w:r>
          </w:p>
        </w:tc>
        <w:tc>
          <w:tcPr>
            <w:tcW w:w="4367" w:type="dxa"/>
          </w:tcPr>
          <w:p>
            <w:pPr>
              <w:pStyle w:val="TableParagraph"/>
              <w:ind w:left="113"/>
              <w:rPr>
                <w:b/>
                <w:sz w:val="20"/>
              </w:rPr>
            </w:pPr>
            <w:r>
              <w:rPr>
                <w:b/>
                <w:sz w:val="20"/>
              </w:rPr>
              <w:t>ELECTRICAL</w:t>
            </w:r>
            <w:r>
              <w:rPr>
                <w:b/>
                <w:spacing w:val="-8"/>
                <w:sz w:val="20"/>
              </w:rPr>
              <w:t> </w:t>
            </w:r>
            <w:r>
              <w:rPr>
                <w:b/>
                <w:sz w:val="20"/>
              </w:rPr>
              <w:t>SYSTEMS</w:t>
            </w:r>
            <w:r>
              <w:rPr>
                <w:b/>
                <w:spacing w:val="-7"/>
                <w:sz w:val="20"/>
              </w:rPr>
              <w:t> </w:t>
            </w:r>
            <w:r>
              <w:rPr>
                <w:b/>
                <w:sz w:val="20"/>
              </w:rPr>
              <w:t>AND</w:t>
            </w:r>
            <w:r>
              <w:rPr>
                <w:b/>
                <w:spacing w:val="-7"/>
                <w:sz w:val="20"/>
              </w:rPr>
              <w:t> </w:t>
            </w:r>
            <w:r>
              <w:rPr>
                <w:b/>
                <w:sz w:val="20"/>
              </w:rPr>
              <w:t>CONTROL</w:t>
            </w:r>
            <w:r>
              <w:rPr>
                <w:b/>
                <w:spacing w:val="-8"/>
                <w:sz w:val="20"/>
              </w:rPr>
              <w:t> </w:t>
            </w:r>
            <w:r>
              <w:rPr>
                <w:b/>
                <w:spacing w:val="-2"/>
                <w:sz w:val="20"/>
              </w:rPr>
              <w:t>DESIGN</w:t>
            </w:r>
          </w:p>
        </w:tc>
        <w:tc>
          <w:tcPr>
            <w:tcW w:w="3937" w:type="dxa"/>
          </w:tcPr>
          <w:p>
            <w:pPr>
              <w:pStyle w:val="TableParagraph"/>
              <w:rPr>
                <w:b/>
                <w:sz w:val="20"/>
              </w:rPr>
            </w:pPr>
            <w:r>
              <w:rPr>
                <w:b/>
                <w:sz w:val="20"/>
              </w:rPr>
              <w:t>MECHANICAL</w:t>
            </w:r>
            <w:r>
              <w:rPr>
                <w:b/>
                <w:spacing w:val="-6"/>
                <w:sz w:val="20"/>
              </w:rPr>
              <w:t> </w:t>
            </w:r>
            <w:r>
              <w:rPr>
                <w:b/>
                <w:sz w:val="20"/>
              </w:rPr>
              <w:t>SYSTEMS</w:t>
            </w:r>
            <w:r>
              <w:rPr>
                <w:b/>
                <w:spacing w:val="-9"/>
                <w:sz w:val="20"/>
              </w:rPr>
              <w:t> </w:t>
            </w:r>
            <w:r>
              <w:rPr>
                <w:b/>
                <w:sz w:val="20"/>
              </w:rPr>
              <w:t>AND</w:t>
            </w:r>
            <w:r>
              <w:rPr>
                <w:b/>
                <w:spacing w:val="-7"/>
                <w:sz w:val="20"/>
              </w:rPr>
              <w:t> </w:t>
            </w:r>
            <w:r>
              <w:rPr>
                <w:b/>
                <w:spacing w:val="-2"/>
                <w:sz w:val="20"/>
              </w:rPr>
              <w:t>CONTROL</w:t>
            </w:r>
          </w:p>
        </w:tc>
      </w:tr>
      <w:tr>
        <w:trPr>
          <w:trHeight w:val="3188" w:hRule="atLeast"/>
        </w:trPr>
        <w:tc>
          <w:tcPr>
            <w:tcW w:w="2014" w:type="dxa"/>
            <w:shd w:val="clear" w:color="auto" w:fill="C5DFB3"/>
          </w:tcPr>
          <w:p>
            <w:pPr>
              <w:pStyle w:val="TableParagraph"/>
              <w:spacing w:before="40"/>
              <w:rPr>
                <w:b/>
                <w:sz w:val="20"/>
              </w:rPr>
            </w:pPr>
            <w:r>
              <w:rPr>
                <w:b/>
                <w:sz w:val="20"/>
              </w:rPr>
              <w:t>CORE CONCEPTS, SKILLS</w:t>
            </w:r>
            <w:r>
              <w:rPr>
                <w:b/>
                <w:spacing w:val="-12"/>
                <w:sz w:val="20"/>
              </w:rPr>
              <w:t> </w:t>
            </w:r>
            <w:r>
              <w:rPr>
                <w:b/>
                <w:sz w:val="20"/>
              </w:rPr>
              <w:t>AND</w:t>
            </w:r>
            <w:r>
              <w:rPr>
                <w:b/>
                <w:spacing w:val="-11"/>
                <w:sz w:val="20"/>
              </w:rPr>
              <w:t> </w:t>
            </w:r>
            <w:r>
              <w:rPr>
                <w:b/>
                <w:sz w:val="20"/>
              </w:rPr>
              <w:t>VALUES</w:t>
            </w:r>
          </w:p>
        </w:tc>
        <w:tc>
          <w:tcPr>
            <w:tcW w:w="4450" w:type="dxa"/>
          </w:tcPr>
          <w:p>
            <w:pPr>
              <w:pStyle w:val="TableParagraph"/>
              <w:spacing w:before="40"/>
              <w:ind w:left="114"/>
              <w:rPr>
                <w:sz w:val="20"/>
              </w:rPr>
            </w:pPr>
            <w:r>
              <w:rPr>
                <w:b/>
                <w:sz w:val="20"/>
              </w:rPr>
              <w:t>Scenario:</w:t>
            </w:r>
            <w:r>
              <w:rPr>
                <w:b/>
                <w:spacing w:val="-4"/>
                <w:sz w:val="20"/>
              </w:rPr>
              <w:t> </w:t>
            </w:r>
            <w:r>
              <w:rPr>
                <w:sz w:val="20"/>
              </w:rPr>
              <w:t>A</w:t>
            </w:r>
            <w:r>
              <w:rPr>
                <w:spacing w:val="-7"/>
                <w:sz w:val="20"/>
              </w:rPr>
              <w:t> </w:t>
            </w:r>
            <w:r>
              <w:rPr>
                <w:sz w:val="20"/>
              </w:rPr>
              <w:t>scrap-metal</w:t>
            </w:r>
            <w:r>
              <w:rPr>
                <w:spacing w:val="-6"/>
                <w:sz w:val="20"/>
              </w:rPr>
              <w:t> </w:t>
            </w:r>
            <w:r>
              <w:rPr>
                <w:sz w:val="20"/>
              </w:rPr>
              <w:t>dealer</w:t>
            </w:r>
            <w:r>
              <w:rPr>
                <w:spacing w:val="-5"/>
                <w:sz w:val="20"/>
              </w:rPr>
              <w:t> </w:t>
            </w:r>
            <w:r>
              <w:rPr>
                <w:sz w:val="20"/>
              </w:rPr>
              <w:t>sorts</w:t>
            </w:r>
            <w:r>
              <w:rPr>
                <w:spacing w:val="-6"/>
                <w:sz w:val="20"/>
              </w:rPr>
              <w:t> </w:t>
            </w:r>
            <w:r>
              <w:rPr>
                <w:sz w:val="20"/>
              </w:rPr>
              <w:t>magnetic</w:t>
            </w:r>
            <w:r>
              <w:rPr>
                <w:spacing w:val="-6"/>
                <w:sz w:val="20"/>
              </w:rPr>
              <w:t> </w:t>
            </w:r>
            <w:r>
              <w:rPr>
                <w:sz w:val="20"/>
              </w:rPr>
              <w:t>and</w:t>
            </w:r>
            <w:r>
              <w:rPr>
                <w:spacing w:val="-6"/>
                <w:sz w:val="20"/>
              </w:rPr>
              <w:t> </w:t>
            </w:r>
            <w:r>
              <w:rPr>
                <w:sz w:val="20"/>
              </w:rPr>
              <w:t>non- magnetic metals into separate piles for recycling</w:t>
            </w:r>
          </w:p>
          <w:p>
            <w:pPr>
              <w:pStyle w:val="TableParagraph"/>
              <w:spacing w:before="40"/>
              <w:ind w:left="114" w:right="151"/>
              <w:rPr>
                <w:sz w:val="20"/>
              </w:rPr>
            </w:pPr>
            <w:r>
              <w:rPr>
                <w:sz w:val="20"/>
              </w:rPr>
              <w:t>The simplest way to do this is to use a crane with a magnet</w:t>
            </w:r>
            <w:r>
              <w:rPr>
                <w:spacing w:val="-5"/>
                <w:sz w:val="20"/>
              </w:rPr>
              <w:t> </w:t>
            </w:r>
            <w:r>
              <w:rPr>
                <w:sz w:val="20"/>
              </w:rPr>
              <w:t>BUT</w:t>
            </w:r>
            <w:r>
              <w:rPr>
                <w:spacing w:val="-4"/>
                <w:sz w:val="20"/>
              </w:rPr>
              <w:t> </w:t>
            </w:r>
            <w:r>
              <w:rPr>
                <w:sz w:val="20"/>
              </w:rPr>
              <w:t>it</w:t>
            </w:r>
            <w:r>
              <w:rPr>
                <w:spacing w:val="-5"/>
                <w:sz w:val="20"/>
              </w:rPr>
              <w:t> </w:t>
            </w:r>
            <w:r>
              <w:rPr>
                <w:sz w:val="20"/>
              </w:rPr>
              <w:t>is</w:t>
            </w:r>
            <w:r>
              <w:rPr>
                <w:spacing w:val="-5"/>
                <w:sz w:val="20"/>
              </w:rPr>
              <w:t> </w:t>
            </w:r>
            <w:r>
              <w:rPr>
                <w:sz w:val="20"/>
              </w:rPr>
              <w:t>difficult</w:t>
            </w:r>
            <w:r>
              <w:rPr>
                <w:spacing w:val="-5"/>
                <w:sz w:val="20"/>
              </w:rPr>
              <w:t> </w:t>
            </w:r>
            <w:r>
              <w:rPr>
                <w:sz w:val="20"/>
              </w:rPr>
              <w:t>to</w:t>
            </w:r>
            <w:r>
              <w:rPr>
                <w:spacing w:val="-4"/>
                <w:sz w:val="20"/>
              </w:rPr>
              <w:t> </w:t>
            </w:r>
            <w:r>
              <w:rPr>
                <w:sz w:val="20"/>
              </w:rPr>
              <w:t>remove</w:t>
            </w:r>
            <w:r>
              <w:rPr>
                <w:spacing w:val="-5"/>
                <w:sz w:val="20"/>
              </w:rPr>
              <w:t> </w:t>
            </w:r>
            <w:r>
              <w:rPr>
                <w:sz w:val="20"/>
              </w:rPr>
              <w:t>the</w:t>
            </w:r>
            <w:r>
              <w:rPr>
                <w:spacing w:val="-4"/>
                <w:sz w:val="20"/>
              </w:rPr>
              <w:t> </w:t>
            </w:r>
            <w:r>
              <w:rPr>
                <w:sz w:val="20"/>
              </w:rPr>
              <w:t>metals</w:t>
            </w:r>
            <w:r>
              <w:rPr>
                <w:spacing w:val="-5"/>
                <w:sz w:val="20"/>
              </w:rPr>
              <w:t> </w:t>
            </w:r>
            <w:r>
              <w:rPr>
                <w:sz w:val="20"/>
              </w:rPr>
              <w:t>that</w:t>
            </w:r>
            <w:r>
              <w:rPr>
                <w:spacing w:val="-5"/>
                <w:sz w:val="20"/>
              </w:rPr>
              <w:t> </w:t>
            </w:r>
            <w:r>
              <w:rPr>
                <w:sz w:val="20"/>
              </w:rPr>
              <w:t>do stick to permanent magnets</w:t>
            </w:r>
          </w:p>
          <w:p>
            <w:pPr>
              <w:pStyle w:val="TableParagraph"/>
              <w:numPr>
                <w:ilvl w:val="0"/>
                <w:numId w:val="14"/>
              </w:numPr>
              <w:tabs>
                <w:tab w:pos="218" w:val="left" w:leader="none"/>
              </w:tabs>
              <w:spacing w:line="240" w:lineRule="auto" w:before="41" w:after="0"/>
              <w:ind w:left="217" w:right="0" w:hanging="104"/>
              <w:jc w:val="left"/>
              <w:rPr>
                <w:sz w:val="20"/>
              </w:rPr>
            </w:pPr>
            <w:r>
              <w:rPr>
                <w:b/>
                <w:sz w:val="20"/>
              </w:rPr>
              <w:t>Case</w:t>
            </w:r>
            <w:r>
              <w:rPr>
                <w:b/>
                <w:spacing w:val="-6"/>
                <w:sz w:val="20"/>
              </w:rPr>
              <w:t> </w:t>
            </w:r>
            <w:r>
              <w:rPr>
                <w:b/>
                <w:sz w:val="20"/>
              </w:rPr>
              <w:t>study:</w:t>
            </w:r>
            <w:r>
              <w:rPr>
                <w:b/>
                <w:spacing w:val="-5"/>
                <w:sz w:val="20"/>
              </w:rPr>
              <w:t> </w:t>
            </w:r>
            <w:r>
              <w:rPr>
                <w:sz w:val="20"/>
              </w:rPr>
              <w:t>Examine</w:t>
            </w:r>
            <w:r>
              <w:rPr>
                <w:spacing w:val="-6"/>
                <w:sz w:val="20"/>
              </w:rPr>
              <w:t> </w:t>
            </w:r>
            <w:r>
              <w:rPr>
                <w:sz w:val="20"/>
              </w:rPr>
              <w:t>pictures</w:t>
            </w:r>
            <w:r>
              <w:rPr>
                <w:spacing w:val="-4"/>
                <w:sz w:val="20"/>
              </w:rPr>
              <w:t> </w:t>
            </w:r>
            <w:r>
              <w:rPr>
                <w:sz w:val="20"/>
              </w:rPr>
              <w:t>of</w:t>
            </w:r>
            <w:r>
              <w:rPr>
                <w:spacing w:val="-5"/>
                <w:sz w:val="20"/>
              </w:rPr>
              <w:t> </w:t>
            </w:r>
            <w:r>
              <w:rPr>
                <w:sz w:val="20"/>
              </w:rPr>
              <w:t>cranes</w:t>
            </w:r>
            <w:r>
              <w:rPr>
                <w:spacing w:val="-7"/>
                <w:sz w:val="20"/>
              </w:rPr>
              <w:t> </w:t>
            </w:r>
            <w:r>
              <w:rPr>
                <w:sz w:val="20"/>
              </w:rPr>
              <w:t>in</w:t>
            </w:r>
            <w:r>
              <w:rPr>
                <w:spacing w:val="-6"/>
                <w:sz w:val="20"/>
              </w:rPr>
              <w:t> </w:t>
            </w:r>
            <w:r>
              <w:rPr>
                <w:sz w:val="20"/>
              </w:rPr>
              <w:t>order</w:t>
            </w:r>
            <w:r>
              <w:rPr>
                <w:spacing w:val="-5"/>
                <w:sz w:val="20"/>
              </w:rPr>
              <w:t> </w:t>
            </w:r>
            <w:r>
              <w:rPr>
                <w:sz w:val="20"/>
              </w:rPr>
              <w:t>to</w:t>
            </w:r>
            <w:r>
              <w:rPr>
                <w:spacing w:val="-6"/>
                <w:sz w:val="20"/>
              </w:rPr>
              <w:t> </w:t>
            </w:r>
            <w:r>
              <w:rPr>
                <w:spacing w:val="-5"/>
                <w:sz w:val="20"/>
              </w:rPr>
              <w:t>get</w:t>
            </w:r>
          </w:p>
          <w:p>
            <w:pPr>
              <w:pStyle w:val="TableParagraph"/>
              <w:spacing w:before="1"/>
              <w:ind w:left="114"/>
              <w:rPr>
                <w:sz w:val="20"/>
              </w:rPr>
            </w:pPr>
            <w:r>
              <w:rPr>
                <w:sz w:val="20"/>
              </w:rPr>
              <w:t>ideas</w:t>
            </w:r>
            <w:r>
              <w:rPr>
                <w:spacing w:val="-6"/>
                <w:sz w:val="20"/>
              </w:rPr>
              <w:t> </w:t>
            </w:r>
            <w:r>
              <w:rPr>
                <w:sz w:val="20"/>
              </w:rPr>
              <w:t>to</w:t>
            </w:r>
            <w:r>
              <w:rPr>
                <w:spacing w:val="-5"/>
                <w:sz w:val="20"/>
              </w:rPr>
              <w:t> </w:t>
            </w:r>
            <w:r>
              <w:rPr>
                <w:sz w:val="20"/>
              </w:rPr>
              <w:t>be</w:t>
            </w:r>
            <w:r>
              <w:rPr>
                <w:spacing w:val="-4"/>
                <w:sz w:val="20"/>
              </w:rPr>
              <w:t> </w:t>
            </w:r>
            <w:r>
              <w:rPr>
                <w:sz w:val="20"/>
              </w:rPr>
              <w:t>used</w:t>
            </w:r>
            <w:r>
              <w:rPr>
                <w:spacing w:val="-6"/>
                <w:sz w:val="20"/>
              </w:rPr>
              <w:t> </w:t>
            </w:r>
            <w:r>
              <w:rPr>
                <w:sz w:val="20"/>
              </w:rPr>
              <w:t>in</w:t>
            </w:r>
            <w:r>
              <w:rPr>
                <w:spacing w:val="-4"/>
                <w:sz w:val="20"/>
              </w:rPr>
              <w:t> </w:t>
            </w:r>
            <w:r>
              <w:rPr>
                <w:sz w:val="20"/>
              </w:rPr>
              <w:t>the</w:t>
            </w:r>
            <w:r>
              <w:rPr>
                <w:spacing w:val="-6"/>
                <w:sz w:val="20"/>
              </w:rPr>
              <w:t> </w:t>
            </w:r>
            <w:r>
              <w:rPr>
                <w:sz w:val="20"/>
              </w:rPr>
              <w:t>learner’s</w:t>
            </w:r>
            <w:r>
              <w:rPr>
                <w:spacing w:val="-4"/>
                <w:sz w:val="20"/>
              </w:rPr>
              <w:t> </w:t>
            </w:r>
            <w:r>
              <w:rPr>
                <w:sz w:val="20"/>
              </w:rPr>
              <w:t>own</w:t>
            </w:r>
            <w:r>
              <w:rPr>
                <w:spacing w:val="-5"/>
                <w:sz w:val="20"/>
              </w:rPr>
              <w:t> </w:t>
            </w:r>
            <w:r>
              <w:rPr>
                <w:spacing w:val="-2"/>
                <w:sz w:val="20"/>
              </w:rPr>
              <w:t>designs</w:t>
            </w:r>
          </w:p>
        </w:tc>
        <w:tc>
          <w:tcPr>
            <w:tcW w:w="3824" w:type="dxa"/>
          </w:tcPr>
          <w:p>
            <w:pPr>
              <w:pStyle w:val="TableParagraph"/>
              <w:ind w:left="114"/>
              <w:rPr>
                <w:sz w:val="20"/>
              </w:rPr>
            </w:pPr>
            <w:r>
              <w:rPr>
                <w:sz w:val="20"/>
              </w:rPr>
              <w:t>Investigate:</w:t>
            </w:r>
            <w:r>
              <w:rPr>
                <w:spacing w:val="-7"/>
                <w:sz w:val="20"/>
              </w:rPr>
              <w:t> </w:t>
            </w:r>
            <w:r>
              <w:rPr>
                <w:sz w:val="20"/>
              </w:rPr>
              <w:t>What</w:t>
            </w:r>
            <w:r>
              <w:rPr>
                <w:spacing w:val="-8"/>
                <w:sz w:val="20"/>
              </w:rPr>
              <w:t> </w:t>
            </w:r>
            <w:r>
              <w:rPr>
                <w:sz w:val="20"/>
              </w:rPr>
              <w:t>is</w:t>
            </w:r>
            <w:r>
              <w:rPr>
                <w:spacing w:val="-8"/>
                <w:sz w:val="20"/>
              </w:rPr>
              <w:t> </w:t>
            </w:r>
            <w:r>
              <w:rPr>
                <w:spacing w:val="-2"/>
                <w:sz w:val="20"/>
              </w:rPr>
              <w:t>magnetism?</w:t>
            </w:r>
          </w:p>
          <w:p>
            <w:pPr>
              <w:pStyle w:val="TableParagraph"/>
              <w:numPr>
                <w:ilvl w:val="0"/>
                <w:numId w:val="15"/>
              </w:numPr>
              <w:tabs>
                <w:tab w:pos="218" w:val="left" w:leader="none"/>
              </w:tabs>
              <w:spacing w:line="240" w:lineRule="auto" w:before="39" w:after="0"/>
              <w:ind w:left="114" w:right="660" w:firstLine="0"/>
              <w:jc w:val="left"/>
              <w:rPr>
                <w:sz w:val="20"/>
              </w:rPr>
            </w:pPr>
            <w:r>
              <w:rPr>
                <w:sz w:val="20"/>
              </w:rPr>
              <w:t>Practical</w:t>
            </w:r>
            <w:r>
              <w:rPr>
                <w:spacing w:val="-12"/>
                <w:sz w:val="20"/>
              </w:rPr>
              <w:t> </w:t>
            </w:r>
            <w:r>
              <w:rPr>
                <w:sz w:val="20"/>
              </w:rPr>
              <w:t>investigation:</w:t>
            </w:r>
            <w:r>
              <w:rPr>
                <w:spacing w:val="-10"/>
                <w:sz w:val="20"/>
              </w:rPr>
              <w:t> </w:t>
            </w:r>
            <w:r>
              <w:rPr>
                <w:sz w:val="20"/>
              </w:rPr>
              <w:t>Different</w:t>
            </w:r>
            <w:r>
              <w:rPr>
                <w:spacing w:val="-9"/>
                <w:sz w:val="20"/>
              </w:rPr>
              <w:t> </w:t>
            </w:r>
            <w:r>
              <w:rPr>
                <w:sz w:val="20"/>
              </w:rPr>
              <w:t>types</w:t>
            </w:r>
            <w:r>
              <w:rPr>
                <w:spacing w:val="-12"/>
                <w:sz w:val="20"/>
              </w:rPr>
              <w:t> </w:t>
            </w:r>
            <w:r>
              <w:rPr>
                <w:sz w:val="20"/>
              </w:rPr>
              <w:t>of permanent</w:t>
            </w:r>
            <w:r>
              <w:rPr>
                <w:spacing w:val="-7"/>
                <w:sz w:val="20"/>
              </w:rPr>
              <w:t> </w:t>
            </w:r>
            <w:r>
              <w:rPr>
                <w:sz w:val="20"/>
              </w:rPr>
              <w:t>magnets</w:t>
            </w:r>
            <w:r>
              <w:rPr>
                <w:spacing w:val="-5"/>
                <w:sz w:val="20"/>
              </w:rPr>
              <w:t> </w:t>
            </w:r>
            <w:r>
              <w:rPr>
                <w:sz w:val="20"/>
              </w:rPr>
              <w:t>–</w:t>
            </w:r>
            <w:r>
              <w:rPr>
                <w:spacing w:val="-6"/>
                <w:sz w:val="20"/>
              </w:rPr>
              <w:t> </w:t>
            </w:r>
            <w:r>
              <w:rPr>
                <w:sz w:val="20"/>
              </w:rPr>
              <w:t>bar</w:t>
            </w:r>
            <w:r>
              <w:rPr>
                <w:spacing w:val="-6"/>
                <w:sz w:val="20"/>
              </w:rPr>
              <w:t> </w:t>
            </w:r>
            <w:r>
              <w:rPr>
                <w:sz w:val="20"/>
              </w:rPr>
              <w:t>and</w:t>
            </w:r>
            <w:r>
              <w:rPr>
                <w:spacing w:val="-7"/>
                <w:sz w:val="20"/>
              </w:rPr>
              <w:t> </w:t>
            </w:r>
            <w:r>
              <w:rPr>
                <w:sz w:val="20"/>
              </w:rPr>
              <w:t>horseshoe</w:t>
            </w:r>
          </w:p>
          <w:p>
            <w:pPr>
              <w:pStyle w:val="TableParagraph"/>
              <w:numPr>
                <w:ilvl w:val="0"/>
                <w:numId w:val="15"/>
              </w:numPr>
              <w:tabs>
                <w:tab w:pos="218" w:val="left" w:leader="none"/>
              </w:tabs>
              <w:spacing w:line="240" w:lineRule="auto" w:before="41" w:after="0"/>
              <w:ind w:left="217" w:right="0" w:hanging="104"/>
              <w:jc w:val="left"/>
              <w:rPr>
                <w:sz w:val="20"/>
              </w:rPr>
            </w:pPr>
            <w:r>
              <w:rPr>
                <w:sz w:val="20"/>
              </w:rPr>
              <w:t>Practical</w:t>
            </w:r>
            <w:r>
              <w:rPr>
                <w:spacing w:val="-8"/>
                <w:sz w:val="20"/>
              </w:rPr>
              <w:t> </w:t>
            </w:r>
            <w:r>
              <w:rPr>
                <w:sz w:val="20"/>
              </w:rPr>
              <w:t>investigation</w:t>
            </w:r>
            <w:r>
              <w:rPr>
                <w:spacing w:val="-8"/>
                <w:sz w:val="20"/>
              </w:rPr>
              <w:t> </w:t>
            </w:r>
            <w:r>
              <w:rPr>
                <w:sz w:val="20"/>
              </w:rPr>
              <w:t>on</w:t>
            </w:r>
            <w:r>
              <w:rPr>
                <w:spacing w:val="-8"/>
                <w:sz w:val="20"/>
              </w:rPr>
              <w:t> </w:t>
            </w:r>
            <w:r>
              <w:rPr>
                <w:sz w:val="20"/>
              </w:rPr>
              <w:t>magnetic</w:t>
            </w:r>
            <w:r>
              <w:rPr>
                <w:spacing w:val="-9"/>
                <w:sz w:val="20"/>
              </w:rPr>
              <w:t> </w:t>
            </w:r>
            <w:r>
              <w:rPr>
                <w:sz w:val="20"/>
              </w:rPr>
              <w:t>and</w:t>
            </w:r>
            <w:r>
              <w:rPr>
                <w:spacing w:val="-8"/>
                <w:sz w:val="20"/>
              </w:rPr>
              <w:t> </w:t>
            </w:r>
            <w:r>
              <w:rPr>
                <w:sz w:val="20"/>
              </w:rPr>
              <w:t>non</w:t>
            </w:r>
            <w:r>
              <w:rPr>
                <w:spacing w:val="-8"/>
                <w:sz w:val="20"/>
              </w:rPr>
              <w:t> </w:t>
            </w:r>
            <w:r>
              <w:rPr>
                <w:spacing w:val="-10"/>
                <w:sz w:val="20"/>
              </w:rPr>
              <w:t>–</w:t>
            </w:r>
          </w:p>
          <w:p>
            <w:pPr>
              <w:pStyle w:val="TableParagraph"/>
              <w:spacing w:before="1"/>
              <w:ind w:left="114"/>
              <w:rPr>
                <w:sz w:val="20"/>
              </w:rPr>
            </w:pPr>
            <w:r>
              <w:rPr>
                <w:sz w:val="20"/>
              </w:rPr>
              <w:t>magnetic</w:t>
            </w:r>
            <w:r>
              <w:rPr>
                <w:spacing w:val="-11"/>
                <w:sz w:val="20"/>
              </w:rPr>
              <w:t> </w:t>
            </w:r>
            <w:r>
              <w:rPr>
                <w:spacing w:val="-2"/>
                <w:sz w:val="20"/>
              </w:rPr>
              <w:t>metals</w:t>
            </w:r>
          </w:p>
          <w:p>
            <w:pPr>
              <w:pStyle w:val="TableParagraph"/>
              <w:numPr>
                <w:ilvl w:val="0"/>
                <w:numId w:val="15"/>
              </w:numPr>
              <w:tabs>
                <w:tab w:pos="218" w:val="left" w:leader="none"/>
              </w:tabs>
              <w:spacing w:line="240" w:lineRule="auto" w:before="39" w:after="0"/>
              <w:ind w:left="114" w:right="145" w:firstLine="0"/>
              <w:jc w:val="left"/>
              <w:rPr>
                <w:sz w:val="20"/>
              </w:rPr>
            </w:pPr>
            <w:r>
              <w:rPr>
                <w:sz w:val="20"/>
              </w:rPr>
              <w:t>Case study: Recycling scrap metals. Honest gleaners</w:t>
            </w:r>
            <w:r>
              <w:rPr>
                <w:spacing w:val="-6"/>
                <w:sz w:val="20"/>
              </w:rPr>
              <w:t> </w:t>
            </w:r>
            <w:r>
              <w:rPr>
                <w:sz w:val="20"/>
              </w:rPr>
              <w:t>who</w:t>
            </w:r>
            <w:r>
              <w:rPr>
                <w:spacing w:val="-5"/>
                <w:sz w:val="20"/>
              </w:rPr>
              <w:t> </w:t>
            </w:r>
            <w:r>
              <w:rPr>
                <w:sz w:val="20"/>
              </w:rPr>
              <w:t>collect</w:t>
            </w:r>
            <w:r>
              <w:rPr>
                <w:spacing w:val="-6"/>
                <w:sz w:val="20"/>
              </w:rPr>
              <w:t> </w:t>
            </w:r>
            <w:r>
              <w:rPr>
                <w:sz w:val="20"/>
              </w:rPr>
              <w:t>scrap</w:t>
            </w:r>
            <w:r>
              <w:rPr>
                <w:spacing w:val="-5"/>
                <w:sz w:val="20"/>
              </w:rPr>
              <w:t> </w:t>
            </w:r>
            <w:r>
              <w:rPr>
                <w:sz w:val="20"/>
              </w:rPr>
              <w:t>metal</w:t>
            </w:r>
            <w:r>
              <w:rPr>
                <w:spacing w:val="-6"/>
                <w:sz w:val="20"/>
              </w:rPr>
              <w:t> </w:t>
            </w:r>
            <w:r>
              <w:rPr>
                <w:sz w:val="20"/>
              </w:rPr>
              <w:t>and</w:t>
            </w:r>
            <w:r>
              <w:rPr>
                <w:spacing w:val="-6"/>
                <w:sz w:val="20"/>
              </w:rPr>
              <w:t> </w:t>
            </w:r>
            <w:r>
              <w:rPr>
                <w:sz w:val="20"/>
              </w:rPr>
              <w:t>deliver</w:t>
            </w:r>
            <w:r>
              <w:rPr>
                <w:spacing w:val="-5"/>
                <w:sz w:val="20"/>
              </w:rPr>
              <w:t> </w:t>
            </w:r>
            <w:r>
              <w:rPr>
                <w:sz w:val="20"/>
              </w:rPr>
              <w:t>it</w:t>
            </w:r>
            <w:r>
              <w:rPr>
                <w:spacing w:val="-6"/>
                <w:sz w:val="20"/>
              </w:rPr>
              <w:t> </w:t>
            </w:r>
            <w:r>
              <w:rPr>
                <w:sz w:val="20"/>
              </w:rPr>
              <w:t>to scrap metal dealers perform a valuable service</w:t>
            </w:r>
            <w:r>
              <w:rPr>
                <w:sz w:val="20"/>
              </w:rPr>
              <w:t> to society. This good work is tainted by the criminal acts of thieves who steal copper telephone wire and steel manhole covers</w:t>
            </w:r>
          </w:p>
        </w:tc>
        <w:tc>
          <w:tcPr>
            <w:tcW w:w="3824" w:type="dxa"/>
          </w:tcPr>
          <w:p>
            <w:pPr>
              <w:pStyle w:val="TableParagraph"/>
              <w:numPr>
                <w:ilvl w:val="0"/>
                <w:numId w:val="16"/>
              </w:numPr>
              <w:tabs>
                <w:tab w:pos="218" w:val="left" w:leader="none"/>
              </w:tabs>
              <w:spacing w:line="240" w:lineRule="auto" w:before="42" w:after="0"/>
              <w:ind w:left="217" w:right="0" w:hanging="104"/>
              <w:jc w:val="left"/>
              <w:rPr>
                <w:b/>
                <w:sz w:val="20"/>
              </w:rPr>
            </w:pPr>
            <w:r>
              <w:rPr>
                <w:b/>
                <w:sz w:val="20"/>
              </w:rPr>
              <w:t>Simple</w:t>
            </w:r>
            <w:r>
              <w:rPr>
                <w:b/>
                <w:spacing w:val="-8"/>
                <w:sz w:val="20"/>
              </w:rPr>
              <w:t> </w:t>
            </w:r>
            <w:r>
              <w:rPr>
                <w:b/>
                <w:sz w:val="20"/>
              </w:rPr>
              <w:t>electric</w:t>
            </w:r>
            <w:r>
              <w:rPr>
                <w:b/>
                <w:spacing w:val="-8"/>
                <w:sz w:val="20"/>
              </w:rPr>
              <w:t> </w:t>
            </w:r>
            <w:r>
              <w:rPr>
                <w:b/>
                <w:spacing w:val="-2"/>
                <w:sz w:val="20"/>
              </w:rPr>
              <w:t>circuits</w:t>
            </w:r>
          </w:p>
          <w:p>
            <w:pPr>
              <w:pStyle w:val="TableParagraph"/>
              <w:spacing w:before="39"/>
              <w:ind w:left="114" w:right="144"/>
              <w:rPr>
                <w:sz w:val="20"/>
              </w:rPr>
            </w:pPr>
            <w:r>
              <w:rPr>
                <w:sz w:val="20"/>
              </w:rPr>
              <w:t>Demonstrate a simple electric circuit with an energy source (cell), switch, conductor and a light</w:t>
            </w:r>
            <w:r>
              <w:rPr>
                <w:spacing w:val="-7"/>
                <w:sz w:val="20"/>
              </w:rPr>
              <w:t> </w:t>
            </w:r>
            <w:r>
              <w:rPr>
                <w:sz w:val="20"/>
              </w:rPr>
              <w:t>bulb</w:t>
            </w:r>
            <w:r>
              <w:rPr>
                <w:spacing w:val="-6"/>
                <w:sz w:val="20"/>
              </w:rPr>
              <w:t> </w:t>
            </w:r>
            <w:r>
              <w:rPr>
                <w:sz w:val="20"/>
              </w:rPr>
              <w:t>or</w:t>
            </w:r>
            <w:r>
              <w:rPr>
                <w:spacing w:val="-6"/>
                <w:sz w:val="20"/>
              </w:rPr>
              <w:t> </w:t>
            </w:r>
            <w:r>
              <w:rPr>
                <w:sz w:val="20"/>
              </w:rPr>
              <w:t>buzzer.</w:t>
            </w:r>
            <w:r>
              <w:rPr>
                <w:spacing w:val="-7"/>
                <w:sz w:val="20"/>
              </w:rPr>
              <w:t> </w:t>
            </w:r>
            <w:r>
              <w:rPr>
                <w:sz w:val="20"/>
              </w:rPr>
              <w:t>Sketch</w:t>
            </w:r>
            <w:r>
              <w:rPr>
                <w:spacing w:val="-6"/>
                <w:sz w:val="20"/>
              </w:rPr>
              <w:t> </w:t>
            </w:r>
            <w:r>
              <w:rPr>
                <w:sz w:val="20"/>
              </w:rPr>
              <w:t>the</w:t>
            </w:r>
            <w:r>
              <w:rPr>
                <w:spacing w:val="-5"/>
                <w:sz w:val="20"/>
              </w:rPr>
              <w:t> </w:t>
            </w:r>
            <w:r>
              <w:rPr>
                <w:sz w:val="20"/>
              </w:rPr>
              <w:t>circuit</w:t>
            </w:r>
            <w:r>
              <w:rPr>
                <w:spacing w:val="-7"/>
                <w:sz w:val="20"/>
              </w:rPr>
              <w:t> </w:t>
            </w:r>
            <w:r>
              <w:rPr>
                <w:sz w:val="20"/>
              </w:rPr>
              <w:t>showing how to use component symbols</w:t>
            </w:r>
          </w:p>
          <w:p>
            <w:pPr>
              <w:pStyle w:val="TableParagraph"/>
              <w:numPr>
                <w:ilvl w:val="0"/>
                <w:numId w:val="16"/>
              </w:numPr>
              <w:tabs>
                <w:tab w:pos="218" w:val="left" w:leader="none"/>
              </w:tabs>
              <w:spacing w:line="240" w:lineRule="auto" w:before="40" w:after="0"/>
              <w:ind w:left="114" w:right="277" w:firstLine="0"/>
              <w:jc w:val="left"/>
              <w:rPr>
                <w:sz w:val="20"/>
              </w:rPr>
            </w:pPr>
            <w:r>
              <w:rPr>
                <w:b/>
                <w:sz w:val="20"/>
              </w:rPr>
              <w:t>Practical</w:t>
            </w:r>
            <w:r>
              <w:rPr>
                <w:sz w:val="20"/>
              </w:rPr>
              <w:t>:</w:t>
            </w:r>
            <w:r>
              <w:rPr>
                <w:spacing w:val="-7"/>
                <w:sz w:val="20"/>
              </w:rPr>
              <w:t> </w:t>
            </w:r>
            <w:r>
              <w:rPr>
                <w:sz w:val="20"/>
              </w:rPr>
              <w:t>Learners</w:t>
            </w:r>
            <w:r>
              <w:rPr>
                <w:spacing w:val="-7"/>
                <w:sz w:val="20"/>
              </w:rPr>
              <w:t> </w:t>
            </w:r>
            <w:r>
              <w:rPr>
                <w:sz w:val="20"/>
              </w:rPr>
              <w:t>work</w:t>
            </w:r>
            <w:r>
              <w:rPr>
                <w:spacing w:val="-7"/>
                <w:sz w:val="20"/>
              </w:rPr>
              <w:t> </w:t>
            </w:r>
            <w:r>
              <w:rPr>
                <w:sz w:val="20"/>
              </w:rPr>
              <w:t>in</w:t>
            </w:r>
            <w:r>
              <w:rPr>
                <w:spacing w:val="-7"/>
                <w:sz w:val="20"/>
              </w:rPr>
              <w:t> </w:t>
            </w:r>
            <w:r>
              <w:rPr>
                <w:sz w:val="20"/>
              </w:rPr>
              <w:t>groups</w:t>
            </w:r>
            <w:r>
              <w:rPr>
                <w:spacing w:val="-7"/>
                <w:sz w:val="20"/>
              </w:rPr>
              <w:t> </w:t>
            </w:r>
            <w:r>
              <w:rPr>
                <w:sz w:val="20"/>
              </w:rPr>
              <w:t>to</w:t>
            </w:r>
            <w:r>
              <w:rPr>
                <w:spacing w:val="-7"/>
                <w:sz w:val="20"/>
              </w:rPr>
              <w:t> </w:t>
            </w:r>
            <w:r>
              <w:rPr>
                <w:sz w:val="20"/>
              </w:rPr>
              <w:t>make</w:t>
            </w:r>
            <w:r>
              <w:rPr>
                <w:spacing w:val="-6"/>
                <w:sz w:val="20"/>
              </w:rPr>
              <w:t> </w:t>
            </w:r>
            <w:r>
              <w:rPr>
                <w:sz w:val="20"/>
              </w:rPr>
              <w:t>a simple circuit as demonstrated</w:t>
            </w:r>
          </w:p>
          <w:p>
            <w:pPr>
              <w:pStyle w:val="TableParagraph"/>
              <w:numPr>
                <w:ilvl w:val="0"/>
                <w:numId w:val="16"/>
              </w:numPr>
              <w:tabs>
                <w:tab w:pos="218" w:val="left" w:leader="none"/>
              </w:tabs>
              <w:spacing w:line="240" w:lineRule="auto" w:before="40" w:after="0"/>
              <w:ind w:left="114" w:right="123" w:firstLine="0"/>
              <w:jc w:val="left"/>
              <w:rPr>
                <w:sz w:val="20"/>
              </w:rPr>
            </w:pPr>
            <w:r>
              <w:rPr>
                <w:b/>
                <w:sz w:val="20"/>
              </w:rPr>
              <w:t>Circuit</w:t>
            </w:r>
            <w:r>
              <w:rPr>
                <w:b/>
                <w:spacing w:val="-7"/>
                <w:sz w:val="20"/>
              </w:rPr>
              <w:t> </w:t>
            </w:r>
            <w:r>
              <w:rPr>
                <w:b/>
                <w:sz w:val="20"/>
              </w:rPr>
              <w:t>diagram</w:t>
            </w:r>
            <w:r>
              <w:rPr>
                <w:sz w:val="20"/>
              </w:rPr>
              <w:t>:</w:t>
            </w:r>
            <w:r>
              <w:rPr>
                <w:spacing w:val="-8"/>
                <w:sz w:val="20"/>
              </w:rPr>
              <w:t> </w:t>
            </w:r>
            <w:r>
              <w:rPr>
                <w:sz w:val="20"/>
              </w:rPr>
              <w:t>Each</w:t>
            </w:r>
            <w:r>
              <w:rPr>
                <w:spacing w:val="-7"/>
                <w:sz w:val="20"/>
              </w:rPr>
              <w:t> </w:t>
            </w:r>
            <w:r>
              <w:rPr>
                <w:sz w:val="20"/>
              </w:rPr>
              <w:t>learner</w:t>
            </w:r>
            <w:r>
              <w:rPr>
                <w:spacing w:val="-7"/>
                <w:sz w:val="20"/>
              </w:rPr>
              <w:t> </w:t>
            </w:r>
            <w:r>
              <w:rPr>
                <w:sz w:val="20"/>
              </w:rPr>
              <w:t>draws</w:t>
            </w:r>
            <w:r>
              <w:rPr>
                <w:spacing w:val="-8"/>
                <w:sz w:val="20"/>
              </w:rPr>
              <w:t> </w:t>
            </w:r>
            <w:r>
              <w:rPr>
                <w:sz w:val="20"/>
              </w:rPr>
              <w:t>the</w:t>
            </w:r>
            <w:r>
              <w:rPr>
                <w:spacing w:val="-8"/>
                <w:sz w:val="20"/>
              </w:rPr>
              <w:t> </w:t>
            </w:r>
            <w:r>
              <w:rPr>
                <w:sz w:val="20"/>
              </w:rPr>
              <w:t>circuit using correct symbols for components</w:t>
            </w:r>
          </w:p>
        </w:tc>
        <w:tc>
          <w:tcPr>
            <w:tcW w:w="4367" w:type="dxa"/>
          </w:tcPr>
          <w:p>
            <w:pPr>
              <w:pStyle w:val="TableParagraph"/>
              <w:numPr>
                <w:ilvl w:val="0"/>
                <w:numId w:val="17"/>
              </w:numPr>
              <w:tabs>
                <w:tab w:pos="217" w:val="left" w:leader="none"/>
              </w:tabs>
              <w:spacing w:line="240" w:lineRule="auto" w:before="40" w:after="0"/>
              <w:ind w:left="113" w:right="115" w:firstLine="0"/>
              <w:jc w:val="left"/>
              <w:rPr>
                <w:sz w:val="20"/>
              </w:rPr>
            </w:pPr>
            <w:r>
              <w:rPr>
                <w:b/>
                <w:sz w:val="20"/>
              </w:rPr>
              <w:t>Practical demonstration:</w:t>
            </w:r>
            <w:r>
              <w:rPr>
                <w:b/>
                <w:spacing w:val="40"/>
                <w:sz w:val="20"/>
              </w:rPr>
              <w:t> </w:t>
            </w:r>
            <w:r>
              <w:rPr>
                <w:sz w:val="20"/>
              </w:rPr>
              <w:t>A simple electromagnet. Make a simple electromagnet made by winding</w:t>
            </w:r>
            <w:r>
              <w:rPr>
                <w:spacing w:val="40"/>
                <w:sz w:val="20"/>
              </w:rPr>
              <w:t> </w:t>
            </w:r>
            <w:r>
              <w:rPr>
                <w:sz w:val="20"/>
              </w:rPr>
              <w:t>insulated copper wire around an iron nail. When an electric</w:t>
            </w:r>
            <w:r>
              <w:rPr>
                <w:spacing w:val="-5"/>
                <w:sz w:val="20"/>
              </w:rPr>
              <w:t> </w:t>
            </w:r>
            <w:r>
              <w:rPr>
                <w:sz w:val="20"/>
              </w:rPr>
              <w:t>current</w:t>
            </w:r>
            <w:r>
              <w:rPr>
                <w:spacing w:val="-5"/>
                <w:sz w:val="20"/>
              </w:rPr>
              <w:t> </w:t>
            </w:r>
            <w:r>
              <w:rPr>
                <w:sz w:val="20"/>
              </w:rPr>
              <w:t>flow</w:t>
            </w:r>
            <w:r>
              <w:rPr>
                <w:spacing w:val="-5"/>
                <w:sz w:val="20"/>
              </w:rPr>
              <w:t> </w:t>
            </w:r>
            <w:r>
              <w:rPr>
                <w:sz w:val="20"/>
              </w:rPr>
              <w:t>in</w:t>
            </w:r>
            <w:r>
              <w:rPr>
                <w:spacing w:val="-5"/>
                <w:sz w:val="20"/>
              </w:rPr>
              <w:t> </w:t>
            </w:r>
            <w:r>
              <w:rPr>
                <w:sz w:val="20"/>
              </w:rPr>
              <w:t>the</w:t>
            </w:r>
            <w:r>
              <w:rPr>
                <w:spacing w:val="-5"/>
                <w:sz w:val="20"/>
              </w:rPr>
              <w:t> </w:t>
            </w:r>
            <w:r>
              <w:rPr>
                <w:sz w:val="20"/>
              </w:rPr>
              <w:t>wire</w:t>
            </w:r>
            <w:r>
              <w:rPr>
                <w:spacing w:val="-5"/>
                <w:sz w:val="20"/>
              </w:rPr>
              <w:t> </w:t>
            </w:r>
            <w:r>
              <w:rPr>
                <w:sz w:val="20"/>
              </w:rPr>
              <w:t>coil</w:t>
            </w:r>
            <w:r>
              <w:rPr>
                <w:spacing w:val="-5"/>
                <w:sz w:val="20"/>
              </w:rPr>
              <w:t> </w:t>
            </w:r>
            <w:r>
              <w:rPr>
                <w:sz w:val="20"/>
              </w:rPr>
              <w:t>(solenoid)</w:t>
            </w:r>
            <w:r>
              <w:rPr>
                <w:spacing w:val="-4"/>
                <w:sz w:val="20"/>
              </w:rPr>
              <w:t> </w:t>
            </w:r>
            <w:r>
              <w:rPr>
                <w:sz w:val="20"/>
              </w:rPr>
              <w:t>a</w:t>
            </w:r>
            <w:r>
              <w:rPr>
                <w:spacing w:val="-5"/>
                <w:sz w:val="20"/>
              </w:rPr>
              <w:t> </w:t>
            </w:r>
            <w:r>
              <w:rPr>
                <w:sz w:val="20"/>
              </w:rPr>
              <w:t>magnetic field is created, and this is amplified by the iron core. Switching the current off causes the magnetic field to fade away. (Note: Electromagnetism is a key to a wide range of technologies making up our modern world)</w:t>
            </w:r>
          </w:p>
          <w:p>
            <w:pPr>
              <w:pStyle w:val="TableParagraph"/>
              <w:numPr>
                <w:ilvl w:val="0"/>
                <w:numId w:val="17"/>
              </w:numPr>
              <w:tabs>
                <w:tab w:pos="217" w:val="left" w:leader="none"/>
              </w:tabs>
              <w:spacing w:line="240" w:lineRule="auto" w:before="41" w:after="0"/>
              <w:ind w:left="113" w:right="912" w:firstLine="0"/>
              <w:jc w:val="left"/>
              <w:rPr>
                <w:sz w:val="20"/>
              </w:rPr>
            </w:pPr>
            <w:r>
              <w:rPr>
                <w:b/>
                <w:sz w:val="20"/>
              </w:rPr>
              <w:t>Write</w:t>
            </w:r>
            <w:r>
              <w:rPr>
                <w:b/>
                <w:spacing w:val="-8"/>
                <w:sz w:val="20"/>
              </w:rPr>
              <w:t> </w:t>
            </w:r>
            <w:r>
              <w:rPr>
                <w:b/>
                <w:sz w:val="20"/>
              </w:rPr>
              <w:t>a</w:t>
            </w:r>
            <w:r>
              <w:rPr>
                <w:b/>
                <w:spacing w:val="-7"/>
                <w:sz w:val="20"/>
              </w:rPr>
              <w:t> </w:t>
            </w:r>
            <w:r>
              <w:rPr>
                <w:b/>
                <w:sz w:val="20"/>
              </w:rPr>
              <w:t>design</w:t>
            </w:r>
            <w:r>
              <w:rPr>
                <w:b/>
                <w:spacing w:val="-7"/>
                <w:sz w:val="20"/>
              </w:rPr>
              <w:t> </w:t>
            </w:r>
            <w:r>
              <w:rPr>
                <w:b/>
                <w:sz w:val="20"/>
              </w:rPr>
              <w:t>brief</w:t>
            </w:r>
            <w:r>
              <w:rPr>
                <w:b/>
                <w:spacing w:val="-6"/>
                <w:sz w:val="20"/>
              </w:rPr>
              <w:t> </w:t>
            </w:r>
            <w:r>
              <w:rPr>
                <w:sz w:val="20"/>
              </w:rPr>
              <w:t>with</w:t>
            </w:r>
            <w:r>
              <w:rPr>
                <w:spacing w:val="-8"/>
                <w:sz w:val="20"/>
              </w:rPr>
              <w:t> </w:t>
            </w:r>
            <w:r>
              <w:rPr>
                <w:sz w:val="20"/>
              </w:rPr>
              <w:t>specifications</w:t>
            </w:r>
            <w:r>
              <w:rPr>
                <w:spacing w:val="-7"/>
                <w:sz w:val="20"/>
              </w:rPr>
              <w:t> </w:t>
            </w:r>
            <w:r>
              <w:rPr>
                <w:sz w:val="20"/>
              </w:rPr>
              <w:t>and constraints for a crane with electromagnet</w:t>
            </w:r>
          </w:p>
          <w:p>
            <w:pPr>
              <w:pStyle w:val="TableParagraph"/>
              <w:numPr>
                <w:ilvl w:val="0"/>
                <w:numId w:val="17"/>
              </w:numPr>
              <w:tabs>
                <w:tab w:pos="217" w:val="left" w:leader="none"/>
              </w:tabs>
              <w:spacing w:line="240" w:lineRule="auto" w:before="40" w:after="0"/>
              <w:ind w:left="216" w:right="0" w:hanging="104"/>
              <w:jc w:val="left"/>
              <w:rPr>
                <w:sz w:val="20"/>
              </w:rPr>
            </w:pPr>
            <w:r>
              <w:rPr>
                <w:b/>
                <w:sz w:val="20"/>
              </w:rPr>
              <w:t>Sketch</w:t>
            </w:r>
            <w:r>
              <w:rPr>
                <w:b/>
                <w:spacing w:val="-7"/>
                <w:sz w:val="20"/>
              </w:rPr>
              <w:t> </w:t>
            </w:r>
            <w:r>
              <w:rPr>
                <w:sz w:val="20"/>
              </w:rPr>
              <w:t>two</w:t>
            </w:r>
            <w:r>
              <w:rPr>
                <w:spacing w:val="-6"/>
                <w:sz w:val="20"/>
              </w:rPr>
              <w:t> </w:t>
            </w:r>
            <w:r>
              <w:rPr>
                <w:sz w:val="20"/>
              </w:rPr>
              <w:t>possible</w:t>
            </w:r>
            <w:r>
              <w:rPr>
                <w:spacing w:val="-8"/>
                <w:sz w:val="20"/>
              </w:rPr>
              <w:t> </w:t>
            </w:r>
            <w:r>
              <w:rPr>
                <w:sz w:val="20"/>
              </w:rPr>
              <w:t>designs</w:t>
            </w:r>
            <w:r>
              <w:rPr>
                <w:spacing w:val="-8"/>
                <w:sz w:val="20"/>
              </w:rPr>
              <w:t> </w:t>
            </w:r>
            <w:r>
              <w:rPr>
                <w:sz w:val="20"/>
              </w:rPr>
              <w:t>for</w:t>
            </w:r>
            <w:r>
              <w:rPr>
                <w:spacing w:val="-7"/>
                <w:sz w:val="20"/>
              </w:rPr>
              <w:t> </w:t>
            </w:r>
            <w:r>
              <w:rPr>
                <w:sz w:val="20"/>
              </w:rPr>
              <w:t>a</w:t>
            </w:r>
            <w:r>
              <w:rPr>
                <w:spacing w:val="-7"/>
                <w:sz w:val="20"/>
              </w:rPr>
              <w:t> </w:t>
            </w:r>
            <w:r>
              <w:rPr>
                <w:sz w:val="20"/>
              </w:rPr>
              <w:t>suitable</w:t>
            </w:r>
            <w:r>
              <w:rPr>
                <w:spacing w:val="-8"/>
                <w:sz w:val="20"/>
              </w:rPr>
              <w:t> </w:t>
            </w:r>
            <w:r>
              <w:rPr>
                <w:spacing w:val="-4"/>
                <w:sz w:val="20"/>
              </w:rPr>
              <w:t>crane</w:t>
            </w:r>
          </w:p>
          <w:p>
            <w:pPr>
              <w:pStyle w:val="TableParagraph"/>
              <w:numPr>
                <w:ilvl w:val="0"/>
                <w:numId w:val="17"/>
              </w:numPr>
              <w:tabs>
                <w:tab w:pos="217" w:val="left" w:leader="none"/>
              </w:tabs>
              <w:spacing w:line="240" w:lineRule="auto" w:before="40" w:after="0"/>
              <w:ind w:left="113" w:right="236" w:firstLine="0"/>
              <w:jc w:val="left"/>
              <w:rPr>
                <w:sz w:val="20"/>
              </w:rPr>
            </w:pPr>
            <w:r>
              <w:rPr>
                <w:b/>
                <w:sz w:val="20"/>
              </w:rPr>
              <w:t>Draw</w:t>
            </w:r>
            <w:r>
              <w:rPr>
                <w:b/>
                <w:spacing w:val="-5"/>
                <w:sz w:val="20"/>
              </w:rPr>
              <w:t> </w:t>
            </w:r>
            <w:r>
              <w:rPr>
                <w:b/>
                <w:sz w:val="20"/>
              </w:rPr>
              <w:t>a</w:t>
            </w:r>
            <w:r>
              <w:rPr>
                <w:b/>
                <w:spacing w:val="-6"/>
                <w:sz w:val="20"/>
              </w:rPr>
              <w:t> </w:t>
            </w:r>
            <w:r>
              <w:rPr>
                <w:b/>
                <w:sz w:val="20"/>
              </w:rPr>
              <w:t>circuit</w:t>
            </w:r>
            <w:r>
              <w:rPr>
                <w:b/>
                <w:spacing w:val="-5"/>
                <w:sz w:val="20"/>
              </w:rPr>
              <w:t> </w:t>
            </w:r>
            <w:r>
              <w:rPr>
                <w:b/>
                <w:sz w:val="20"/>
              </w:rPr>
              <w:t>diagram</w:t>
            </w:r>
            <w:r>
              <w:rPr>
                <w:b/>
                <w:spacing w:val="-3"/>
                <w:sz w:val="20"/>
              </w:rPr>
              <w:t> </w:t>
            </w:r>
            <w:r>
              <w:rPr>
                <w:sz w:val="20"/>
              </w:rPr>
              <w:t>for</w:t>
            </w:r>
            <w:r>
              <w:rPr>
                <w:spacing w:val="-4"/>
                <w:sz w:val="20"/>
              </w:rPr>
              <w:t> </w:t>
            </w:r>
            <w:r>
              <w:rPr>
                <w:sz w:val="20"/>
              </w:rPr>
              <w:t>the</w:t>
            </w:r>
            <w:r>
              <w:rPr>
                <w:spacing w:val="-7"/>
                <w:sz w:val="20"/>
              </w:rPr>
              <w:t> </w:t>
            </w:r>
            <w:r>
              <w:rPr>
                <w:sz w:val="20"/>
              </w:rPr>
              <w:t>electromagnet</w:t>
            </w:r>
            <w:r>
              <w:rPr>
                <w:spacing w:val="-6"/>
                <w:sz w:val="20"/>
              </w:rPr>
              <w:t> </w:t>
            </w:r>
            <w:r>
              <w:rPr>
                <w:sz w:val="20"/>
              </w:rPr>
              <w:t>(with</w:t>
            </w:r>
            <w:r>
              <w:rPr>
                <w:spacing w:val="-6"/>
                <w:sz w:val="20"/>
              </w:rPr>
              <w:t> </w:t>
            </w:r>
            <w:r>
              <w:rPr>
                <w:sz w:val="20"/>
              </w:rPr>
              <w:t>a light to show when it is on)</w:t>
            </w:r>
          </w:p>
        </w:tc>
        <w:tc>
          <w:tcPr>
            <w:tcW w:w="3937" w:type="dxa"/>
          </w:tcPr>
          <w:p>
            <w:pPr>
              <w:pStyle w:val="TableParagraph"/>
              <w:numPr>
                <w:ilvl w:val="0"/>
                <w:numId w:val="18"/>
              </w:numPr>
              <w:tabs>
                <w:tab w:pos="216" w:val="left" w:leader="none"/>
              </w:tabs>
              <w:spacing w:line="240" w:lineRule="auto" w:before="40" w:after="0"/>
              <w:ind w:left="112" w:right="296" w:firstLine="0"/>
              <w:jc w:val="left"/>
              <w:rPr>
                <w:sz w:val="20"/>
              </w:rPr>
            </w:pPr>
            <w:r>
              <w:rPr>
                <w:sz w:val="20"/>
              </w:rPr>
              <w:t>Introductory lesson: All complex machinery consists</w:t>
            </w:r>
            <w:r>
              <w:rPr>
                <w:spacing w:val="-9"/>
                <w:sz w:val="20"/>
              </w:rPr>
              <w:t> </w:t>
            </w:r>
            <w:r>
              <w:rPr>
                <w:sz w:val="20"/>
              </w:rPr>
              <w:t>of</w:t>
            </w:r>
            <w:r>
              <w:rPr>
                <w:spacing w:val="-8"/>
                <w:sz w:val="20"/>
              </w:rPr>
              <w:t> </w:t>
            </w:r>
            <w:r>
              <w:rPr>
                <w:sz w:val="20"/>
              </w:rPr>
              <w:t>combinations</w:t>
            </w:r>
            <w:r>
              <w:rPr>
                <w:spacing w:val="-9"/>
                <w:sz w:val="20"/>
              </w:rPr>
              <w:t> </w:t>
            </w:r>
            <w:r>
              <w:rPr>
                <w:sz w:val="20"/>
              </w:rPr>
              <w:t>of</w:t>
            </w:r>
            <w:r>
              <w:rPr>
                <w:spacing w:val="-8"/>
                <w:sz w:val="20"/>
              </w:rPr>
              <w:t> </w:t>
            </w:r>
            <w:r>
              <w:rPr>
                <w:sz w:val="20"/>
              </w:rPr>
              <w:t>simple</w:t>
            </w:r>
            <w:r>
              <w:rPr>
                <w:spacing w:val="-9"/>
                <w:sz w:val="20"/>
              </w:rPr>
              <w:t> </w:t>
            </w:r>
            <w:r>
              <w:rPr>
                <w:sz w:val="20"/>
              </w:rPr>
              <w:t>mechanisms. Machines can be designed to give the user a “mechanical advantage”</w:t>
            </w:r>
          </w:p>
          <w:p>
            <w:pPr>
              <w:pStyle w:val="TableParagraph"/>
              <w:numPr>
                <w:ilvl w:val="0"/>
                <w:numId w:val="18"/>
              </w:numPr>
              <w:tabs>
                <w:tab w:pos="216" w:val="left" w:leader="none"/>
              </w:tabs>
              <w:spacing w:line="240" w:lineRule="auto" w:before="42" w:after="0"/>
              <w:ind w:left="216" w:right="0" w:hanging="104"/>
              <w:jc w:val="left"/>
              <w:rPr>
                <w:sz w:val="20"/>
              </w:rPr>
            </w:pPr>
            <w:r>
              <w:rPr>
                <w:sz w:val="20"/>
              </w:rPr>
              <w:t>Introduce</w:t>
            </w:r>
            <w:r>
              <w:rPr>
                <w:spacing w:val="-7"/>
                <w:sz w:val="20"/>
              </w:rPr>
              <w:t> </w:t>
            </w:r>
            <w:r>
              <w:rPr>
                <w:sz w:val="20"/>
              </w:rPr>
              <w:t>learners</w:t>
            </w:r>
            <w:r>
              <w:rPr>
                <w:spacing w:val="-7"/>
                <w:sz w:val="20"/>
              </w:rPr>
              <w:t> </w:t>
            </w:r>
            <w:r>
              <w:rPr>
                <w:sz w:val="20"/>
              </w:rPr>
              <w:t>to</w:t>
            </w:r>
            <w:r>
              <w:rPr>
                <w:spacing w:val="-7"/>
                <w:sz w:val="20"/>
              </w:rPr>
              <w:t> </w:t>
            </w:r>
            <w:r>
              <w:rPr>
                <w:sz w:val="20"/>
              </w:rPr>
              <w:t>cranks</w:t>
            </w:r>
            <w:r>
              <w:rPr>
                <w:spacing w:val="-7"/>
                <w:sz w:val="20"/>
              </w:rPr>
              <w:t> </w:t>
            </w:r>
            <w:r>
              <w:rPr>
                <w:sz w:val="20"/>
              </w:rPr>
              <w:t>and</w:t>
            </w:r>
            <w:r>
              <w:rPr>
                <w:spacing w:val="-7"/>
                <w:sz w:val="20"/>
              </w:rPr>
              <w:t> </w:t>
            </w:r>
            <w:r>
              <w:rPr>
                <w:spacing w:val="-2"/>
                <w:sz w:val="20"/>
              </w:rPr>
              <w:t>pulleys</w:t>
            </w:r>
          </w:p>
          <w:p>
            <w:pPr>
              <w:pStyle w:val="TableParagraph"/>
              <w:spacing w:line="283" w:lineRule="auto" w:before="39"/>
              <w:rPr>
                <w:sz w:val="20"/>
              </w:rPr>
            </w:pPr>
            <w:r>
              <w:rPr>
                <w:b/>
                <w:sz w:val="20"/>
              </w:rPr>
              <w:t>The</w:t>
            </w:r>
            <w:r>
              <w:rPr>
                <w:b/>
                <w:spacing w:val="-6"/>
                <w:sz w:val="20"/>
              </w:rPr>
              <w:t> </w:t>
            </w:r>
            <w:r>
              <w:rPr>
                <w:b/>
                <w:sz w:val="20"/>
              </w:rPr>
              <w:t>crank</w:t>
            </w:r>
            <w:r>
              <w:rPr>
                <w:b/>
                <w:spacing w:val="-4"/>
                <w:sz w:val="20"/>
              </w:rPr>
              <w:t> </w:t>
            </w:r>
            <w:r>
              <w:rPr>
                <w:sz w:val="20"/>
              </w:rPr>
              <w:t>–</w:t>
            </w:r>
            <w:r>
              <w:rPr>
                <w:spacing w:val="-5"/>
                <w:sz w:val="20"/>
              </w:rPr>
              <w:t> </w:t>
            </w:r>
            <w:r>
              <w:rPr>
                <w:sz w:val="20"/>
              </w:rPr>
              <w:t>an</w:t>
            </w:r>
            <w:r>
              <w:rPr>
                <w:spacing w:val="-5"/>
                <w:sz w:val="20"/>
              </w:rPr>
              <w:t> </w:t>
            </w:r>
            <w:r>
              <w:rPr>
                <w:sz w:val="20"/>
              </w:rPr>
              <w:t>adaptation</w:t>
            </w:r>
            <w:r>
              <w:rPr>
                <w:spacing w:val="-5"/>
                <w:sz w:val="20"/>
              </w:rPr>
              <w:t> </w:t>
            </w:r>
            <w:r>
              <w:rPr>
                <w:sz w:val="20"/>
              </w:rPr>
              <w:t>of</w:t>
            </w:r>
            <w:r>
              <w:rPr>
                <w:spacing w:val="-5"/>
                <w:sz w:val="20"/>
              </w:rPr>
              <w:t> </w:t>
            </w:r>
            <w:r>
              <w:rPr>
                <w:sz w:val="20"/>
              </w:rPr>
              <w:t>a</w:t>
            </w:r>
            <w:r>
              <w:rPr>
                <w:spacing w:val="-6"/>
                <w:sz w:val="20"/>
              </w:rPr>
              <w:t> </w:t>
            </w:r>
            <w:r>
              <w:rPr>
                <w:sz w:val="20"/>
              </w:rPr>
              <w:t>second-class</w:t>
            </w:r>
            <w:r>
              <w:rPr>
                <w:spacing w:val="-6"/>
                <w:sz w:val="20"/>
              </w:rPr>
              <w:t> </w:t>
            </w:r>
            <w:r>
              <w:rPr>
                <w:sz w:val="20"/>
              </w:rPr>
              <w:t>lever The </w:t>
            </w:r>
            <w:r>
              <w:rPr>
                <w:b/>
                <w:sz w:val="20"/>
              </w:rPr>
              <w:t>pulley </w:t>
            </w:r>
            <w:r>
              <w:rPr>
                <w:sz w:val="20"/>
              </w:rPr>
              <w:t>– a type of wheel and axle</w:t>
            </w:r>
          </w:p>
          <w:p>
            <w:pPr>
              <w:pStyle w:val="TableParagraph"/>
              <w:numPr>
                <w:ilvl w:val="0"/>
                <w:numId w:val="18"/>
              </w:numPr>
              <w:tabs>
                <w:tab w:pos="216" w:val="left" w:leader="none"/>
              </w:tabs>
              <w:spacing w:line="228" w:lineRule="exact" w:before="0" w:after="0"/>
              <w:ind w:left="216" w:right="0" w:hanging="104"/>
              <w:jc w:val="left"/>
              <w:rPr>
                <w:sz w:val="20"/>
              </w:rPr>
            </w:pPr>
            <w:r>
              <w:rPr>
                <w:spacing w:val="-2"/>
                <w:sz w:val="20"/>
              </w:rPr>
              <w:t>Revision</w:t>
            </w:r>
          </w:p>
          <w:p>
            <w:pPr>
              <w:pStyle w:val="TableParagraph"/>
              <w:numPr>
                <w:ilvl w:val="0"/>
                <w:numId w:val="19"/>
              </w:numPr>
              <w:tabs>
                <w:tab w:pos="305" w:val="left" w:leader="none"/>
              </w:tabs>
              <w:spacing w:line="240" w:lineRule="auto" w:before="39" w:after="0"/>
              <w:ind w:left="304" w:right="0" w:hanging="193"/>
              <w:jc w:val="left"/>
              <w:rPr>
                <w:sz w:val="20"/>
              </w:rPr>
            </w:pPr>
            <w:r>
              <w:rPr>
                <w:sz w:val="20"/>
              </w:rPr>
              <w:t>What</w:t>
            </w:r>
            <w:r>
              <w:rPr>
                <w:spacing w:val="-7"/>
                <w:sz w:val="20"/>
              </w:rPr>
              <w:t> </w:t>
            </w:r>
            <w:r>
              <w:rPr>
                <w:sz w:val="20"/>
              </w:rPr>
              <w:t>is</w:t>
            </w:r>
            <w:r>
              <w:rPr>
                <w:spacing w:val="-8"/>
                <w:sz w:val="20"/>
              </w:rPr>
              <w:t> </w:t>
            </w:r>
            <w:r>
              <w:rPr>
                <w:sz w:val="20"/>
              </w:rPr>
              <w:t>mechanical</w:t>
            </w:r>
            <w:r>
              <w:rPr>
                <w:spacing w:val="-8"/>
                <w:sz w:val="20"/>
              </w:rPr>
              <w:t> </w:t>
            </w:r>
            <w:r>
              <w:rPr>
                <w:spacing w:val="-2"/>
                <w:sz w:val="20"/>
              </w:rPr>
              <w:t>advantage?</w:t>
            </w:r>
          </w:p>
          <w:p>
            <w:pPr>
              <w:pStyle w:val="TableParagraph"/>
              <w:numPr>
                <w:ilvl w:val="0"/>
                <w:numId w:val="19"/>
              </w:numPr>
              <w:tabs>
                <w:tab w:pos="310" w:val="left" w:leader="none"/>
              </w:tabs>
              <w:spacing w:line="240" w:lineRule="auto" w:before="40" w:after="0"/>
              <w:ind w:left="309" w:right="0" w:hanging="193"/>
              <w:jc w:val="left"/>
              <w:rPr>
                <w:sz w:val="20"/>
              </w:rPr>
            </w:pPr>
            <w:r>
              <w:rPr>
                <w:spacing w:val="-2"/>
                <w:sz w:val="20"/>
              </w:rPr>
              <w:t>Strengthening</w:t>
            </w:r>
            <w:r>
              <w:rPr>
                <w:spacing w:val="6"/>
                <w:sz w:val="20"/>
              </w:rPr>
              <w:t> </w:t>
            </w:r>
            <w:r>
              <w:rPr>
                <w:spacing w:val="-2"/>
                <w:sz w:val="20"/>
              </w:rPr>
              <w:t>frame</w:t>
            </w:r>
            <w:r>
              <w:rPr>
                <w:spacing w:val="6"/>
                <w:sz w:val="20"/>
              </w:rPr>
              <w:t> </w:t>
            </w:r>
            <w:r>
              <w:rPr>
                <w:spacing w:val="-2"/>
                <w:sz w:val="20"/>
              </w:rPr>
              <w:t>structures</w:t>
            </w:r>
          </w:p>
        </w:tc>
      </w:tr>
      <w:tr>
        <w:trPr>
          <w:trHeight w:val="771" w:hRule="atLeast"/>
        </w:trPr>
        <w:tc>
          <w:tcPr>
            <w:tcW w:w="2014" w:type="dxa"/>
            <w:shd w:val="clear" w:color="auto" w:fill="8EAADB"/>
          </w:tcPr>
          <w:p>
            <w:pPr>
              <w:pStyle w:val="TableParagraph"/>
              <w:spacing w:before="155"/>
              <w:ind w:right="542"/>
              <w:rPr>
                <w:b/>
                <w:sz w:val="20"/>
              </w:rPr>
            </w:pPr>
            <w:r>
              <w:rPr>
                <w:b/>
                <w:sz w:val="20"/>
              </w:rPr>
              <w:t>REQUISITE</w:t>
            </w:r>
            <w:r>
              <w:rPr>
                <w:b/>
                <w:spacing w:val="-12"/>
                <w:sz w:val="20"/>
              </w:rPr>
              <w:t> </w:t>
            </w:r>
            <w:r>
              <w:rPr>
                <w:b/>
                <w:sz w:val="20"/>
              </w:rPr>
              <w:t>PRE- </w:t>
            </w:r>
            <w:r>
              <w:rPr>
                <w:b/>
                <w:spacing w:val="-2"/>
                <w:sz w:val="20"/>
              </w:rPr>
              <w:t>KNOWLEDGE</w:t>
            </w:r>
          </w:p>
        </w:tc>
        <w:tc>
          <w:tcPr>
            <w:tcW w:w="4450" w:type="dxa"/>
          </w:tcPr>
          <w:p>
            <w:pPr>
              <w:pStyle w:val="TableParagraph"/>
              <w:ind w:left="114"/>
              <w:rPr>
                <w:sz w:val="20"/>
              </w:rPr>
            </w:pPr>
            <w:r>
              <w:rPr>
                <w:spacing w:val="-2"/>
                <w:sz w:val="20"/>
              </w:rPr>
              <w:t>Investigation</w:t>
            </w:r>
            <w:r>
              <w:rPr>
                <w:spacing w:val="9"/>
                <w:sz w:val="20"/>
              </w:rPr>
              <w:t> </w:t>
            </w:r>
            <w:r>
              <w:rPr>
                <w:spacing w:val="-2"/>
                <w:sz w:val="20"/>
              </w:rPr>
              <w:t>skills</w:t>
            </w:r>
          </w:p>
        </w:tc>
        <w:tc>
          <w:tcPr>
            <w:tcW w:w="3824" w:type="dxa"/>
          </w:tcPr>
          <w:p>
            <w:pPr>
              <w:pStyle w:val="TableParagraph"/>
              <w:spacing w:before="40"/>
              <w:ind w:left="114"/>
              <w:rPr>
                <w:sz w:val="20"/>
              </w:rPr>
            </w:pPr>
            <w:r>
              <w:rPr>
                <w:sz w:val="20"/>
              </w:rPr>
              <w:t>Metals</w:t>
            </w:r>
            <w:r>
              <w:rPr>
                <w:spacing w:val="-7"/>
                <w:sz w:val="20"/>
              </w:rPr>
              <w:t> </w:t>
            </w:r>
            <w:r>
              <w:rPr>
                <w:sz w:val="20"/>
              </w:rPr>
              <w:t>and</w:t>
            </w:r>
            <w:r>
              <w:rPr>
                <w:spacing w:val="-7"/>
                <w:sz w:val="20"/>
              </w:rPr>
              <w:t> </w:t>
            </w:r>
            <w:r>
              <w:rPr>
                <w:sz w:val="20"/>
              </w:rPr>
              <w:t>non-metals,</w:t>
            </w:r>
            <w:r>
              <w:rPr>
                <w:spacing w:val="-7"/>
                <w:sz w:val="20"/>
              </w:rPr>
              <w:t> </w:t>
            </w:r>
            <w:r>
              <w:rPr>
                <w:sz w:val="20"/>
              </w:rPr>
              <w:t>magnetism</w:t>
            </w:r>
            <w:r>
              <w:rPr>
                <w:spacing w:val="-7"/>
                <w:sz w:val="20"/>
              </w:rPr>
              <w:t> </w:t>
            </w:r>
            <w:r>
              <w:rPr>
                <w:sz w:val="20"/>
              </w:rPr>
              <w:t>in</w:t>
            </w:r>
            <w:r>
              <w:rPr>
                <w:spacing w:val="-7"/>
                <w:sz w:val="20"/>
              </w:rPr>
              <w:t> </w:t>
            </w:r>
            <w:r>
              <w:rPr>
                <w:sz w:val="20"/>
              </w:rPr>
              <w:t>the</w:t>
            </w:r>
            <w:r>
              <w:rPr>
                <w:spacing w:val="-7"/>
                <w:sz w:val="20"/>
              </w:rPr>
              <w:t> </w:t>
            </w:r>
            <w:r>
              <w:rPr>
                <w:sz w:val="20"/>
              </w:rPr>
              <w:t>Natural sciences and Technology Subject in the intermediate phase</w:t>
            </w:r>
          </w:p>
        </w:tc>
        <w:tc>
          <w:tcPr>
            <w:tcW w:w="3824" w:type="dxa"/>
          </w:tcPr>
          <w:p>
            <w:pPr>
              <w:pStyle w:val="TableParagraph"/>
              <w:spacing w:before="40"/>
              <w:ind w:left="114" w:right="144"/>
              <w:rPr>
                <w:sz w:val="20"/>
              </w:rPr>
            </w:pPr>
            <w:r>
              <w:rPr>
                <w:sz w:val="20"/>
              </w:rPr>
              <w:t>Electric current and circuit diagrams in the Natural</w:t>
            </w:r>
            <w:r>
              <w:rPr>
                <w:spacing w:val="-8"/>
                <w:sz w:val="20"/>
              </w:rPr>
              <w:t> </w:t>
            </w:r>
            <w:r>
              <w:rPr>
                <w:sz w:val="20"/>
              </w:rPr>
              <w:t>sciences</w:t>
            </w:r>
            <w:r>
              <w:rPr>
                <w:spacing w:val="-8"/>
                <w:sz w:val="20"/>
              </w:rPr>
              <w:t> </w:t>
            </w:r>
            <w:r>
              <w:rPr>
                <w:sz w:val="20"/>
              </w:rPr>
              <w:t>and</w:t>
            </w:r>
            <w:r>
              <w:rPr>
                <w:spacing w:val="-7"/>
                <w:sz w:val="20"/>
              </w:rPr>
              <w:t> </w:t>
            </w:r>
            <w:r>
              <w:rPr>
                <w:sz w:val="20"/>
              </w:rPr>
              <w:t>Technology</w:t>
            </w:r>
            <w:r>
              <w:rPr>
                <w:spacing w:val="-7"/>
                <w:sz w:val="20"/>
              </w:rPr>
              <w:t> </w:t>
            </w:r>
            <w:r>
              <w:rPr>
                <w:sz w:val="20"/>
              </w:rPr>
              <w:t>Subject</w:t>
            </w:r>
            <w:r>
              <w:rPr>
                <w:spacing w:val="-8"/>
                <w:sz w:val="20"/>
              </w:rPr>
              <w:t> </w:t>
            </w:r>
            <w:r>
              <w:rPr>
                <w:sz w:val="20"/>
              </w:rPr>
              <w:t>in</w:t>
            </w:r>
            <w:r>
              <w:rPr>
                <w:spacing w:val="-7"/>
                <w:sz w:val="20"/>
              </w:rPr>
              <w:t> </w:t>
            </w:r>
            <w:r>
              <w:rPr>
                <w:sz w:val="20"/>
              </w:rPr>
              <w:t>the intermediate phase</w:t>
            </w:r>
          </w:p>
        </w:tc>
        <w:tc>
          <w:tcPr>
            <w:tcW w:w="4367" w:type="dxa"/>
          </w:tcPr>
          <w:p>
            <w:pPr>
              <w:pStyle w:val="TableParagraph"/>
              <w:ind w:left="113"/>
              <w:rPr>
                <w:sz w:val="20"/>
              </w:rPr>
            </w:pPr>
            <w:r>
              <w:rPr>
                <w:sz w:val="20"/>
              </w:rPr>
              <w:t>Design</w:t>
            </w:r>
            <w:r>
              <w:rPr>
                <w:spacing w:val="-6"/>
                <w:sz w:val="20"/>
              </w:rPr>
              <w:t> </w:t>
            </w:r>
            <w:r>
              <w:rPr>
                <w:spacing w:val="-2"/>
                <w:sz w:val="20"/>
              </w:rPr>
              <w:t>skills</w:t>
            </w:r>
          </w:p>
          <w:p>
            <w:pPr>
              <w:pStyle w:val="TableParagraph"/>
              <w:spacing w:before="39"/>
              <w:ind w:left="113"/>
              <w:rPr>
                <w:sz w:val="20"/>
              </w:rPr>
            </w:pPr>
            <w:r>
              <w:rPr>
                <w:sz w:val="20"/>
              </w:rPr>
              <w:t>Electrical</w:t>
            </w:r>
            <w:r>
              <w:rPr>
                <w:spacing w:val="-8"/>
                <w:sz w:val="20"/>
              </w:rPr>
              <w:t> </w:t>
            </w:r>
            <w:r>
              <w:rPr>
                <w:sz w:val="20"/>
              </w:rPr>
              <w:t>systems</w:t>
            </w:r>
            <w:r>
              <w:rPr>
                <w:spacing w:val="-7"/>
                <w:sz w:val="20"/>
              </w:rPr>
              <w:t> </w:t>
            </w:r>
            <w:r>
              <w:rPr>
                <w:sz w:val="20"/>
              </w:rPr>
              <w:t>in</w:t>
            </w:r>
            <w:r>
              <w:rPr>
                <w:spacing w:val="-7"/>
                <w:sz w:val="20"/>
              </w:rPr>
              <w:t> </w:t>
            </w:r>
            <w:r>
              <w:rPr>
                <w:sz w:val="20"/>
              </w:rPr>
              <w:t>week</w:t>
            </w:r>
            <w:r>
              <w:rPr>
                <w:spacing w:val="-7"/>
                <w:sz w:val="20"/>
              </w:rPr>
              <w:t> </w:t>
            </w:r>
            <w:r>
              <w:rPr>
                <w:spacing w:val="-10"/>
                <w:sz w:val="20"/>
              </w:rPr>
              <w:t>3</w:t>
            </w:r>
          </w:p>
        </w:tc>
        <w:tc>
          <w:tcPr>
            <w:tcW w:w="3937" w:type="dxa"/>
          </w:tcPr>
          <w:p>
            <w:pPr>
              <w:pStyle w:val="TableParagraph"/>
              <w:spacing w:before="40"/>
              <w:rPr>
                <w:sz w:val="20"/>
              </w:rPr>
            </w:pPr>
            <w:r>
              <w:rPr>
                <w:sz w:val="20"/>
              </w:rPr>
              <w:t>Knowledge</w:t>
            </w:r>
            <w:r>
              <w:rPr>
                <w:spacing w:val="-9"/>
                <w:sz w:val="20"/>
              </w:rPr>
              <w:t> </w:t>
            </w:r>
            <w:r>
              <w:rPr>
                <w:sz w:val="20"/>
              </w:rPr>
              <w:t>on</w:t>
            </w:r>
            <w:r>
              <w:rPr>
                <w:spacing w:val="-9"/>
                <w:sz w:val="20"/>
              </w:rPr>
              <w:t> </w:t>
            </w:r>
            <w:r>
              <w:rPr>
                <w:sz w:val="20"/>
              </w:rPr>
              <w:t>simple</w:t>
            </w:r>
            <w:r>
              <w:rPr>
                <w:spacing w:val="-9"/>
                <w:sz w:val="20"/>
              </w:rPr>
              <w:t> </w:t>
            </w:r>
            <w:r>
              <w:rPr>
                <w:sz w:val="20"/>
              </w:rPr>
              <w:t>mechanism</w:t>
            </w:r>
            <w:r>
              <w:rPr>
                <w:spacing w:val="-7"/>
                <w:sz w:val="20"/>
              </w:rPr>
              <w:t> </w:t>
            </w:r>
            <w:r>
              <w:rPr>
                <w:sz w:val="20"/>
              </w:rPr>
              <w:t>and</w:t>
            </w:r>
            <w:r>
              <w:rPr>
                <w:spacing w:val="-9"/>
                <w:sz w:val="20"/>
              </w:rPr>
              <w:t> </w:t>
            </w:r>
            <w:r>
              <w:rPr>
                <w:sz w:val="20"/>
              </w:rPr>
              <w:t>mechanical advantage as covered in term 1, strengthening structures done in term 2</w:t>
            </w:r>
          </w:p>
        </w:tc>
      </w:tr>
      <w:tr>
        <w:trPr>
          <w:trHeight w:val="1119" w:hRule="atLeast"/>
        </w:trPr>
        <w:tc>
          <w:tcPr>
            <w:tcW w:w="2014" w:type="dxa"/>
            <w:shd w:val="clear" w:color="auto" w:fill="A8D08D"/>
          </w:tcPr>
          <w:p>
            <w:pPr>
              <w:pStyle w:val="TableParagraph"/>
              <w:spacing w:before="6"/>
              <w:ind w:left="0"/>
              <w:rPr>
                <w:b/>
                <w:sz w:val="18"/>
              </w:rPr>
            </w:pPr>
          </w:p>
          <w:p>
            <w:pPr>
              <w:pStyle w:val="TableParagraph"/>
              <w:spacing w:before="0"/>
              <w:ind w:right="132"/>
              <w:jc w:val="both"/>
              <w:rPr>
                <w:b/>
                <w:sz w:val="20"/>
              </w:rPr>
            </w:pPr>
            <w:r>
              <w:rPr>
                <w:b/>
                <w:sz w:val="20"/>
              </w:rPr>
              <w:t>RESOURCES</w:t>
            </w:r>
            <w:r>
              <w:rPr>
                <w:b/>
                <w:spacing w:val="-12"/>
                <w:sz w:val="20"/>
              </w:rPr>
              <w:t> </w:t>
            </w:r>
            <w:r>
              <w:rPr>
                <w:b/>
                <w:sz w:val="20"/>
              </w:rPr>
              <w:t>(OTHER THAN</w:t>
            </w:r>
            <w:r>
              <w:rPr>
                <w:b/>
                <w:spacing w:val="-12"/>
                <w:sz w:val="20"/>
              </w:rPr>
              <w:t> </w:t>
            </w:r>
            <w:r>
              <w:rPr>
                <w:b/>
                <w:sz w:val="20"/>
              </w:rPr>
              <w:t>TEXTBOOK)</w:t>
            </w:r>
            <w:r>
              <w:rPr>
                <w:b/>
                <w:spacing w:val="-11"/>
                <w:sz w:val="20"/>
              </w:rPr>
              <w:t> </w:t>
            </w:r>
            <w:r>
              <w:rPr>
                <w:b/>
                <w:sz w:val="20"/>
              </w:rPr>
              <w:t>TO ENHANCE</w:t>
            </w:r>
            <w:r>
              <w:rPr>
                <w:b/>
                <w:spacing w:val="-11"/>
                <w:sz w:val="20"/>
              </w:rPr>
              <w:t> </w:t>
            </w:r>
            <w:r>
              <w:rPr>
                <w:b/>
                <w:spacing w:val="-2"/>
                <w:sz w:val="20"/>
              </w:rPr>
              <w:t>LEARNING</w:t>
            </w:r>
          </w:p>
        </w:tc>
        <w:tc>
          <w:tcPr>
            <w:tcW w:w="4450" w:type="dxa"/>
          </w:tcPr>
          <w:p>
            <w:pPr>
              <w:pStyle w:val="TableParagraph"/>
              <w:spacing w:line="280" w:lineRule="auto"/>
              <w:ind w:left="114" w:right="2139"/>
              <w:rPr>
                <w:sz w:val="20"/>
              </w:rPr>
            </w:pPr>
            <w:r>
              <w:rPr>
                <w:sz w:val="20"/>
              </w:rPr>
              <w:t>Siyavula workbooks </w:t>
            </w:r>
            <w:r>
              <w:rPr>
                <w:spacing w:val="-2"/>
                <w:sz w:val="20"/>
              </w:rPr>
              <w:t>Applicable</w:t>
            </w:r>
            <w:r>
              <w:rPr>
                <w:spacing w:val="-4"/>
                <w:sz w:val="20"/>
              </w:rPr>
              <w:t> </w:t>
            </w:r>
            <w:r>
              <w:rPr>
                <w:spacing w:val="-2"/>
                <w:sz w:val="20"/>
              </w:rPr>
              <w:t>resources</w:t>
            </w:r>
          </w:p>
        </w:tc>
        <w:tc>
          <w:tcPr>
            <w:tcW w:w="3824" w:type="dxa"/>
          </w:tcPr>
          <w:p>
            <w:pPr>
              <w:pStyle w:val="TableParagraph"/>
              <w:spacing w:line="280" w:lineRule="auto"/>
              <w:ind w:left="114" w:right="1513"/>
              <w:rPr>
                <w:sz w:val="20"/>
              </w:rPr>
            </w:pPr>
            <w:r>
              <w:rPr>
                <w:sz w:val="20"/>
              </w:rPr>
              <w:t>Siyavula workbooks </w:t>
            </w:r>
            <w:r>
              <w:rPr>
                <w:spacing w:val="-2"/>
                <w:sz w:val="20"/>
              </w:rPr>
              <w:t>Applicable</w:t>
            </w:r>
            <w:r>
              <w:rPr>
                <w:spacing w:val="-4"/>
                <w:sz w:val="20"/>
              </w:rPr>
              <w:t> </w:t>
            </w:r>
            <w:r>
              <w:rPr>
                <w:spacing w:val="-2"/>
                <w:sz w:val="20"/>
              </w:rPr>
              <w:t>resources</w:t>
            </w:r>
          </w:p>
        </w:tc>
        <w:tc>
          <w:tcPr>
            <w:tcW w:w="3824" w:type="dxa"/>
          </w:tcPr>
          <w:p>
            <w:pPr>
              <w:pStyle w:val="TableParagraph"/>
              <w:spacing w:line="280" w:lineRule="auto"/>
              <w:ind w:left="114" w:right="1513"/>
              <w:rPr>
                <w:sz w:val="20"/>
              </w:rPr>
            </w:pPr>
            <w:r>
              <w:rPr>
                <w:sz w:val="20"/>
              </w:rPr>
              <w:t>Siyavula workbooks </w:t>
            </w:r>
            <w:r>
              <w:rPr>
                <w:spacing w:val="-2"/>
                <w:sz w:val="20"/>
              </w:rPr>
              <w:t>Applicable</w:t>
            </w:r>
            <w:r>
              <w:rPr>
                <w:spacing w:val="-5"/>
                <w:sz w:val="20"/>
              </w:rPr>
              <w:t> </w:t>
            </w:r>
            <w:r>
              <w:rPr>
                <w:spacing w:val="-2"/>
                <w:sz w:val="20"/>
              </w:rPr>
              <w:t>resources</w:t>
            </w:r>
          </w:p>
        </w:tc>
        <w:tc>
          <w:tcPr>
            <w:tcW w:w="4367" w:type="dxa"/>
          </w:tcPr>
          <w:p>
            <w:pPr>
              <w:pStyle w:val="TableParagraph"/>
              <w:spacing w:line="280" w:lineRule="auto"/>
              <w:ind w:left="113" w:right="2057"/>
              <w:rPr>
                <w:sz w:val="20"/>
              </w:rPr>
            </w:pPr>
            <w:r>
              <w:rPr>
                <w:sz w:val="20"/>
              </w:rPr>
              <w:t>Siyavula workbooks </w:t>
            </w:r>
            <w:r>
              <w:rPr>
                <w:spacing w:val="-2"/>
                <w:sz w:val="20"/>
              </w:rPr>
              <w:t>Applicable</w:t>
            </w:r>
            <w:r>
              <w:rPr>
                <w:spacing w:val="-4"/>
                <w:sz w:val="20"/>
              </w:rPr>
              <w:t> </w:t>
            </w:r>
            <w:r>
              <w:rPr>
                <w:spacing w:val="-2"/>
                <w:sz w:val="20"/>
              </w:rPr>
              <w:t>resources</w:t>
            </w:r>
          </w:p>
        </w:tc>
        <w:tc>
          <w:tcPr>
            <w:tcW w:w="3937" w:type="dxa"/>
          </w:tcPr>
          <w:p>
            <w:pPr>
              <w:pStyle w:val="TableParagraph"/>
              <w:spacing w:line="280" w:lineRule="auto"/>
              <w:ind w:right="2264"/>
              <w:rPr>
                <w:sz w:val="20"/>
              </w:rPr>
            </w:pPr>
            <w:r>
              <w:rPr>
                <w:sz w:val="20"/>
              </w:rPr>
              <w:t>Siyavula workbooks Applicable</w:t>
            </w:r>
            <w:r>
              <w:rPr>
                <w:spacing w:val="-12"/>
                <w:sz w:val="20"/>
              </w:rPr>
              <w:t> </w:t>
            </w:r>
            <w:r>
              <w:rPr>
                <w:sz w:val="20"/>
              </w:rPr>
              <w:t>resources</w:t>
            </w:r>
          </w:p>
        </w:tc>
      </w:tr>
      <w:tr>
        <w:trPr>
          <w:trHeight w:val="543" w:hRule="atLeast"/>
        </w:trPr>
        <w:tc>
          <w:tcPr>
            <w:tcW w:w="2014" w:type="dxa"/>
            <w:shd w:val="clear" w:color="auto" w:fill="9CC2E4"/>
          </w:tcPr>
          <w:p>
            <w:pPr>
              <w:pStyle w:val="TableParagraph"/>
              <w:spacing w:before="40"/>
              <w:ind w:right="742"/>
              <w:rPr>
                <w:b/>
                <w:sz w:val="20"/>
              </w:rPr>
            </w:pPr>
            <w:r>
              <w:rPr>
                <w:b/>
                <w:spacing w:val="-2"/>
                <w:sz w:val="20"/>
              </w:rPr>
              <w:t>INFORMAL ASSESSMENT</w:t>
            </w:r>
          </w:p>
        </w:tc>
        <w:tc>
          <w:tcPr>
            <w:tcW w:w="4450" w:type="dxa"/>
          </w:tcPr>
          <w:p>
            <w:pPr>
              <w:pStyle w:val="TableParagraph"/>
              <w:spacing w:before="0"/>
              <w:ind w:left="0"/>
              <w:rPr>
                <w:rFonts w:ascii="Times New Roman"/>
                <w:sz w:val="18"/>
              </w:rPr>
            </w:pPr>
          </w:p>
        </w:tc>
        <w:tc>
          <w:tcPr>
            <w:tcW w:w="3824" w:type="dxa"/>
          </w:tcPr>
          <w:p>
            <w:pPr>
              <w:pStyle w:val="TableParagraph"/>
              <w:ind w:left="114"/>
              <w:rPr>
                <w:sz w:val="20"/>
              </w:rPr>
            </w:pPr>
            <w:r>
              <w:rPr>
                <w:sz w:val="20"/>
              </w:rPr>
              <w:t>Informal</w:t>
            </w:r>
            <w:r>
              <w:rPr>
                <w:spacing w:val="-7"/>
                <w:sz w:val="20"/>
              </w:rPr>
              <w:t> </w:t>
            </w:r>
            <w:r>
              <w:rPr>
                <w:spacing w:val="-2"/>
                <w:sz w:val="20"/>
              </w:rPr>
              <w:t>assessment</w:t>
            </w:r>
          </w:p>
        </w:tc>
        <w:tc>
          <w:tcPr>
            <w:tcW w:w="3824" w:type="dxa"/>
          </w:tcPr>
          <w:p>
            <w:pPr>
              <w:pStyle w:val="TableParagraph"/>
              <w:ind w:left="114"/>
              <w:rPr>
                <w:sz w:val="20"/>
              </w:rPr>
            </w:pPr>
            <w:r>
              <w:rPr>
                <w:sz w:val="20"/>
              </w:rPr>
              <w:t>Informal</w:t>
            </w:r>
            <w:r>
              <w:rPr>
                <w:spacing w:val="-8"/>
                <w:sz w:val="20"/>
              </w:rPr>
              <w:t> </w:t>
            </w:r>
            <w:r>
              <w:rPr>
                <w:spacing w:val="-2"/>
                <w:sz w:val="20"/>
              </w:rPr>
              <w:t>assessment</w:t>
            </w:r>
          </w:p>
        </w:tc>
        <w:tc>
          <w:tcPr>
            <w:tcW w:w="4367" w:type="dxa"/>
          </w:tcPr>
          <w:p>
            <w:pPr>
              <w:pStyle w:val="TableParagraph"/>
              <w:ind w:left="113"/>
              <w:rPr>
                <w:sz w:val="20"/>
              </w:rPr>
            </w:pPr>
            <w:r>
              <w:rPr>
                <w:sz w:val="20"/>
              </w:rPr>
              <w:t>Informal</w:t>
            </w:r>
            <w:r>
              <w:rPr>
                <w:spacing w:val="-8"/>
                <w:sz w:val="20"/>
              </w:rPr>
              <w:t> </w:t>
            </w:r>
            <w:r>
              <w:rPr>
                <w:spacing w:val="-2"/>
                <w:sz w:val="20"/>
              </w:rPr>
              <w:t>assessment</w:t>
            </w:r>
          </w:p>
        </w:tc>
        <w:tc>
          <w:tcPr>
            <w:tcW w:w="3937" w:type="dxa"/>
          </w:tcPr>
          <w:p>
            <w:pPr>
              <w:pStyle w:val="TableParagraph"/>
              <w:rPr>
                <w:sz w:val="20"/>
              </w:rPr>
            </w:pPr>
            <w:r>
              <w:rPr>
                <w:sz w:val="20"/>
              </w:rPr>
              <w:t>Informal</w:t>
            </w:r>
            <w:r>
              <w:rPr>
                <w:spacing w:val="-8"/>
                <w:sz w:val="20"/>
              </w:rPr>
              <w:t> </w:t>
            </w:r>
            <w:r>
              <w:rPr>
                <w:spacing w:val="-2"/>
                <w:sz w:val="20"/>
              </w:rPr>
              <w:t>assessment</w:t>
            </w:r>
          </w:p>
        </w:tc>
      </w:tr>
      <w:tr>
        <w:trPr>
          <w:trHeight w:val="690" w:hRule="atLeast"/>
        </w:trPr>
        <w:tc>
          <w:tcPr>
            <w:tcW w:w="2014" w:type="dxa"/>
            <w:shd w:val="clear" w:color="auto" w:fill="FFD966"/>
          </w:tcPr>
          <w:p>
            <w:pPr>
              <w:pStyle w:val="TableParagraph"/>
              <w:spacing w:before="114"/>
              <w:rPr>
                <w:b/>
                <w:sz w:val="20"/>
              </w:rPr>
            </w:pPr>
            <w:r>
              <w:rPr>
                <w:b/>
                <w:sz w:val="20"/>
              </w:rPr>
              <w:t>SBA</w:t>
            </w:r>
            <w:r>
              <w:rPr>
                <w:b/>
                <w:spacing w:val="-4"/>
                <w:sz w:val="20"/>
              </w:rPr>
              <w:t> </w:t>
            </w:r>
            <w:r>
              <w:rPr>
                <w:b/>
                <w:sz w:val="20"/>
              </w:rPr>
              <w:t>(FORMAL </w:t>
            </w:r>
            <w:r>
              <w:rPr>
                <w:b/>
                <w:spacing w:val="-2"/>
                <w:sz w:val="20"/>
              </w:rPr>
              <w:t>ASSESSMENT)</w:t>
            </w:r>
          </w:p>
        </w:tc>
        <w:tc>
          <w:tcPr>
            <w:tcW w:w="4450" w:type="dxa"/>
            <w:shd w:val="clear" w:color="auto" w:fill="FFD966"/>
          </w:tcPr>
          <w:p>
            <w:pPr>
              <w:pStyle w:val="TableParagraph"/>
              <w:ind w:left="114"/>
              <w:rPr>
                <w:b/>
                <w:sz w:val="20"/>
              </w:rPr>
            </w:pPr>
            <w:r>
              <w:rPr>
                <w:b/>
                <w:sz w:val="20"/>
              </w:rPr>
              <w:t>PAT</w:t>
            </w:r>
            <w:r>
              <w:rPr>
                <w:b/>
                <w:spacing w:val="-5"/>
                <w:sz w:val="20"/>
              </w:rPr>
              <w:t> </w:t>
            </w:r>
            <w:r>
              <w:rPr>
                <w:b/>
                <w:spacing w:val="-10"/>
                <w:sz w:val="20"/>
              </w:rPr>
              <w:t>2</w:t>
            </w:r>
          </w:p>
          <w:p>
            <w:pPr>
              <w:pStyle w:val="TableParagraph"/>
              <w:spacing w:before="40"/>
              <w:ind w:left="114"/>
              <w:rPr>
                <w:b/>
                <w:sz w:val="20"/>
              </w:rPr>
            </w:pPr>
            <w:r>
              <w:rPr>
                <w:b/>
                <w:spacing w:val="-2"/>
                <w:sz w:val="20"/>
              </w:rPr>
              <w:t>FORMAL</w:t>
            </w:r>
            <w:r>
              <w:rPr>
                <w:b/>
                <w:spacing w:val="5"/>
                <w:sz w:val="20"/>
              </w:rPr>
              <w:t> </w:t>
            </w:r>
            <w:r>
              <w:rPr>
                <w:b/>
                <w:spacing w:val="-2"/>
                <w:sz w:val="20"/>
              </w:rPr>
              <w:t>ASSESSMENT:</w:t>
            </w:r>
            <w:r>
              <w:rPr>
                <w:b/>
                <w:spacing w:val="6"/>
                <w:sz w:val="20"/>
              </w:rPr>
              <w:t> </w:t>
            </w:r>
            <w:r>
              <w:rPr>
                <w:b/>
                <w:spacing w:val="-2"/>
                <w:sz w:val="20"/>
              </w:rPr>
              <w:t>INVESTIGATE</w:t>
            </w:r>
          </w:p>
        </w:tc>
        <w:tc>
          <w:tcPr>
            <w:tcW w:w="3824" w:type="dxa"/>
            <w:shd w:val="clear" w:color="auto" w:fill="FFD966"/>
          </w:tcPr>
          <w:p>
            <w:pPr>
              <w:pStyle w:val="TableParagraph"/>
              <w:spacing w:before="0"/>
              <w:ind w:left="0"/>
              <w:rPr>
                <w:rFonts w:ascii="Times New Roman"/>
                <w:sz w:val="18"/>
              </w:rPr>
            </w:pPr>
          </w:p>
        </w:tc>
        <w:tc>
          <w:tcPr>
            <w:tcW w:w="3824" w:type="dxa"/>
            <w:shd w:val="clear" w:color="auto" w:fill="FFD966"/>
          </w:tcPr>
          <w:p>
            <w:pPr>
              <w:pStyle w:val="TableParagraph"/>
              <w:spacing w:before="0"/>
              <w:ind w:left="0"/>
              <w:rPr>
                <w:rFonts w:ascii="Times New Roman"/>
                <w:sz w:val="18"/>
              </w:rPr>
            </w:pPr>
          </w:p>
        </w:tc>
        <w:tc>
          <w:tcPr>
            <w:tcW w:w="4367" w:type="dxa"/>
            <w:shd w:val="clear" w:color="auto" w:fill="FFD966"/>
          </w:tcPr>
          <w:p>
            <w:pPr>
              <w:pStyle w:val="TableParagraph"/>
              <w:ind w:left="113"/>
              <w:rPr>
                <w:b/>
                <w:sz w:val="20"/>
              </w:rPr>
            </w:pPr>
            <w:r>
              <w:rPr>
                <w:b/>
                <w:sz w:val="20"/>
              </w:rPr>
              <w:t>PAT</w:t>
            </w:r>
            <w:r>
              <w:rPr>
                <w:b/>
                <w:spacing w:val="-5"/>
                <w:sz w:val="20"/>
              </w:rPr>
              <w:t> </w:t>
            </w:r>
            <w:r>
              <w:rPr>
                <w:b/>
                <w:spacing w:val="-10"/>
                <w:sz w:val="20"/>
              </w:rPr>
              <w:t>2</w:t>
            </w:r>
          </w:p>
          <w:p>
            <w:pPr>
              <w:pStyle w:val="TableParagraph"/>
              <w:spacing w:before="40"/>
              <w:ind w:left="113"/>
              <w:rPr>
                <w:b/>
                <w:sz w:val="20"/>
              </w:rPr>
            </w:pPr>
            <w:r>
              <w:rPr>
                <w:b/>
                <w:spacing w:val="-2"/>
                <w:sz w:val="20"/>
              </w:rPr>
              <w:t>FORMAL</w:t>
            </w:r>
            <w:r>
              <w:rPr>
                <w:b/>
                <w:spacing w:val="5"/>
                <w:sz w:val="20"/>
              </w:rPr>
              <w:t> </w:t>
            </w:r>
            <w:r>
              <w:rPr>
                <w:b/>
                <w:spacing w:val="-2"/>
                <w:sz w:val="20"/>
              </w:rPr>
              <w:t>ASSESSMENT:</w:t>
            </w:r>
            <w:r>
              <w:rPr>
                <w:b/>
                <w:spacing w:val="6"/>
                <w:sz w:val="20"/>
              </w:rPr>
              <w:t> </w:t>
            </w:r>
            <w:r>
              <w:rPr>
                <w:b/>
                <w:spacing w:val="-2"/>
                <w:sz w:val="20"/>
              </w:rPr>
              <w:t>DESIGN</w:t>
            </w:r>
          </w:p>
        </w:tc>
        <w:tc>
          <w:tcPr>
            <w:tcW w:w="3937" w:type="dxa"/>
            <w:shd w:val="clear" w:color="auto" w:fill="FFD966"/>
          </w:tcPr>
          <w:p>
            <w:pPr>
              <w:pStyle w:val="TableParagraph"/>
              <w:spacing w:before="0"/>
              <w:ind w:left="0"/>
              <w:rPr>
                <w:rFonts w:ascii="Times New Roman"/>
                <w:sz w:val="18"/>
              </w:rPr>
            </w:pPr>
          </w:p>
        </w:tc>
      </w:tr>
    </w:tbl>
    <w:p>
      <w:pPr>
        <w:spacing w:after="0"/>
        <w:rPr>
          <w:rFonts w:ascii="Times New Roman"/>
          <w:sz w:val="18"/>
        </w:rPr>
        <w:sectPr>
          <w:pgSz w:w="23820" w:h="16840" w:orient="landscape"/>
          <w:pgMar w:header="708" w:footer="867" w:top="900" w:bottom="1060" w:left="480" w:right="480"/>
        </w:sectPr>
      </w:pPr>
    </w:p>
    <w:p>
      <w:pPr>
        <w:spacing w:line="240" w:lineRule="auto" w:before="11" w:after="0"/>
        <w:rPr>
          <w:b/>
          <w:sz w:val="16"/>
        </w:rPr>
      </w:pPr>
    </w:p>
    <w:tbl>
      <w:tblPr>
        <w:tblW w:w="0" w:type="auto"/>
        <w:jc w:val="left"/>
        <w:tblInd w:w="13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2004"/>
        <w:gridCol w:w="4435"/>
        <w:gridCol w:w="3816"/>
        <w:gridCol w:w="3845"/>
        <w:gridCol w:w="4356"/>
        <w:gridCol w:w="3955"/>
      </w:tblGrid>
      <w:tr>
        <w:trPr>
          <w:trHeight w:val="313" w:hRule="atLeast"/>
        </w:trPr>
        <w:tc>
          <w:tcPr>
            <w:tcW w:w="2004" w:type="dxa"/>
            <w:shd w:val="clear" w:color="auto" w:fill="D9D9D9"/>
          </w:tcPr>
          <w:p>
            <w:pPr>
              <w:pStyle w:val="TableParagraph"/>
              <w:rPr>
                <w:b/>
                <w:sz w:val="20"/>
              </w:rPr>
            </w:pPr>
            <w:r>
              <w:rPr>
                <w:b/>
                <w:sz w:val="20"/>
              </w:rPr>
              <w:t>TERM</w:t>
            </w:r>
            <w:r>
              <w:rPr>
                <w:b/>
                <w:spacing w:val="-6"/>
                <w:sz w:val="20"/>
              </w:rPr>
              <w:t> </w:t>
            </w:r>
            <w:r>
              <w:rPr>
                <w:b/>
                <w:spacing w:val="-10"/>
                <w:sz w:val="20"/>
              </w:rPr>
              <w:t>3</w:t>
            </w:r>
          </w:p>
        </w:tc>
        <w:tc>
          <w:tcPr>
            <w:tcW w:w="4435" w:type="dxa"/>
            <w:shd w:val="clear" w:color="auto" w:fill="D9D9D9"/>
          </w:tcPr>
          <w:p>
            <w:pPr>
              <w:pStyle w:val="TableParagraph"/>
              <w:ind w:left="1880" w:right="1873"/>
              <w:jc w:val="center"/>
              <w:rPr>
                <w:b/>
                <w:sz w:val="20"/>
              </w:rPr>
            </w:pPr>
            <w:r>
              <w:rPr>
                <w:b/>
                <w:sz w:val="20"/>
              </w:rPr>
              <w:t>WEEK</w:t>
            </w:r>
            <w:r>
              <w:rPr>
                <w:b/>
                <w:spacing w:val="-7"/>
                <w:sz w:val="20"/>
              </w:rPr>
              <w:t> </w:t>
            </w:r>
            <w:r>
              <w:rPr>
                <w:b/>
                <w:spacing w:val="-10"/>
                <w:sz w:val="20"/>
              </w:rPr>
              <w:t>6</w:t>
            </w:r>
          </w:p>
        </w:tc>
        <w:tc>
          <w:tcPr>
            <w:tcW w:w="3816" w:type="dxa"/>
            <w:shd w:val="clear" w:color="auto" w:fill="D9D9D9"/>
          </w:tcPr>
          <w:p>
            <w:pPr>
              <w:pStyle w:val="TableParagraph"/>
              <w:ind w:left="1569" w:right="1565"/>
              <w:jc w:val="center"/>
              <w:rPr>
                <w:b/>
                <w:sz w:val="20"/>
              </w:rPr>
            </w:pPr>
            <w:r>
              <w:rPr>
                <w:b/>
                <w:sz w:val="20"/>
              </w:rPr>
              <w:t>WEEK</w:t>
            </w:r>
            <w:r>
              <w:rPr>
                <w:b/>
                <w:spacing w:val="-7"/>
                <w:sz w:val="20"/>
              </w:rPr>
              <w:t> </w:t>
            </w:r>
            <w:r>
              <w:rPr>
                <w:b/>
                <w:spacing w:val="-10"/>
                <w:sz w:val="20"/>
              </w:rPr>
              <w:t>7</w:t>
            </w:r>
          </w:p>
        </w:tc>
        <w:tc>
          <w:tcPr>
            <w:tcW w:w="3845" w:type="dxa"/>
            <w:shd w:val="clear" w:color="auto" w:fill="D9D9D9"/>
          </w:tcPr>
          <w:p>
            <w:pPr>
              <w:pStyle w:val="TableParagraph"/>
              <w:ind w:left="1586" w:right="1577"/>
              <w:jc w:val="center"/>
              <w:rPr>
                <w:b/>
                <w:sz w:val="20"/>
              </w:rPr>
            </w:pPr>
            <w:r>
              <w:rPr>
                <w:b/>
                <w:sz w:val="20"/>
              </w:rPr>
              <w:t>WEEK</w:t>
            </w:r>
            <w:r>
              <w:rPr>
                <w:b/>
                <w:spacing w:val="-7"/>
                <w:sz w:val="20"/>
              </w:rPr>
              <w:t> </w:t>
            </w:r>
            <w:r>
              <w:rPr>
                <w:b/>
                <w:spacing w:val="-10"/>
                <w:sz w:val="20"/>
              </w:rPr>
              <w:t>8</w:t>
            </w:r>
          </w:p>
        </w:tc>
        <w:tc>
          <w:tcPr>
            <w:tcW w:w="4356" w:type="dxa"/>
            <w:shd w:val="clear" w:color="auto" w:fill="D9D9D9"/>
          </w:tcPr>
          <w:p>
            <w:pPr>
              <w:pStyle w:val="TableParagraph"/>
              <w:ind w:left="1840" w:right="1833"/>
              <w:jc w:val="center"/>
              <w:rPr>
                <w:b/>
                <w:sz w:val="20"/>
              </w:rPr>
            </w:pPr>
            <w:r>
              <w:rPr>
                <w:b/>
                <w:sz w:val="20"/>
              </w:rPr>
              <w:t>WEEK</w:t>
            </w:r>
            <w:r>
              <w:rPr>
                <w:b/>
                <w:spacing w:val="-7"/>
                <w:sz w:val="20"/>
              </w:rPr>
              <w:t> </w:t>
            </w:r>
            <w:r>
              <w:rPr>
                <w:b/>
                <w:spacing w:val="-10"/>
                <w:sz w:val="20"/>
              </w:rPr>
              <w:t>9</w:t>
            </w:r>
          </w:p>
        </w:tc>
        <w:tc>
          <w:tcPr>
            <w:tcW w:w="3955" w:type="dxa"/>
            <w:shd w:val="clear" w:color="auto" w:fill="D9D9D9"/>
          </w:tcPr>
          <w:p>
            <w:pPr>
              <w:pStyle w:val="TableParagraph"/>
              <w:ind w:left="1596" w:right="1586"/>
              <w:jc w:val="center"/>
              <w:rPr>
                <w:b/>
                <w:sz w:val="20"/>
              </w:rPr>
            </w:pPr>
            <w:r>
              <w:rPr>
                <w:b/>
                <w:sz w:val="20"/>
              </w:rPr>
              <w:t>WEEK</w:t>
            </w:r>
            <w:r>
              <w:rPr>
                <w:b/>
                <w:spacing w:val="-7"/>
                <w:sz w:val="20"/>
              </w:rPr>
              <w:t> </w:t>
            </w:r>
            <w:r>
              <w:rPr>
                <w:b/>
                <w:spacing w:val="-5"/>
                <w:sz w:val="20"/>
              </w:rPr>
              <w:t>10</w:t>
            </w:r>
          </w:p>
        </w:tc>
      </w:tr>
      <w:tr>
        <w:trPr>
          <w:trHeight w:val="853" w:hRule="atLeast"/>
        </w:trPr>
        <w:tc>
          <w:tcPr>
            <w:tcW w:w="2004" w:type="dxa"/>
            <w:shd w:val="clear" w:color="auto" w:fill="F4AF83"/>
          </w:tcPr>
          <w:p>
            <w:pPr>
              <w:pStyle w:val="TableParagraph"/>
              <w:rPr>
                <w:b/>
                <w:sz w:val="20"/>
              </w:rPr>
            </w:pPr>
            <w:r>
              <w:rPr>
                <w:b/>
                <w:sz w:val="20"/>
              </w:rPr>
              <w:t>CAPS</w:t>
            </w:r>
            <w:r>
              <w:rPr>
                <w:b/>
                <w:spacing w:val="-6"/>
                <w:sz w:val="20"/>
              </w:rPr>
              <w:t> </w:t>
            </w:r>
            <w:r>
              <w:rPr>
                <w:b/>
                <w:spacing w:val="-2"/>
                <w:sz w:val="20"/>
              </w:rPr>
              <w:t>TOPIC</w:t>
            </w:r>
          </w:p>
        </w:tc>
        <w:tc>
          <w:tcPr>
            <w:tcW w:w="4435" w:type="dxa"/>
          </w:tcPr>
          <w:p>
            <w:pPr>
              <w:pStyle w:val="TableParagraph"/>
              <w:spacing w:line="270" w:lineRule="atLeast" w:before="2"/>
              <w:ind w:left="115" w:right="2223"/>
              <w:rPr>
                <w:b/>
                <w:sz w:val="20"/>
              </w:rPr>
            </w:pPr>
            <w:r>
              <w:rPr>
                <w:b/>
                <w:sz w:val="20"/>
              </w:rPr>
              <w:t>DESIGN SKILLS COMMUNICATION</w:t>
            </w:r>
            <w:r>
              <w:rPr>
                <w:b/>
                <w:spacing w:val="-12"/>
                <w:sz w:val="20"/>
              </w:rPr>
              <w:t> </w:t>
            </w:r>
            <w:r>
              <w:rPr>
                <w:b/>
                <w:sz w:val="20"/>
              </w:rPr>
              <w:t>SKILLS MAKING SKILLS</w:t>
            </w:r>
          </w:p>
        </w:tc>
        <w:tc>
          <w:tcPr>
            <w:tcW w:w="7661" w:type="dxa"/>
            <w:gridSpan w:val="2"/>
          </w:tcPr>
          <w:p>
            <w:pPr>
              <w:pStyle w:val="TableParagraph"/>
              <w:ind w:left="115"/>
              <w:rPr>
                <w:b/>
                <w:sz w:val="20"/>
              </w:rPr>
            </w:pPr>
            <w:r>
              <w:rPr>
                <w:b/>
                <w:sz w:val="20"/>
              </w:rPr>
              <w:t>STRUCTURES</w:t>
            </w:r>
            <w:r>
              <w:rPr>
                <w:b/>
                <w:spacing w:val="-10"/>
                <w:sz w:val="20"/>
              </w:rPr>
              <w:t> </w:t>
            </w:r>
            <w:r>
              <w:rPr>
                <w:b/>
                <w:sz w:val="20"/>
              </w:rPr>
              <w:t>AND</w:t>
            </w:r>
            <w:r>
              <w:rPr>
                <w:b/>
                <w:spacing w:val="-10"/>
                <w:sz w:val="20"/>
              </w:rPr>
              <w:t> </w:t>
            </w:r>
            <w:r>
              <w:rPr>
                <w:b/>
                <w:sz w:val="20"/>
              </w:rPr>
              <w:t>ELECTRICITY/CRANKS</w:t>
            </w:r>
            <w:r>
              <w:rPr>
                <w:b/>
                <w:spacing w:val="-10"/>
                <w:sz w:val="20"/>
              </w:rPr>
              <w:t> </w:t>
            </w:r>
            <w:r>
              <w:rPr>
                <w:b/>
                <w:sz w:val="20"/>
              </w:rPr>
              <w:t>AND</w:t>
            </w:r>
            <w:r>
              <w:rPr>
                <w:b/>
                <w:spacing w:val="-7"/>
                <w:sz w:val="20"/>
              </w:rPr>
              <w:t> </w:t>
            </w:r>
            <w:r>
              <w:rPr>
                <w:b/>
                <w:spacing w:val="-2"/>
                <w:sz w:val="20"/>
              </w:rPr>
              <w:t>PULLEYS</w:t>
            </w:r>
          </w:p>
        </w:tc>
        <w:tc>
          <w:tcPr>
            <w:tcW w:w="8311" w:type="dxa"/>
            <w:gridSpan w:val="2"/>
          </w:tcPr>
          <w:p>
            <w:pPr>
              <w:pStyle w:val="TableParagraph"/>
              <w:ind w:left="116"/>
              <w:rPr>
                <w:b/>
                <w:sz w:val="20"/>
              </w:rPr>
            </w:pPr>
            <w:r>
              <w:rPr>
                <w:b/>
                <w:sz w:val="20"/>
              </w:rPr>
              <w:t>STRUCTURES</w:t>
            </w:r>
            <w:r>
              <w:rPr>
                <w:b/>
                <w:spacing w:val="-10"/>
                <w:sz w:val="20"/>
              </w:rPr>
              <w:t> </w:t>
            </w:r>
            <w:r>
              <w:rPr>
                <w:b/>
                <w:sz w:val="20"/>
              </w:rPr>
              <w:t>AND</w:t>
            </w:r>
            <w:r>
              <w:rPr>
                <w:b/>
                <w:spacing w:val="-10"/>
                <w:sz w:val="20"/>
              </w:rPr>
              <w:t> </w:t>
            </w:r>
            <w:r>
              <w:rPr>
                <w:b/>
                <w:sz w:val="20"/>
              </w:rPr>
              <w:t>ELECTRICITY/CRANKS</w:t>
            </w:r>
            <w:r>
              <w:rPr>
                <w:b/>
                <w:spacing w:val="-10"/>
                <w:sz w:val="20"/>
              </w:rPr>
              <w:t> </w:t>
            </w:r>
            <w:r>
              <w:rPr>
                <w:b/>
                <w:sz w:val="20"/>
              </w:rPr>
              <w:t>AND</w:t>
            </w:r>
            <w:r>
              <w:rPr>
                <w:b/>
                <w:spacing w:val="-7"/>
                <w:sz w:val="20"/>
              </w:rPr>
              <w:t> </w:t>
            </w:r>
            <w:r>
              <w:rPr>
                <w:b/>
                <w:spacing w:val="-2"/>
                <w:sz w:val="20"/>
              </w:rPr>
              <w:t>PULLEYS</w:t>
            </w:r>
          </w:p>
        </w:tc>
      </w:tr>
      <w:tr>
        <w:trPr>
          <w:trHeight w:val="2997" w:hRule="atLeast"/>
        </w:trPr>
        <w:tc>
          <w:tcPr>
            <w:tcW w:w="2004" w:type="dxa"/>
            <w:shd w:val="clear" w:color="auto" w:fill="C5DFB3"/>
          </w:tcPr>
          <w:p>
            <w:pPr>
              <w:pStyle w:val="TableParagraph"/>
              <w:spacing w:before="40"/>
              <w:rPr>
                <w:b/>
                <w:sz w:val="20"/>
              </w:rPr>
            </w:pPr>
            <w:r>
              <w:rPr>
                <w:b/>
                <w:sz w:val="20"/>
              </w:rPr>
              <w:t>CORE CONCEPTS, SKILLS</w:t>
            </w:r>
            <w:r>
              <w:rPr>
                <w:b/>
                <w:spacing w:val="-12"/>
                <w:sz w:val="20"/>
              </w:rPr>
              <w:t> </w:t>
            </w:r>
            <w:r>
              <w:rPr>
                <w:b/>
                <w:sz w:val="20"/>
              </w:rPr>
              <w:t>AND</w:t>
            </w:r>
            <w:r>
              <w:rPr>
                <w:b/>
                <w:spacing w:val="-11"/>
                <w:sz w:val="20"/>
              </w:rPr>
              <w:t> </w:t>
            </w:r>
            <w:r>
              <w:rPr>
                <w:b/>
                <w:sz w:val="20"/>
              </w:rPr>
              <w:t>VALUES</w:t>
            </w:r>
          </w:p>
        </w:tc>
        <w:tc>
          <w:tcPr>
            <w:tcW w:w="4435" w:type="dxa"/>
          </w:tcPr>
          <w:p>
            <w:pPr>
              <w:pStyle w:val="TableParagraph"/>
              <w:numPr>
                <w:ilvl w:val="0"/>
                <w:numId w:val="20"/>
              </w:numPr>
              <w:tabs>
                <w:tab w:pos="219" w:val="left" w:leader="none"/>
              </w:tabs>
              <w:spacing w:line="240" w:lineRule="auto" w:before="40" w:after="0"/>
              <w:ind w:left="115" w:right="376" w:firstLine="0"/>
              <w:jc w:val="left"/>
              <w:rPr>
                <w:sz w:val="20"/>
              </w:rPr>
            </w:pPr>
            <w:r>
              <w:rPr>
                <w:b/>
                <w:sz w:val="20"/>
              </w:rPr>
              <w:t>Revision:</w:t>
            </w:r>
            <w:r>
              <w:rPr>
                <w:b/>
                <w:spacing w:val="-6"/>
                <w:sz w:val="20"/>
              </w:rPr>
              <w:t> </w:t>
            </w:r>
            <w:r>
              <w:rPr>
                <w:sz w:val="20"/>
              </w:rPr>
              <w:t>Revise</w:t>
            </w:r>
            <w:r>
              <w:rPr>
                <w:spacing w:val="-8"/>
                <w:sz w:val="20"/>
              </w:rPr>
              <w:t> </w:t>
            </w:r>
            <w:r>
              <w:rPr>
                <w:sz w:val="20"/>
              </w:rPr>
              <w:t>the</w:t>
            </w:r>
            <w:r>
              <w:rPr>
                <w:spacing w:val="-8"/>
                <w:sz w:val="20"/>
              </w:rPr>
              <w:t> </w:t>
            </w:r>
            <w:r>
              <w:rPr>
                <w:sz w:val="20"/>
              </w:rPr>
              <w:t>3D</w:t>
            </w:r>
            <w:r>
              <w:rPr>
                <w:spacing w:val="-8"/>
                <w:sz w:val="20"/>
              </w:rPr>
              <w:t> </w:t>
            </w:r>
            <w:r>
              <w:rPr>
                <w:sz w:val="20"/>
              </w:rPr>
              <w:t>oblique</w:t>
            </w:r>
            <w:r>
              <w:rPr>
                <w:spacing w:val="-8"/>
                <w:sz w:val="20"/>
              </w:rPr>
              <w:t> </w:t>
            </w:r>
            <w:r>
              <w:rPr>
                <w:sz w:val="20"/>
              </w:rPr>
              <w:t>drawing</w:t>
            </w:r>
            <w:r>
              <w:rPr>
                <w:spacing w:val="-7"/>
                <w:sz w:val="20"/>
              </w:rPr>
              <w:t> </w:t>
            </w:r>
            <w:r>
              <w:rPr>
                <w:sz w:val="20"/>
              </w:rPr>
              <w:t>technique, line types, scale, dimensions</w:t>
            </w:r>
          </w:p>
          <w:p>
            <w:pPr>
              <w:pStyle w:val="TableParagraph"/>
              <w:numPr>
                <w:ilvl w:val="0"/>
                <w:numId w:val="20"/>
              </w:numPr>
              <w:tabs>
                <w:tab w:pos="219" w:val="left" w:leader="none"/>
              </w:tabs>
              <w:spacing w:line="240" w:lineRule="auto" w:before="40" w:after="0"/>
              <w:ind w:left="115" w:right="290" w:firstLine="0"/>
              <w:jc w:val="left"/>
              <w:rPr>
                <w:sz w:val="20"/>
              </w:rPr>
            </w:pPr>
            <w:r>
              <w:rPr>
                <w:b/>
                <w:sz w:val="20"/>
              </w:rPr>
              <w:t>Drawing:</w:t>
            </w:r>
            <w:r>
              <w:rPr>
                <w:b/>
                <w:spacing w:val="-5"/>
                <w:sz w:val="20"/>
              </w:rPr>
              <w:t> </w:t>
            </w:r>
            <w:r>
              <w:rPr>
                <w:sz w:val="20"/>
              </w:rPr>
              <w:t>Each</w:t>
            </w:r>
            <w:r>
              <w:rPr>
                <w:spacing w:val="-6"/>
                <w:sz w:val="20"/>
              </w:rPr>
              <w:t> </w:t>
            </w:r>
            <w:r>
              <w:rPr>
                <w:sz w:val="20"/>
              </w:rPr>
              <w:t>learner</w:t>
            </w:r>
            <w:r>
              <w:rPr>
                <w:spacing w:val="-6"/>
                <w:sz w:val="20"/>
              </w:rPr>
              <w:t> </w:t>
            </w:r>
            <w:r>
              <w:rPr>
                <w:sz w:val="20"/>
              </w:rPr>
              <w:t>uses</w:t>
            </w:r>
            <w:r>
              <w:rPr>
                <w:spacing w:val="-7"/>
                <w:sz w:val="20"/>
              </w:rPr>
              <w:t> </w:t>
            </w:r>
            <w:r>
              <w:rPr>
                <w:sz w:val="20"/>
              </w:rPr>
              <w:t>the</w:t>
            </w:r>
            <w:r>
              <w:rPr>
                <w:spacing w:val="-7"/>
                <w:sz w:val="20"/>
              </w:rPr>
              <w:t> </w:t>
            </w:r>
            <w:r>
              <w:rPr>
                <w:sz w:val="20"/>
              </w:rPr>
              <w:t>Oblique</w:t>
            </w:r>
            <w:r>
              <w:rPr>
                <w:spacing w:val="-6"/>
                <w:sz w:val="20"/>
              </w:rPr>
              <w:t> </w:t>
            </w:r>
            <w:r>
              <w:rPr>
                <w:sz w:val="20"/>
              </w:rPr>
              <w:t>technique</w:t>
            </w:r>
            <w:r>
              <w:rPr>
                <w:spacing w:val="-6"/>
                <w:sz w:val="20"/>
              </w:rPr>
              <w:t> </w:t>
            </w:r>
            <w:r>
              <w:rPr>
                <w:sz w:val="20"/>
              </w:rPr>
              <w:t>to draw an idea for the crane chosen from the two ideas sketched</w:t>
            </w:r>
            <w:r>
              <w:rPr>
                <w:spacing w:val="-6"/>
                <w:sz w:val="20"/>
              </w:rPr>
              <w:t> </w:t>
            </w:r>
            <w:r>
              <w:rPr>
                <w:sz w:val="20"/>
              </w:rPr>
              <w:t>the</w:t>
            </w:r>
            <w:r>
              <w:rPr>
                <w:spacing w:val="-7"/>
                <w:sz w:val="20"/>
              </w:rPr>
              <w:t> </w:t>
            </w:r>
            <w:r>
              <w:rPr>
                <w:sz w:val="20"/>
              </w:rPr>
              <w:t>previous</w:t>
            </w:r>
            <w:r>
              <w:rPr>
                <w:spacing w:val="-7"/>
                <w:sz w:val="20"/>
              </w:rPr>
              <w:t> </w:t>
            </w:r>
            <w:r>
              <w:rPr>
                <w:sz w:val="20"/>
              </w:rPr>
              <w:t>week.</w:t>
            </w:r>
            <w:r>
              <w:rPr>
                <w:spacing w:val="-6"/>
                <w:sz w:val="20"/>
              </w:rPr>
              <w:t> </w:t>
            </w:r>
            <w:r>
              <w:rPr>
                <w:sz w:val="20"/>
              </w:rPr>
              <w:t>The</w:t>
            </w:r>
            <w:r>
              <w:rPr>
                <w:spacing w:val="-4"/>
                <w:sz w:val="20"/>
              </w:rPr>
              <w:t> </w:t>
            </w:r>
            <w:r>
              <w:rPr>
                <w:sz w:val="20"/>
              </w:rPr>
              <w:t>idea</w:t>
            </w:r>
            <w:r>
              <w:rPr>
                <w:spacing w:val="-6"/>
                <w:sz w:val="20"/>
              </w:rPr>
              <w:t> </w:t>
            </w:r>
            <w:r>
              <w:rPr>
                <w:sz w:val="20"/>
              </w:rPr>
              <w:t>should</w:t>
            </w:r>
            <w:r>
              <w:rPr>
                <w:spacing w:val="-6"/>
                <w:sz w:val="20"/>
              </w:rPr>
              <w:t> </w:t>
            </w:r>
            <w:r>
              <w:rPr>
                <w:sz w:val="20"/>
              </w:rPr>
              <w:t>be</w:t>
            </w:r>
            <w:r>
              <w:rPr>
                <w:spacing w:val="-6"/>
                <w:sz w:val="20"/>
              </w:rPr>
              <w:t> </w:t>
            </w:r>
            <w:r>
              <w:rPr>
                <w:sz w:val="20"/>
              </w:rPr>
              <w:t>drawn on squared paper (quadrant) using pencil and ruler</w:t>
            </w:r>
          </w:p>
          <w:p>
            <w:pPr>
              <w:pStyle w:val="TableParagraph"/>
              <w:numPr>
                <w:ilvl w:val="0"/>
                <w:numId w:val="20"/>
              </w:numPr>
              <w:tabs>
                <w:tab w:pos="219" w:val="left" w:leader="none"/>
              </w:tabs>
              <w:spacing w:line="240" w:lineRule="auto" w:before="40" w:after="0"/>
              <w:ind w:left="115" w:right="261" w:firstLine="0"/>
              <w:jc w:val="left"/>
              <w:rPr>
                <w:sz w:val="20"/>
              </w:rPr>
            </w:pPr>
            <w:r>
              <w:rPr>
                <w:b/>
                <w:sz w:val="20"/>
              </w:rPr>
              <w:t>Flow chart: </w:t>
            </w:r>
            <w:r>
              <w:rPr>
                <w:sz w:val="20"/>
              </w:rPr>
              <w:t>Each learner works out a flow chart detailing</w:t>
            </w:r>
            <w:r>
              <w:rPr>
                <w:spacing w:val="-5"/>
                <w:sz w:val="20"/>
              </w:rPr>
              <w:t> </w:t>
            </w:r>
            <w:r>
              <w:rPr>
                <w:sz w:val="20"/>
              </w:rPr>
              <w:t>the</w:t>
            </w:r>
            <w:r>
              <w:rPr>
                <w:spacing w:val="-5"/>
                <w:sz w:val="20"/>
              </w:rPr>
              <w:t> </w:t>
            </w:r>
            <w:r>
              <w:rPr>
                <w:sz w:val="20"/>
              </w:rPr>
              <w:t>sequence</w:t>
            </w:r>
            <w:r>
              <w:rPr>
                <w:spacing w:val="-5"/>
                <w:sz w:val="20"/>
              </w:rPr>
              <w:t> </w:t>
            </w:r>
            <w:r>
              <w:rPr>
                <w:sz w:val="20"/>
              </w:rPr>
              <w:t>of</w:t>
            </w:r>
            <w:r>
              <w:rPr>
                <w:spacing w:val="-5"/>
                <w:sz w:val="20"/>
              </w:rPr>
              <w:t> </w:t>
            </w:r>
            <w:r>
              <w:rPr>
                <w:sz w:val="20"/>
              </w:rPr>
              <w:t>manufacture</w:t>
            </w:r>
            <w:r>
              <w:rPr>
                <w:spacing w:val="-6"/>
                <w:sz w:val="20"/>
              </w:rPr>
              <w:t> </w:t>
            </w:r>
            <w:r>
              <w:rPr>
                <w:sz w:val="20"/>
              </w:rPr>
              <w:t>of</w:t>
            </w:r>
            <w:r>
              <w:rPr>
                <w:spacing w:val="-6"/>
                <w:sz w:val="20"/>
              </w:rPr>
              <w:t> </w:t>
            </w:r>
            <w:r>
              <w:rPr>
                <w:sz w:val="20"/>
              </w:rPr>
              <w:t>the</w:t>
            </w:r>
            <w:r>
              <w:rPr>
                <w:spacing w:val="-6"/>
                <w:sz w:val="20"/>
              </w:rPr>
              <w:t> </w:t>
            </w:r>
            <w:r>
              <w:rPr>
                <w:sz w:val="20"/>
              </w:rPr>
              <w:t>crane</w:t>
            </w:r>
            <w:r>
              <w:rPr>
                <w:spacing w:val="-6"/>
                <w:sz w:val="20"/>
              </w:rPr>
              <w:t> </w:t>
            </w:r>
            <w:r>
              <w:rPr>
                <w:sz w:val="20"/>
              </w:rPr>
              <w:t>with its electromagnet</w:t>
            </w:r>
          </w:p>
        </w:tc>
        <w:tc>
          <w:tcPr>
            <w:tcW w:w="7661" w:type="dxa"/>
            <w:gridSpan w:val="2"/>
          </w:tcPr>
          <w:p>
            <w:pPr>
              <w:pStyle w:val="TableParagraph"/>
              <w:ind w:left="115"/>
              <w:rPr>
                <w:b/>
                <w:sz w:val="20"/>
              </w:rPr>
            </w:pPr>
            <w:r>
              <w:rPr>
                <w:b/>
                <w:sz w:val="20"/>
              </w:rPr>
              <w:t>A</w:t>
            </w:r>
            <w:r>
              <w:rPr>
                <w:b/>
                <w:spacing w:val="-6"/>
                <w:sz w:val="20"/>
              </w:rPr>
              <w:t> </w:t>
            </w:r>
            <w:r>
              <w:rPr>
                <w:b/>
                <w:sz w:val="20"/>
              </w:rPr>
              <w:t>working</w:t>
            </w:r>
            <w:r>
              <w:rPr>
                <w:b/>
                <w:spacing w:val="-4"/>
                <w:sz w:val="20"/>
              </w:rPr>
              <w:t> </w:t>
            </w:r>
            <w:r>
              <w:rPr>
                <w:b/>
                <w:spacing w:val="-2"/>
                <w:sz w:val="20"/>
              </w:rPr>
              <w:t>model</w:t>
            </w:r>
          </w:p>
          <w:p>
            <w:pPr>
              <w:pStyle w:val="TableParagraph"/>
              <w:spacing w:before="37"/>
              <w:ind w:left="115" w:right="140"/>
              <w:rPr>
                <w:i/>
                <w:sz w:val="20"/>
              </w:rPr>
            </w:pPr>
            <w:r>
              <w:rPr>
                <w:i/>
                <w:sz w:val="20"/>
              </w:rPr>
              <w:t>At</w:t>
            </w:r>
            <w:r>
              <w:rPr>
                <w:i/>
                <w:spacing w:val="-1"/>
                <w:sz w:val="20"/>
              </w:rPr>
              <w:t> </w:t>
            </w:r>
            <w:r>
              <w:rPr>
                <w:i/>
                <w:sz w:val="20"/>
              </w:rPr>
              <w:t>a minimum the</w:t>
            </w:r>
            <w:r>
              <w:rPr>
                <w:i/>
                <w:spacing w:val="-1"/>
                <w:sz w:val="20"/>
              </w:rPr>
              <w:t> </w:t>
            </w:r>
            <w:r>
              <w:rPr>
                <w:i/>
                <w:sz w:val="20"/>
              </w:rPr>
              <w:t>crane</w:t>
            </w:r>
            <w:r>
              <w:rPr>
                <w:i/>
                <w:spacing w:val="-1"/>
                <w:sz w:val="20"/>
              </w:rPr>
              <w:t> </w:t>
            </w:r>
            <w:r>
              <w:rPr>
                <w:i/>
                <w:sz w:val="20"/>
              </w:rPr>
              <w:t>should</w:t>
            </w:r>
            <w:r>
              <w:rPr>
                <w:i/>
                <w:spacing w:val="-1"/>
                <w:sz w:val="20"/>
              </w:rPr>
              <w:t> </w:t>
            </w:r>
            <w:r>
              <w:rPr>
                <w:i/>
                <w:sz w:val="20"/>
              </w:rPr>
              <w:t>be</w:t>
            </w:r>
            <w:r>
              <w:rPr>
                <w:i/>
                <w:spacing w:val="-1"/>
                <w:sz w:val="20"/>
              </w:rPr>
              <w:t> </w:t>
            </w:r>
            <w:r>
              <w:rPr>
                <w:i/>
                <w:sz w:val="20"/>
              </w:rPr>
              <w:t>made</w:t>
            </w:r>
            <w:r>
              <w:rPr>
                <w:i/>
                <w:spacing w:val="-1"/>
                <w:sz w:val="20"/>
              </w:rPr>
              <w:t> </w:t>
            </w:r>
            <w:r>
              <w:rPr>
                <w:i/>
                <w:sz w:val="20"/>
              </w:rPr>
              <w:t>of</w:t>
            </w:r>
            <w:r>
              <w:rPr>
                <w:i/>
                <w:spacing w:val="-1"/>
                <w:sz w:val="20"/>
              </w:rPr>
              <w:t> </w:t>
            </w:r>
            <w:r>
              <w:rPr>
                <w:i/>
                <w:sz w:val="20"/>
              </w:rPr>
              <w:t>simple materials</w:t>
            </w:r>
            <w:r>
              <w:rPr>
                <w:i/>
                <w:spacing w:val="-1"/>
                <w:sz w:val="20"/>
              </w:rPr>
              <w:t> </w:t>
            </w:r>
            <w:r>
              <w:rPr>
                <w:i/>
                <w:sz w:val="20"/>
              </w:rPr>
              <w:t>like</w:t>
            </w:r>
            <w:r>
              <w:rPr>
                <w:i/>
                <w:spacing w:val="-1"/>
                <w:sz w:val="20"/>
              </w:rPr>
              <w:t> </w:t>
            </w:r>
            <w:r>
              <w:rPr>
                <w:i/>
                <w:sz w:val="20"/>
              </w:rPr>
              <w:t>elephant grass,</w:t>
            </w:r>
            <w:r>
              <w:rPr>
                <w:i/>
                <w:spacing w:val="-1"/>
                <w:sz w:val="20"/>
              </w:rPr>
              <w:t> </w:t>
            </w:r>
            <w:r>
              <w:rPr>
                <w:i/>
                <w:sz w:val="20"/>
              </w:rPr>
              <w:t>rolled paper dowels</w:t>
            </w:r>
            <w:r>
              <w:rPr>
                <w:i/>
                <w:sz w:val="20"/>
              </w:rPr>
              <w:t> or bought materials. It should show the learner’s understanding of reinforcing techniques. The mechanisms</w:t>
            </w:r>
            <w:r>
              <w:rPr>
                <w:i/>
                <w:spacing w:val="-2"/>
                <w:sz w:val="20"/>
              </w:rPr>
              <w:t> </w:t>
            </w:r>
            <w:r>
              <w:rPr>
                <w:i/>
                <w:sz w:val="20"/>
              </w:rPr>
              <w:t>must function,</w:t>
            </w:r>
            <w:r>
              <w:rPr>
                <w:i/>
                <w:spacing w:val="-1"/>
                <w:sz w:val="20"/>
              </w:rPr>
              <w:t> </w:t>
            </w:r>
            <w:r>
              <w:rPr>
                <w:i/>
                <w:sz w:val="20"/>
              </w:rPr>
              <w:t>and</w:t>
            </w:r>
            <w:r>
              <w:rPr>
                <w:i/>
                <w:spacing w:val="-2"/>
                <w:sz w:val="20"/>
              </w:rPr>
              <w:t> </w:t>
            </w:r>
            <w:r>
              <w:rPr>
                <w:i/>
                <w:sz w:val="20"/>
              </w:rPr>
              <w:t>the</w:t>
            </w:r>
            <w:r>
              <w:rPr>
                <w:i/>
                <w:spacing w:val="-1"/>
                <w:sz w:val="20"/>
              </w:rPr>
              <w:t> </w:t>
            </w:r>
            <w:r>
              <w:rPr>
                <w:i/>
                <w:sz w:val="20"/>
              </w:rPr>
              <w:t>crane</w:t>
            </w:r>
            <w:r>
              <w:rPr>
                <w:i/>
                <w:spacing w:val="-2"/>
                <w:sz w:val="20"/>
              </w:rPr>
              <w:t> </w:t>
            </w:r>
            <w:r>
              <w:rPr>
                <w:i/>
                <w:sz w:val="20"/>
              </w:rPr>
              <w:t>should</w:t>
            </w:r>
            <w:r>
              <w:rPr>
                <w:i/>
                <w:spacing w:val="-2"/>
                <w:sz w:val="20"/>
              </w:rPr>
              <w:t> </w:t>
            </w:r>
            <w:r>
              <w:rPr>
                <w:i/>
                <w:sz w:val="20"/>
              </w:rPr>
              <w:t>be</w:t>
            </w:r>
            <w:r>
              <w:rPr>
                <w:i/>
                <w:spacing w:val="-2"/>
                <w:sz w:val="20"/>
              </w:rPr>
              <w:t> </w:t>
            </w:r>
            <w:r>
              <w:rPr>
                <w:i/>
                <w:sz w:val="20"/>
              </w:rPr>
              <w:t>able</w:t>
            </w:r>
            <w:r>
              <w:rPr>
                <w:i/>
                <w:spacing w:val="-1"/>
                <w:sz w:val="20"/>
              </w:rPr>
              <w:t> </w:t>
            </w:r>
            <w:r>
              <w:rPr>
                <w:i/>
                <w:sz w:val="20"/>
              </w:rPr>
              <w:t>either to pivot</w:t>
            </w:r>
            <w:r>
              <w:rPr>
                <w:i/>
                <w:spacing w:val="-1"/>
                <w:sz w:val="20"/>
              </w:rPr>
              <w:t> </w:t>
            </w:r>
            <w:r>
              <w:rPr>
                <w:i/>
                <w:sz w:val="20"/>
              </w:rPr>
              <w:t>or</w:t>
            </w:r>
            <w:r>
              <w:rPr>
                <w:i/>
                <w:spacing w:val="-1"/>
                <w:sz w:val="20"/>
              </w:rPr>
              <w:t> </w:t>
            </w:r>
            <w:r>
              <w:rPr>
                <w:i/>
                <w:sz w:val="20"/>
              </w:rPr>
              <w:t>to</w:t>
            </w:r>
            <w:r>
              <w:rPr>
                <w:i/>
                <w:spacing w:val="-1"/>
                <w:sz w:val="20"/>
              </w:rPr>
              <w:t> </w:t>
            </w:r>
            <w:r>
              <w:rPr>
                <w:i/>
                <w:sz w:val="20"/>
              </w:rPr>
              <w:t>raise</w:t>
            </w:r>
            <w:r>
              <w:rPr>
                <w:i/>
                <w:spacing w:val="-2"/>
                <w:sz w:val="20"/>
              </w:rPr>
              <w:t> </w:t>
            </w:r>
            <w:r>
              <w:rPr>
                <w:i/>
                <w:sz w:val="20"/>
              </w:rPr>
              <w:t>and</w:t>
            </w:r>
            <w:r>
              <w:rPr>
                <w:i/>
                <w:spacing w:val="-1"/>
                <w:sz w:val="20"/>
              </w:rPr>
              <w:t> </w:t>
            </w:r>
            <w:r>
              <w:rPr>
                <w:i/>
                <w:sz w:val="20"/>
              </w:rPr>
              <w:t>lower</w:t>
            </w:r>
            <w:r>
              <w:rPr>
                <w:i/>
                <w:spacing w:val="-1"/>
                <w:sz w:val="20"/>
              </w:rPr>
              <w:t> </w:t>
            </w:r>
            <w:r>
              <w:rPr>
                <w:i/>
                <w:sz w:val="20"/>
              </w:rPr>
              <w:t>its</w:t>
            </w:r>
            <w:r>
              <w:rPr>
                <w:i/>
                <w:spacing w:val="-2"/>
                <w:sz w:val="20"/>
              </w:rPr>
              <w:t> </w:t>
            </w:r>
            <w:r>
              <w:rPr>
                <w:i/>
                <w:sz w:val="20"/>
              </w:rPr>
              <w:t>arm. The</w:t>
            </w:r>
            <w:r>
              <w:rPr>
                <w:i/>
                <w:spacing w:val="-3"/>
                <w:sz w:val="20"/>
              </w:rPr>
              <w:t> </w:t>
            </w:r>
            <w:r>
              <w:rPr>
                <w:i/>
                <w:sz w:val="20"/>
              </w:rPr>
              <w:t>electromagnet</w:t>
            </w:r>
            <w:r>
              <w:rPr>
                <w:i/>
                <w:spacing w:val="-4"/>
                <w:sz w:val="20"/>
              </w:rPr>
              <w:t> </w:t>
            </w:r>
            <w:r>
              <w:rPr>
                <w:i/>
                <w:sz w:val="20"/>
              </w:rPr>
              <w:t>should</w:t>
            </w:r>
            <w:r>
              <w:rPr>
                <w:i/>
                <w:spacing w:val="-4"/>
                <w:sz w:val="20"/>
              </w:rPr>
              <w:t> </w:t>
            </w:r>
            <w:r>
              <w:rPr>
                <w:i/>
                <w:sz w:val="20"/>
              </w:rPr>
              <w:t>have</w:t>
            </w:r>
            <w:r>
              <w:rPr>
                <w:i/>
                <w:spacing w:val="-3"/>
                <w:sz w:val="20"/>
              </w:rPr>
              <w:t> </w:t>
            </w:r>
            <w:r>
              <w:rPr>
                <w:i/>
                <w:sz w:val="20"/>
              </w:rPr>
              <w:t>a</w:t>
            </w:r>
            <w:r>
              <w:rPr>
                <w:i/>
                <w:spacing w:val="-3"/>
                <w:sz w:val="20"/>
              </w:rPr>
              <w:t> </w:t>
            </w:r>
            <w:r>
              <w:rPr>
                <w:i/>
                <w:sz w:val="20"/>
              </w:rPr>
              <w:t>switch,</w:t>
            </w:r>
            <w:r>
              <w:rPr>
                <w:i/>
                <w:spacing w:val="-3"/>
                <w:sz w:val="20"/>
              </w:rPr>
              <w:t> </w:t>
            </w:r>
            <w:r>
              <w:rPr>
                <w:i/>
                <w:sz w:val="20"/>
              </w:rPr>
              <w:t>a</w:t>
            </w:r>
            <w:r>
              <w:rPr>
                <w:i/>
                <w:spacing w:val="-3"/>
                <w:sz w:val="20"/>
              </w:rPr>
              <w:t> </w:t>
            </w:r>
            <w:r>
              <w:rPr>
                <w:i/>
                <w:sz w:val="20"/>
              </w:rPr>
              <w:t>light</w:t>
            </w:r>
            <w:r>
              <w:rPr>
                <w:i/>
                <w:spacing w:val="-4"/>
                <w:sz w:val="20"/>
              </w:rPr>
              <w:t> </w:t>
            </w:r>
            <w:r>
              <w:rPr>
                <w:i/>
                <w:sz w:val="20"/>
              </w:rPr>
              <w:t>to</w:t>
            </w:r>
            <w:r>
              <w:rPr>
                <w:i/>
                <w:spacing w:val="-4"/>
                <w:sz w:val="20"/>
              </w:rPr>
              <w:t> </w:t>
            </w:r>
            <w:r>
              <w:rPr>
                <w:i/>
                <w:sz w:val="20"/>
              </w:rPr>
              <w:t>show</w:t>
            </w:r>
            <w:r>
              <w:rPr>
                <w:i/>
                <w:spacing w:val="-4"/>
                <w:sz w:val="20"/>
              </w:rPr>
              <w:t> </w:t>
            </w:r>
            <w:r>
              <w:rPr>
                <w:i/>
                <w:sz w:val="20"/>
              </w:rPr>
              <w:t>when</w:t>
            </w:r>
            <w:r>
              <w:rPr>
                <w:i/>
                <w:spacing w:val="-3"/>
                <w:sz w:val="20"/>
              </w:rPr>
              <w:t> </w:t>
            </w:r>
            <w:r>
              <w:rPr>
                <w:i/>
                <w:sz w:val="20"/>
              </w:rPr>
              <w:t>it</w:t>
            </w:r>
            <w:r>
              <w:rPr>
                <w:i/>
                <w:spacing w:val="-1"/>
                <w:sz w:val="20"/>
              </w:rPr>
              <w:t> </w:t>
            </w:r>
            <w:r>
              <w:rPr>
                <w:i/>
                <w:sz w:val="20"/>
              </w:rPr>
              <w:t>is</w:t>
            </w:r>
            <w:r>
              <w:rPr>
                <w:i/>
                <w:spacing w:val="-4"/>
                <w:sz w:val="20"/>
              </w:rPr>
              <w:t> </w:t>
            </w:r>
            <w:r>
              <w:rPr>
                <w:i/>
                <w:sz w:val="20"/>
              </w:rPr>
              <w:t>‘on’,</w:t>
            </w:r>
            <w:r>
              <w:rPr>
                <w:i/>
                <w:spacing w:val="-4"/>
                <w:sz w:val="20"/>
              </w:rPr>
              <w:t> </w:t>
            </w:r>
            <w:r>
              <w:rPr>
                <w:i/>
                <w:sz w:val="20"/>
              </w:rPr>
              <w:t>and</w:t>
            </w:r>
            <w:r>
              <w:rPr>
                <w:i/>
                <w:spacing w:val="-4"/>
                <w:sz w:val="20"/>
              </w:rPr>
              <w:t> </w:t>
            </w:r>
            <w:r>
              <w:rPr>
                <w:i/>
                <w:sz w:val="20"/>
              </w:rPr>
              <w:t>should</w:t>
            </w:r>
            <w:r>
              <w:rPr>
                <w:i/>
                <w:spacing w:val="-4"/>
                <w:sz w:val="20"/>
              </w:rPr>
              <w:t> </w:t>
            </w:r>
            <w:r>
              <w:rPr>
                <w:i/>
                <w:sz w:val="20"/>
              </w:rPr>
              <w:t>be</w:t>
            </w:r>
            <w:r>
              <w:rPr>
                <w:i/>
                <w:spacing w:val="-4"/>
                <w:sz w:val="20"/>
              </w:rPr>
              <w:t> </w:t>
            </w:r>
            <w:r>
              <w:rPr>
                <w:i/>
                <w:sz w:val="20"/>
              </w:rPr>
              <w:t>strong</w:t>
            </w:r>
            <w:r>
              <w:rPr>
                <w:i/>
                <w:spacing w:val="-4"/>
                <w:sz w:val="20"/>
              </w:rPr>
              <w:t> </w:t>
            </w:r>
            <w:r>
              <w:rPr>
                <w:i/>
                <w:sz w:val="20"/>
              </w:rPr>
              <w:t>enough to pick up several steel paper clips, coins or nails</w:t>
            </w:r>
          </w:p>
          <w:p>
            <w:pPr>
              <w:pStyle w:val="TableParagraph"/>
              <w:numPr>
                <w:ilvl w:val="0"/>
                <w:numId w:val="21"/>
              </w:numPr>
              <w:tabs>
                <w:tab w:pos="219" w:val="left" w:leader="none"/>
              </w:tabs>
              <w:spacing w:line="240" w:lineRule="auto" w:before="41" w:after="0"/>
              <w:ind w:left="218" w:right="0" w:hanging="104"/>
              <w:jc w:val="left"/>
              <w:rPr>
                <w:b/>
                <w:i/>
                <w:sz w:val="20"/>
              </w:rPr>
            </w:pPr>
            <w:r>
              <w:rPr>
                <w:b/>
                <w:sz w:val="20"/>
              </w:rPr>
              <w:t>Electromagnet:</w:t>
            </w:r>
            <w:r>
              <w:rPr>
                <w:b/>
                <w:spacing w:val="-3"/>
                <w:sz w:val="20"/>
              </w:rPr>
              <w:t> </w:t>
            </w:r>
            <w:r>
              <w:rPr>
                <w:sz w:val="20"/>
              </w:rPr>
              <w:t>Using</w:t>
            </w:r>
            <w:r>
              <w:rPr>
                <w:spacing w:val="-5"/>
                <w:sz w:val="20"/>
              </w:rPr>
              <w:t> </w:t>
            </w:r>
            <w:r>
              <w:rPr>
                <w:sz w:val="20"/>
              </w:rPr>
              <w:t>an</w:t>
            </w:r>
            <w:r>
              <w:rPr>
                <w:spacing w:val="-5"/>
                <w:sz w:val="20"/>
              </w:rPr>
              <w:t> </w:t>
            </w:r>
            <w:r>
              <w:rPr>
                <w:sz w:val="20"/>
              </w:rPr>
              <w:t>electrochemical</w:t>
            </w:r>
            <w:r>
              <w:rPr>
                <w:spacing w:val="-6"/>
                <w:sz w:val="20"/>
              </w:rPr>
              <w:t> </w:t>
            </w:r>
            <w:r>
              <w:rPr>
                <w:sz w:val="20"/>
              </w:rPr>
              <w:t>cell,</w:t>
            </w:r>
            <w:r>
              <w:rPr>
                <w:spacing w:val="-6"/>
                <w:sz w:val="20"/>
              </w:rPr>
              <w:t> </w:t>
            </w:r>
            <w:r>
              <w:rPr>
                <w:sz w:val="20"/>
              </w:rPr>
              <w:t>a</w:t>
            </w:r>
            <w:r>
              <w:rPr>
                <w:spacing w:val="-5"/>
                <w:sz w:val="20"/>
              </w:rPr>
              <w:t> </w:t>
            </w:r>
            <w:r>
              <w:rPr>
                <w:sz w:val="20"/>
              </w:rPr>
              <w:t>switch,</w:t>
            </w:r>
            <w:r>
              <w:rPr>
                <w:spacing w:val="-6"/>
                <w:sz w:val="20"/>
              </w:rPr>
              <w:t> </w:t>
            </w:r>
            <w:r>
              <w:rPr>
                <w:sz w:val="20"/>
              </w:rPr>
              <w:t>a</w:t>
            </w:r>
            <w:r>
              <w:rPr>
                <w:spacing w:val="-5"/>
                <w:sz w:val="20"/>
              </w:rPr>
              <w:t> </w:t>
            </w:r>
            <w:r>
              <w:rPr>
                <w:sz w:val="20"/>
              </w:rPr>
              <w:t>light</w:t>
            </w:r>
            <w:r>
              <w:rPr>
                <w:spacing w:val="-7"/>
                <w:sz w:val="20"/>
              </w:rPr>
              <w:t> </w:t>
            </w:r>
            <w:r>
              <w:rPr>
                <w:sz w:val="20"/>
              </w:rPr>
              <w:t>bulb,</w:t>
            </w:r>
            <w:r>
              <w:rPr>
                <w:spacing w:val="-5"/>
                <w:sz w:val="20"/>
              </w:rPr>
              <w:t> </w:t>
            </w:r>
            <w:r>
              <w:rPr>
                <w:sz w:val="20"/>
              </w:rPr>
              <w:t>a</w:t>
            </w:r>
            <w:r>
              <w:rPr>
                <w:spacing w:val="-4"/>
                <w:sz w:val="20"/>
              </w:rPr>
              <w:t> </w:t>
            </w:r>
            <w:r>
              <w:rPr>
                <w:sz w:val="20"/>
              </w:rPr>
              <w:t>“soft”</w:t>
            </w:r>
            <w:r>
              <w:rPr>
                <w:spacing w:val="-5"/>
                <w:sz w:val="20"/>
              </w:rPr>
              <w:t> </w:t>
            </w:r>
            <w:r>
              <w:rPr>
                <w:sz w:val="20"/>
              </w:rPr>
              <w:t>iron</w:t>
            </w:r>
            <w:r>
              <w:rPr>
                <w:spacing w:val="-6"/>
                <w:sz w:val="20"/>
              </w:rPr>
              <w:t> </w:t>
            </w:r>
            <w:r>
              <w:rPr>
                <w:sz w:val="20"/>
              </w:rPr>
              <w:t>core</w:t>
            </w:r>
            <w:r>
              <w:rPr>
                <w:spacing w:val="-6"/>
                <w:sz w:val="20"/>
              </w:rPr>
              <w:t> </w:t>
            </w:r>
            <w:r>
              <w:rPr>
                <w:sz w:val="20"/>
              </w:rPr>
              <w:t>and</w:t>
            </w:r>
            <w:r>
              <w:rPr>
                <w:spacing w:val="-5"/>
                <w:sz w:val="20"/>
              </w:rPr>
              <w:t> </w:t>
            </w:r>
            <w:r>
              <w:rPr>
                <w:sz w:val="20"/>
              </w:rPr>
              <w:t>a</w:t>
            </w:r>
            <w:r>
              <w:rPr>
                <w:spacing w:val="-4"/>
                <w:sz w:val="20"/>
              </w:rPr>
              <w:t> </w:t>
            </w:r>
            <w:r>
              <w:rPr>
                <w:b/>
                <w:i/>
                <w:spacing w:val="-4"/>
                <w:sz w:val="20"/>
              </w:rPr>
              <w:t>long</w:t>
            </w:r>
          </w:p>
          <w:p>
            <w:pPr>
              <w:pStyle w:val="TableParagraph"/>
              <w:spacing w:before="0"/>
              <w:ind w:left="115"/>
              <w:rPr>
                <w:sz w:val="20"/>
              </w:rPr>
            </w:pPr>
            <w:r>
              <w:rPr>
                <w:sz w:val="20"/>
              </w:rPr>
              <w:t>length</w:t>
            </w:r>
            <w:r>
              <w:rPr>
                <w:spacing w:val="-6"/>
                <w:sz w:val="20"/>
              </w:rPr>
              <w:t> </w:t>
            </w:r>
            <w:r>
              <w:rPr>
                <w:sz w:val="20"/>
              </w:rPr>
              <w:t>of</w:t>
            </w:r>
            <w:r>
              <w:rPr>
                <w:spacing w:val="-6"/>
                <w:sz w:val="20"/>
              </w:rPr>
              <w:t> </w:t>
            </w:r>
            <w:r>
              <w:rPr>
                <w:sz w:val="20"/>
              </w:rPr>
              <w:t>insulated</w:t>
            </w:r>
            <w:r>
              <w:rPr>
                <w:spacing w:val="-5"/>
                <w:sz w:val="20"/>
              </w:rPr>
              <w:t> </w:t>
            </w:r>
            <w:r>
              <w:rPr>
                <w:sz w:val="20"/>
              </w:rPr>
              <w:t>copper</w:t>
            </w:r>
            <w:r>
              <w:rPr>
                <w:spacing w:val="-6"/>
                <w:sz w:val="20"/>
              </w:rPr>
              <w:t> </w:t>
            </w:r>
            <w:r>
              <w:rPr>
                <w:sz w:val="20"/>
              </w:rPr>
              <w:t>wire,</w:t>
            </w:r>
            <w:r>
              <w:rPr>
                <w:spacing w:val="-6"/>
                <w:sz w:val="20"/>
              </w:rPr>
              <w:t> </w:t>
            </w:r>
            <w:r>
              <w:rPr>
                <w:sz w:val="20"/>
              </w:rPr>
              <w:t>the</w:t>
            </w:r>
            <w:r>
              <w:rPr>
                <w:spacing w:val="-7"/>
                <w:sz w:val="20"/>
              </w:rPr>
              <w:t> </w:t>
            </w:r>
            <w:r>
              <w:rPr>
                <w:sz w:val="20"/>
              </w:rPr>
              <w:t>teams</w:t>
            </w:r>
            <w:r>
              <w:rPr>
                <w:spacing w:val="-6"/>
                <w:sz w:val="20"/>
              </w:rPr>
              <w:t> </w:t>
            </w:r>
            <w:r>
              <w:rPr>
                <w:sz w:val="20"/>
              </w:rPr>
              <w:t>of</w:t>
            </w:r>
            <w:r>
              <w:rPr>
                <w:spacing w:val="-6"/>
                <w:sz w:val="20"/>
              </w:rPr>
              <w:t> </w:t>
            </w:r>
            <w:r>
              <w:rPr>
                <w:sz w:val="20"/>
              </w:rPr>
              <w:t>learners</w:t>
            </w:r>
            <w:r>
              <w:rPr>
                <w:spacing w:val="-6"/>
                <w:sz w:val="20"/>
              </w:rPr>
              <w:t> </w:t>
            </w:r>
            <w:r>
              <w:rPr>
                <w:sz w:val="20"/>
              </w:rPr>
              <w:t>make</w:t>
            </w:r>
            <w:r>
              <w:rPr>
                <w:spacing w:val="-6"/>
                <w:sz w:val="20"/>
              </w:rPr>
              <w:t> </w:t>
            </w:r>
            <w:r>
              <w:rPr>
                <w:sz w:val="20"/>
              </w:rPr>
              <w:t>an</w:t>
            </w:r>
            <w:r>
              <w:rPr>
                <w:spacing w:val="-5"/>
                <w:sz w:val="20"/>
              </w:rPr>
              <w:t> </w:t>
            </w:r>
            <w:r>
              <w:rPr>
                <w:spacing w:val="-2"/>
                <w:sz w:val="20"/>
              </w:rPr>
              <w:t>electromagnet</w:t>
            </w:r>
          </w:p>
          <w:p>
            <w:pPr>
              <w:pStyle w:val="TableParagraph"/>
              <w:numPr>
                <w:ilvl w:val="0"/>
                <w:numId w:val="21"/>
              </w:numPr>
              <w:tabs>
                <w:tab w:pos="219" w:val="left" w:leader="none"/>
              </w:tabs>
              <w:spacing w:line="240" w:lineRule="auto" w:before="39" w:after="0"/>
              <w:ind w:left="115" w:right="288" w:firstLine="0"/>
              <w:jc w:val="left"/>
              <w:rPr>
                <w:sz w:val="20"/>
              </w:rPr>
            </w:pPr>
            <w:r>
              <w:rPr>
                <w:b/>
                <w:sz w:val="20"/>
              </w:rPr>
              <w:t>Crane: </w:t>
            </w:r>
            <w:r>
              <w:rPr>
                <w:sz w:val="20"/>
              </w:rPr>
              <w:t>Learners work safely in teams using simple materials to make a model crane with a crank and</w:t>
            </w:r>
            <w:r>
              <w:rPr>
                <w:spacing w:val="-3"/>
                <w:sz w:val="20"/>
              </w:rPr>
              <w:t> </w:t>
            </w:r>
            <w:r>
              <w:rPr>
                <w:sz w:val="20"/>
              </w:rPr>
              <w:t>pulley</w:t>
            </w:r>
            <w:r>
              <w:rPr>
                <w:spacing w:val="-3"/>
                <w:sz w:val="20"/>
              </w:rPr>
              <w:t> </w:t>
            </w:r>
            <w:r>
              <w:rPr>
                <w:sz w:val="20"/>
              </w:rPr>
              <w:t>system</w:t>
            </w:r>
            <w:r>
              <w:rPr>
                <w:spacing w:val="-2"/>
                <w:sz w:val="20"/>
              </w:rPr>
              <w:t> </w:t>
            </w:r>
            <w:r>
              <w:rPr>
                <w:sz w:val="20"/>
              </w:rPr>
              <w:t>which</w:t>
            </w:r>
            <w:r>
              <w:rPr>
                <w:spacing w:val="-3"/>
                <w:sz w:val="20"/>
              </w:rPr>
              <w:t> </w:t>
            </w:r>
            <w:r>
              <w:rPr>
                <w:sz w:val="20"/>
              </w:rPr>
              <w:t>will</w:t>
            </w:r>
            <w:r>
              <w:rPr>
                <w:spacing w:val="-3"/>
                <w:sz w:val="20"/>
              </w:rPr>
              <w:t> </w:t>
            </w:r>
            <w:r>
              <w:rPr>
                <w:sz w:val="20"/>
              </w:rPr>
              <w:t>carry</w:t>
            </w:r>
            <w:r>
              <w:rPr>
                <w:spacing w:val="-3"/>
                <w:sz w:val="20"/>
              </w:rPr>
              <w:t> </w:t>
            </w:r>
            <w:r>
              <w:rPr>
                <w:sz w:val="20"/>
              </w:rPr>
              <w:t>the</w:t>
            </w:r>
            <w:r>
              <w:rPr>
                <w:spacing w:val="-3"/>
                <w:sz w:val="20"/>
              </w:rPr>
              <w:t> </w:t>
            </w:r>
            <w:r>
              <w:rPr>
                <w:sz w:val="20"/>
              </w:rPr>
              <w:t>electromagnet</w:t>
            </w:r>
            <w:r>
              <w:rPr>
                <w:spacing w:val="-3"/>
                <w:sz w:val="20"/>
              </w:rPr>
              <w:t> </w:t>
            </w:r>
            <w:r>
              <w:rPr>
                <w:sz w:val="20"/>
              </w:rPr>
              <w:t>that</w:t>
            </w:r>
            <w:r>
              <w:rPr>
                <w:spacing w:val="-2"/>
                <w:sz w:val="20"/>
              </w:rPr>
              <w:t> </w:t>
            </w:r>
            <w:r>
              <w:rPr>
                <w:sz w:val="20"/>
              </w:rPr>
              <w:t>will</w:t>
            </w:r>
            <w:r>
              <w:rPr>
                <w:spacing w:val="-3"/>
                <w:sz w:val="20"/>
              </w:rPr>
              <w:t> </w:t>
            </w:r>
            <w:r>
              <w:rPr>
                <w:sz w:val="20"/>
              </w:rPr>
              <w:t>sort</w:t>
            </w:r>
            <w:r>
              <w:rPr>
                <w:spacing w:val="-3"/>
                <w:sz w:val="20"/>
              </w:rPr>
              <w:t> </w:t>
            </w:r>
            <w:r>
              <w:rPr>
                <w:sz w:val="20"/>
              </w:rPr>
              <w:t>the</w:t>
            </w:r>
            <w:r>
              <w:rPr>
                <w:spacing w:val="-2"/>
                <w:sz w:val="20"/>
              </w:rPr>
              <w:t> </w:t>
            </w:r>
            <w:r>
              <w:rPr>
                <w:sz w:val="20"/>
              </w:rPr>
              <w:t>ferrous</w:t>
            </w:r>
            <w:r>
              <w:rPr>
                <w:spacing w:val="-3"/>
                <w:sz w:val="20"/>
              </w:rPr>
              <w:t> </w:t>
            </w:r>
            <w:r>
              <w:rPr>
                <w:sz w:val="20"/>
              </w:rPr>
              <w:t>metals</w:t>
            </w:r>
            <w:r>
              <w:rPr>
                <w:spacing w:val="-3"/>
                <w:sz w:val="20"/>
              </w:rPr>
              <w:t> </w:t>
            </w:r>
            <w:r>
              <w:rPr>
                <w:sz w:val="20"/>
              </w:rPr>
              <w:t>(iron</w:t>
            </w:r>
            <w:r>
              <w:rPr>
                <w:spacing w:val="-3"/>
                <w:sz w:val="20"/>
              </w:rPr>
              <w:t> </w:t>
            </w:r>
            <w:r>
              <w:rPr>
                <w:sz w:val="20"/>
              </w:rPr>
              <w:t>and</w:t>
            </w:r>
            <w:r>
              <w:rPr>
                <w:spacing w:val="-2"/>
                <w:sz w:val="20"/>
              </w:rPr>
              <w:t> </w:t>
            </w:r>
            <w:r>
              <w:rPr>
                <w:sz w:val="20"/>
              </w:rPr>
              <w:t>steel) from the non-ferrous metals (copper, aluminium, lead, brass, etc.)</w:t>
            </w:r>
          </w:p>
        </w:tc>
        <w:tc>
          <w:tcPr>
            <w:tcW w:w="8311" w:type="dxa"/>
            <w:gridSpan w:val="2"/>
          </w:tcPr>
          <w:p>
            <w:pPr>
              <w:pStyle w:val="TableParagraph"/>
              <w:ind w:left="116"/>
              <w:rPr>
                <w:sz w:val="20"/>
              </w:rPr>
            </w:pPr>
            <w:r>
              <w:rPr>
                <w:sz w:val="20"/>
              </w:rPr>
              <w:t>The</w:t>
            </w:r>
            <w:r>
              <w:rPr>
                <w:spacing w:val="-7"/>
                <w:sz w:val="20"/>
              </w:rPr>
              <w:t> </w:t>
            </w:r>
            <w:r>
              <w:rPr>
                <w:sz w:val="20"/>
              </w:rPr>
              <w:t>learner’s</w:t>
            </w:r>
            <w:r>
              <w:rPr>
                <w:spacing w:val="-7"/>
                <w:sz w:val="20"/>
              </w:rPr>
              <w:t> </w:t>
            </w:r>
            <w:r>
              <w:rPr>
                <w:sz w:val="20"/>
              </w:rPr>
              <w:t>ability</w:t>
            </w:r>
            <w:r>
              <w:rPr>
                <w:spacing w:val="-7"/>
                <w:sz w:val="20"/>
              </w:rPr>
              <w:t> </w:t>
            </w:r>
            <w:r>
              <w:rPr>
                <w:sz w:val="20"/>
              </w:rPr>
              <w:t>to</w:t>
            </w:r>
            <w:r>
              <w:rPr>
                <w:spacing w:val="-6"/>
                <w:sz w:val="20"/>
              </w:rPr>
              <w:t> </w:t>
            </w:r>
            <w:r>
              <w:rPr>
                <w:sz w:val="20"/>
              </w:rPr>
              <w:t>evaluate</w:t>
            </w:r>
            <w:r>
              <w:rPr>
                <w:spacing w:val="-7"/>
                <w:sz w:val="20"/>
              </w:rPr>
              <w:t> </w:t>
            </w:r>
            <w:r>
              <w:rPr>
                <w:sz w:val="20"/>
              </w:rPr>
              <w:t>a</w:t>
            </w:r>
            <w:r>
              <w:rPr>
                <w:spacing w:val="-4"/>
                <w:sz w:val="20"/>
              </w:rPr>
              <w:t> </w:t>
            </w:r>
            <w:r>
              <w:rPr>
                <w:sz w:val="20"/>
              </w:rPr>
              <w:t>product</w:t>
            </w:r>
            <w:r>
              <w:rPr>
                <w:spacing w:val="-6"/>
                <w:sz w:val="20"/>
              </w:rPr>
              <w:t> </w:t>
            </w:r>
            <w:r>
              <w:rPr>
                <w:sz w:val="20"/>
              </w:rPr>
              <w:t>or</w:t>
            </w:r>
            <w:r>
              <w:rPr>
                <w:spacing w:val="-6"/>
                <w:sz w:val="20"/>
              </w:rPr>
              <w:t> </w:t>
            </w:r>
            <w:r>
              <w:rPr>
                <w:sz w:val="20"/>
              </w:rPr>
              <w:t>a</w:t>
            </w:r>
            <w:r>
              <w:rPr>
                <w:spacing w:val="-7"/>
                <w:sz w:val="20"/>
              </w:rPr>
              <w:t> </w:t>
            </w:r>
            <w:r>
              <w:rPr>
                <w:sz w:val="20"/>
              </w:rPr>
              <w:t>process</w:t>
            </w:r>
            <w:r>
              <w:rPr>
                <w:spacing w:val="-7"/>
                <w:sz w:val="20"/>
              </w:rPr>
              <w:t> </w:t>
            </w:r>
            <w:r>
              <w:rPr>
                <w:sz w:val="20"/>
              </w:rPr>
              <w:t>is</w:t>
            </w:r>
            <w:r>
              <w:rPr>
                <w:spacing w:val="-7"/>
                <w:sz w:val="20"/>
              </w:rPr>
              <w:t> </w:t>
            </w:r>
            <w:r>
              <w:rPr>
                <w:sz w:val="20"/>
              </w:rPr>
              <w:t>developed</w:t>
            </w:r>
            <w:r>
              <w:rPr>
                <w:spacing w:val="-7"/>
                <w:sz w:val="20"/>
              </w:rPr>
              <w:t> </w:t>
            </w:r>
            <w:r>
              <w:rPr>
                <w:spacing w:val="-2"/>
                <w:sz w:val="20"/>
              </w:rPr>
              <w:t>further</w:t>
            </w:r>
          </w:p>
          <w:p>
            <w:pPr>
              <w:pStyle w:val="TableParagraph"/>
              <w:numPr>
                <w:ilvl w:val="0"/>
                <w:numId w:val="22"/>
              </w:numPr>
              <w:tabs>
                <w:tab w:pos="219" w:val="left" w:leader="none"/>
              </w:tabs>
              <w:spacing w:line="240" w:lineRule="auto" w:before="39" w:after="0"/>
              <w:ind w:left="218" w:right="0" w:hanging="103"/>
              <w:jc w:val="left"/>
              <w:rPr>
                <w:sz w:val="20"/>
              </w:rPr>
            </w:pPr>
            <w:r>
              <w:rPr>
                <w:sz w:val="20"/>
              </w:rPr>
              <w:t>Each</w:t>
            </w:r>
            <w:r>
              <w:rPr>
                <w:spacing w:val="-6"/>
                <w:sz w:val="20"/>
              </w:rPr>
              <w:t> </w:t>
            </w:r>
            <w:r>
              <w:rPr>
                <w:sz w:val="20"/>
              </w:rPr>
              <w:t>learner</w:t>
            </w:r>
            <w:r>
              <w:rPr>
                <w:spacing w:val="-6"/>
                <w:sz w:val="20"/>
              </w:rPr>
              <w:t> </w:t>
            </w:r>
            <w:r>
              <w:rPr>
                <w:sz w:val="20"/>
              </w:rPr>
              <w:t>develops</w:t>
            </w:r>
            <w:r>
              <w:rPr>
                <w:spacing w:val="-7"/>
                <w:sz w:val="20"/>
              </w:rPr>
              <w:t> </w:t>
            </w:r>
            <w:r>
              <w:rPr>
                <w:sz w:val="20"/>
              </w:rPr>
              <w:t>a</w:t>
            </w:r>
            <w:r>
              <w:rPr>
                <w:spacing w:val="-6"/>
                <w:sz w:val="20"/>
              </w:rPr>
              <w:t> </w:t>
            </w:r>
            <w:r>
              <w:rPr>
                <w:sz w:val="20"/>
              </w:rPr>
              <w:t>rubric</w:t>
            </w:r>
            <w:r>
              <w:rPr>
                <w:spacing w:val="-6"/>
                <w:sz w:val="20"/>
              </w:rPr>
              <w:t> </w:t>
            </w:r>
            <w:r>
              <w:rPr>
                <w:sz w:val="20"/>
              </w:rPr>
              <w:t>to</w:t>
            </w:r>
            <w:r>
              <w:rPr>
                <w:spacing w:val="-3"/>
                <w:sz w:val="20"/>
              </w:rPr>
              <w:t> </w:t>
            </w:r>
            <w:r>
              <w:rPr>
                <w:sz w:val="20"/>
              </w:rPr>
              <w:t>evaluate</w:t>
            </w:r>
            <w:r>
              <w:rPr>
                <w:spacing w:val="-7"/>
                <w:sz w:val="20"/>
              </w:rPr>
              <w:t> </w:t>
            </w:r>
            <w:r>
              <w:rPr>
                <w:sz w:val="20"/>
              </w:rPr>
              <w:t>the</w:t>
            </w:r>
            <w:r>
              <w:rPr>
                <w:spacing w:val="-6"/>
                <w:sz w:val="20"/>
              </w:rPr>
              <w:t> </w:t>
            </w:r>
            <w:r>
              <w:rPr>
                <w:sz w:val="20"/>
              </w:rPr>
              <w:t>models</w:t>
            </w:r>
            <w:r>
              <w:rPr>
                <w:spacing w:val="-7"/>
                <w:sz w:val="20"/>
              </w:rPr>
              <w:t> </w:t>
            </w:r>
            <w:r>
              <w:rPr>
                <w:sz w:val="20"/>
              </w:rPr>
              <w:t>of</w:t>
            </w:r>
            <w:r>
              <w:rPr>
                <w:spacing w:val="-5"/>
                <w:sz w:val="20"/>
              </w:rPr>
              <w:t> </w:t>
            </w:r>
            <w:r>
              <w:rPr>
                <w:sz w:val="20"/>
              </w:rPr>
              <w:t>other</w:t>
            </w:r>
            <w:r>
              <w:rPr>
                <w:spacing w:val="-6"/>
                <w:sz w:val="20"/>
              </w:rPr>
              <w:t> </w:t>
            </w:r>
            <w:r>
              <w:rPr>
                <w:spacing w:val="-4"/>
                <w:sz w:val="20"/>
              </w:rPr>
              <w:t>teams</w:t>
            </w:r>
          </w:p>
          <w:p>
            <w:pPr>
              <w:pStyle w:val="TableParagraph"/>
              <w:numPr>
                <w:ilvl w:val="0"/>
                <w:numId w:val="22"/>
              </w:numPr>
              <w:tabs>
                <w:tab w:pos="219" w:val="left" w:leader="none"/>
              </w:tabs>
              <w:spacing w:line="240" w:lineRule="auto" w:before="40" w:after="0"/>
              <w:ind w:left="116" w:right="238" w:firstLine="0"/>
              <w:jc w:val="left"/>
              <w:rPr>
                <w:sz w:val="20"/>
              </w:rPr>
            </w:pPr>
            <w:r>
              <w:rPr>
                <w:sz w:val="20"/>
              </w:rPr>
              <w:t>Each</w:t>
            </w:r>
            <w:r>
              <w:rPr>
                <w:spacing w:val="-2"/>
                <w:sz w:val="20"/>
              </w:rPr>
              <w:t> </w:t>
            </w:r>
            <w:r>
              <w:rPr>
                <w:sz w:val="20"/>
              </w:rPr>
              <w:t>team</w:t>
            </w:r>
            <w:r>
              <w:rPr>
                <w:spacing w:val="-2"/>
                <w:sz w:val="20"/>
              </w:rPr>
              <w:t> </w:t>
            </w:r>
            <w:r>
              <w:rPr>
                <w:sz w:val="20"/>
              </w:rPr>
              <w:t>uses</w:t>
            </w:r>
            <w:r>
              <w:rPr>
                <w:spacing w:val="-3"/>
                <w:sz w:val="20"/>
              </w:rPr>
              <w:t> </w:t>
            </w:r>
            <w:r>
              <w:rPr>
                <w:sz w:val="20"/>
              </w:rPr>
              <w:t>the</w:t>
            </w:r>
            <w:r>
              <w:rPr>
                <w:spacing w:val="-3"/>
                <w:sz w:val="20"/>
              </w:rPr>
              <w:t> </w:t>
            </w:r>
            <w:r>
              <w:rPr>
                <w:sz w:val="20"/>
              </w:rPr>
              <w:t>rubric</w:t>
            </w:r>
            <w:r>
              <w:rPr>
                <w:spacing w:val="-3"/>
                <w:sz w:val="20"/>
              </w:rPr>
              <w:t> </w:t>
            </w:r>
            <w:r>
              <w:rPr>
                <w:sz w:val="20"/>
              </w:rPr>
              <w:t>to</w:t>
            </w:r>
            <w:r>
              <w:rPr>
                <w:spacing w:val="-3"/>
                <w:sz w:val="20"/>
              </w:rPr>
              <w:t> </w:t>
            </w:r>
            <w:r>
              <w:rPr>
                <w:sz w:val="20"/>
              </w:rPr>
              <w:t>evaluate</w:t>
            </w:r>
            <w:r>
              <w:rPr>
                <w:spacing w:val="-2"/>
                <w:sz w:val="20"/>
              </w:rPr>
              <w:t> </w:t>
            </w:r>
            <w:r>
              <w:rPr>
                <w:sz w:val="20"/>
              </w:rPr>
              <w:t>the</w:t>
            </w:r>
            <w:r>
              <w:rPr>
                <w:spacing w:val="-2"/>
                <w:sz w:val="20"/>
              </w:rPr>
              <w:t> </w:t>
            </w:r>
            <w:r>
              <w:rPr>
                <w:sz w:val="20"/>
              </w:rPr>
              <w:t>models</w:t>
            </w:r>
            <w:r>
              <w:rPr>
                <w:spacing w:val="-3"/>
                <w:sz w:val="20"/>
              </w:rPr>
              <w:t> </w:t>
            </w:r>
            <w:r>
              <w:rPr>
                <w:sz w:val="20"/>
              </w:rPr>
              <w:t>of</w:t>
            </w:r>
            <w:r>
              <w:rPr>
                <w:spacing w:val="-2"/>
                <w:sz w:val="20"/>
              </w:rPr>
              <w:t> </w:t>
            </w:r>
            <w:r>
              <w:rPr>
                <w:sz w:val="20"/>
              </w:rPr>
              <w:t>other</w:t>
            </w:r>
            <w:r>
              <w:rPr>
                <w:spacing w:val="-2"/>
                <w:sz w:val="20"/>
              </w:rPr>
              <w:t> </w:t>
            </w:r>
            <w:r>
              <w:rPr>
                <w:sz w:val="20"/>
              </w:rPr>
              <w:t>teams.</w:t>
            </w:r>
            <w:r>
              <w:rPr>
                <w:spacing w:val="-3"/>
                <w:sz w:val="20"/>
              </w:rPr>
              <w:t> </w:t>
            </w:r>
            <w:r>
              <w:rPr>
                <w:sz w:val="20"/>
              </w:rPr>
              <w:t>Assess</w:t>
            </w:r>
            <w:r>
              <w:rPr>
                <w:spacing w:val="-3"/>
                <w:sz w:val="20"/>
              </w:rPr>
              <w:t> </w:t>
            </w:r>
            <w:r>
              <w:rPr>
                <w:sz w:val="20"/>
              </w:rPr>
              <w:t>each</w:t>
            </w:r>
            <w:r>
              <w:rPr>
                <w:spacing w:val="-3"/>
                <w:sz w:val="20"/>
              </w:rPr>
              <w:t> </w:t>
            </w:r>
            <w:r>
              <w:rPr>
                <w:sz w:val="20"/>
              </w:rPr>
              <w:t>learner’s</w:t>
            </w:r>
            <w:r>
              <w:rPr>
                <w:spacing w:val="-3"/>
                <w:sz w:val="20"/>
              </w:rPr>
              <w:t> </w:t>
            </w:r>
            <w:r>
              <w:rPr>
                <w:sz w:val="20"/>
              </w:rPr>
              <w:t>objectivity,</w:t>
            </w:r>
            <w:r>
              <w:rPr>
                <w:spacing w:val="-3"/>
                <w:sz w:val="20"/>
              </w:rPr>
              <w:t> </w:t>
            </w:r>
            <w:r>
              <w:rPr>
                <w:sz w:val="20"/>
              </w:rPr>
              <w:t>fairness and the validity of their comments</w:t>
            </w:r>
          </w:p>
          <w:p>
            <w:pPr>
              <w:pStyle w:val="TableParagraph"/>
              <w:numPr>
                <w:ilvl w:val="0"/>
                <w:numId w:val="22"/>
              </w:numPr>
              <w:tabs>
                <w:tab w:pos="219" w:val="left" w:leader="none"/>
              </w:tabs>
              <w:spacing w:line="240" w:lineRule="auto" w:before="40" w:after="0"/>
              <w:ind w:left="116" w:right="447" w:firstLine="0"/>
              <w:jc w:val="left"/>
              <w:rPr>
                <w:sz w:val="20"/>
              </w:rPr>
            </w:pPr>
            <w:r>
              <w:rPr>
                <w:sz w:val="20"/>
              </w:rPr>
              <w:t>Teams</w:t>
            </w:r>
            <w:r>
              <w:rPr>
                <w:spacing w:val="-4"/>
                <w:sz w:val="20"/>
              </w:rPr>
              <w:t> </w:t>
            </w:r>
            <w:r>
              <w:rPr>
                <w:sz w:val="20"/>
              </w:rPr>
              <w:t>plan</w:t>
            </w:r>
            <w:r>
              <w:rPr>
                <w:spacing w:val="-3"/>
                <w:sz w:val="20"/>
              </w:rPr>
              <w:t> </w:t>
            </w:r>
            <w:r>
              <w:rPr>
                <w:sz w:val="20"/>
              </w:rPr>
              <w:t>a</w:t>
            </w:r>
            <w:r>
              <w:rPr>
                <w:spacing w:val="-3"/>
                <w:sz w:val="20"/>
              </w:rPr>
              <w:t> </w:t>
            </w:r>
            <w:r>
              <w:rPr>
                <w:sz w:val="20"/>
              </w:rPr>
              <w:t>joint</w:t>
            </w:r>
            <w:r>
              <w:rPr>
                <w:spacing w:val="-4"/>
                <w:sz w:val="20"/>
              </w:rPr>
              <w:t> </w:t>
            </w:r>
            <w:r>
              <w:rPr>
                <w:sz w:val="20"/>
              </w:rPr>
              <w:t>strategy</w:t>
            </w:r>
            <w:r>
              <w:rPr>
                <w:spacing w:val="-4"/>
                <w:sz w:val="20"/>
              </w:rPr>
              <w:t> </w:t>
            </w:r>
            <w:r>
              <w:rPr>
                <w:sz w:val="20"/>
              </w:rPr>
              <w:t>to</w:t>
            </w:r>
            <w:r>
              <w:rPr>
                <w:spacing w:val="-4"/>
                <w:sz w:val="20"/>
              </w:rPr>
              <w:t> </w:t>
            </w:r>
            <w:r>
              <w:rPr>
                <w:sz w:val="20"/>
              </w:rPr>
              <w:t>present</w:t>
            </w:r>
            <w:r>
              <w:rPr>
                <w:spacing w:val="-3"/>
                <w:sz w:val="20"/>
              </w:rPr>
              <w:t> </w:t>
            </w:r>
            <w:r>
              <w:rPr>
                <w:sz w:val="20"/>
              </w:rPr>
              <w:t>their</w:t>
            </w:r>
            <w:r>
              <w:rPr>
                <w:spacing w:val="-3"/>
                <w:sz w:val="20"/>
              </w:rPr>
              <w:t> </w:t>
            </w:r>
            <w:r>
              <w:rPr>
                <w:sz w:val="20"/>
              </w:rPr>
              <w:t>model</w:t>
            </w:r>
            <w:r>
              <w:rPr>
                <w:spacing w:val="-4"/>
                <w:sz w:val="20"/>
              </w:rPr>
              <w:t> </w:t>
            </w:r>
            <w:r>
              <w:rPr>
                <w:sz w:val="20"/>
              </w:rPr>
              <w:t>and</w:t>
            </w:r>
            <w:r>
              <w:rPr>
                <w:spacing w:val="-3"/>
                <w:sz w:val="20"/>
              </w:rPr>
              <w:t> </w:t>
            </w:r>
            <w:r>
              <w:rPr>
                <w:sz w:val="20"/>
              </w:rPr>
              <w:t>plans to</w:t>
            </w:r>
            <w:r>
              <w:rPr>
                <w:spacing w:val="-3"/>
                <w:sz w:val="20"/>
              </w:rPr>
              <w:t> </w:t>
            </w:r>
            <w:r>
              <w:rPr>
                <w:sz w:val="20"/>
              </w:rPr>
              <w:t>the</w:t>
            </w:r>
            <w:r>
              <w:rPr>
                <w:spacing w:val="-4"/>
                <w:sz w:val="20"/>
              </w:rPr>
              <w:t> </w:t>
            </w:r>
            <w:r>
              <w:rPr>
                <w:sz w:val="20"/>
              </w:rPr>
              <w:t>class.</w:t>
            </w:r>
            <w:r>
              <w:rPr>
                <w:spacing w:val="-4"/>
                <w:sz w:val="20"/>
              </w:rPr>
              <w:t> </w:t>
            </w:r>
            <w:r>
              <w:rPr>
                <w:sz w:val="20"/>
              </w:rPr>
              <w:t>All</w:t>
            </w:r>
            <w:r>
              <w:rPr>
                <w:spacing w:val="-4"/>
                <w:sz w:val="20"/>
              </w:rPr>
              <w:t> </w:t>
            </w:r>
            <w:r>
              <w:rPr>
                <w:sz w:val="20"/>
              </w:rPr>
              <w:t>team</w:t>
            </w:r>
            <w:r>
              <w:rPr>
                <w:spacing w:val="-2"/>
                <w:sz w:val="20"/>
              </w:rPr>
              <w:t> </w:t>
            </w:r>
            <w:r>
              <w:rPr>
                <w:sz w:val="20"/>
              </w:rPr>
              <w:t>members</w:t>
            </w:r>
            <w:r>
              <w:rPr>
                <w:spacing w:val="-3"/>
                <w:sz w:val="20"/>
              </w:rPr>
              <w:t> </w:t>
            </w:r>
            <w:r>
              <w:rPr>
                <w:sz w:val="20"/>
              </w:rPr>
              <w:t>must</w:t>
            </w:r>
            <w:r>
              <w:rPr>
                <w:spacing w:val="-1"/>
                <w:sz w:val="20"/>
              </w:rPr>
              <w:t> </w:t>
            </w:r>
            <w:r>
              <w:rPr>
                <w:sz w:val="20"/>
              </w:rPr>
              <w:t>explain their ideas and roles they played when they present</w:t>
            </w:r>
          </w:p>
          <w:p>
            <w:pPr>
              <w:pStyle w:val="TableParagraph"/>
              <w:numPr>
                <w:ilvl w:val="0"/>
                <w:numId w:val="22"/>
              </w:numPr>
              <w:tabs>
                <w:tab w:pos="219" w:val="left" w:leader="none"/>
              </w:tabs>
              <w:spacing w:line="240" w:lineRule="auto" w:before="38" w:after="0"/>
              <w:ind w:left="116" w:right="157" w:firstLine="0"/>
              <w:jc w:val="left"/>
              <w:rPr>
                <w:sz w:val="20"/>
              </w:rPr>
            </w:pPr>
            <w:r>
              <w:rPr>
                <w:sz w:val="20"/>
              </w:rPr>
              <w:t>Each team presents the design sketches, working drawings and functioning model to the class. They demonstrate how strong their electromagnet is and show that it releases the load when switched off. Each learner</w:t>
            </w:r>
            <w:r>
              <w:rPr>
                <w:spacing w:val="-3"/>
                <w:sz w:val="20"/>
              </w:rPr>
              <w:t> </w:t>
            </w:r>
            <w:r>
              <w:rPr>
                <w:sz w:val="20"/>
              </w:rPr>
              <w:t>explains</w:t>
            </w:r>
            <w:r>
              <w:rPr>
                <w:spacing w:val="-4"/>
                <w:sz w:val="20"/>
              </w:rPr>
              <w:t> </w:t>
            </w:r>
            <w:r>
              <w:rPr>
                <w:sz w:val="20"/>
              </w:rPr>
              <w:t>the</w:t>
            </w:r>
            <w:r>
              <w:rPr>
                <w:spacing w:val="-4"/>
                <w:sz w:val="20"/>
              </w:rPr>
              <w:t> </w:t>
            </w:r>
            <w:r>
              <w:rPr>
                <w:sz w:val="20"/>
              </w:rPr>
              <w:t>role</w:t>
            </w:r>
            <w:r>
              <w:rPr>
                <w:spacing w:val="-3"/>
                <w:sz w:val="20"/>
              </w:rPr>
              <w:t> </w:t>
            </w:r>
            <w:r>
              <w:rPr>
                <w:sz w:val="20"/>
              </w:rPr>
              <w:t>s/he</w:t>
            </w:r>
            <w:r>
              <w:rPr>
                <w:spacing w:val="-3"/>
                <w:sz w:val="20"/>
              </w:rPr>
              <w:t> </w:t>
            </w:r>
            <w:r>
              <w:rPr>
                <w:sz w:val="20"/>
              </w:rPr>
              <w:t>played</w:t>
            </w:r>
            <w:r>
              <w:rPr>
                <w:spacing w:val="-3"/>
                <w:sz w:val="20"/>
              </w:rPr>
              <w:t> </w:t>
            </w:r>
            <w:r>
              <w:rPr>
                <w:sz w:val="20"/>
              </w:rPr>
              <w:t>and</w:t>
            </w:r>
            <w:r>
              <w:rPr>
                <w:spacing w:val="-4"/>
                <w:sz w:val="20"/>
              </w:rPr>
              <w:t> </w:t>
            </w:r>
            <w:r>
              <w:rPr>
                <w:sz w:val="20"/>
              </w:rPr>
              <w:t>shares</w:t>
            </w:r>
            <w:r>
              <w:rPr>
                <w:spacing w:val="-4"/>
                <w:sz w:val="20"/>
              </w:rPr>
              <w:t> </w:t>
            </w:r>
            <w:r>
              <w:rPr>
                <w:sz w:val="20"/>
              </w:rPr>
              <w:t>the</w:t>
            </w:r>
            <w:r>
              <w:rPr>
                <w:spacing w:val="-3"/>
                <w:sz w:val="20"/>
              </w:rPr>
              <w:t> </w:t>
            </w:r>
            <w:r>
              <w:rPr>
                <w:sz w:val="20"/>
              </w:rPr>
              <w:t>role</w:t>
            </w:r>
            <w:r>
              <w:rPr>
                <w:spacing w:val="-3"/>
                <w:sz w:val="20"/>
              </w:rPr>
              <w:t> </w:t>
            </w:r>
            <w:r>
              <w:rPr>
                <w:sz w:val="20"/>
              </w:rPr>
              <w:t>of</w:t>
            </w:r>
            <w:r>
              <w:rPr>
                <w:spacing w:val="-3"/>
                <w:sz w:val="20"/>
              </w:rPr>
              <w:t> </w:t>
            </w:r>
            <w:r>
              <w:rPr>
                <w:sz w:val="20"/>
              </w:rPr>
              <w:t>spokesperson.</w:t>
            </w:r>
            <w:r>
              <w:rPr>
                <w:spacing w:val="-4"/>
                <w:sz w:val="20"/>
              </w:rPr>
              <w:t> </w:t>
            </w:r>
            <w:r>
              <w:rPr>
                <w:sz w:val="20"/>
              </w:rPr>
              <w:t>They</w:t>
            </w:r>
            <w:r>
              <w:rPr>
                <w:spacing w:val="-4"/>
                <w:sz w:val="20"/>
              </w:rPr>
              <w:t> </w:t>
            </w:r>
            <w:r>
              <w:rPr>
                <w:sz w:val="20"/>
              </w:rPr>
              <w:t>explain</w:t>
            </w:r>
            <w:r>
              <w:rPr>
                <w:spacing w:val="-4"/>
                <w:sz w:val="20"/>
              </w:rPr>
              <w:t> </w:t>
            </w:r>
            <w:r>
              <w:rPr>
                <w:sz w:val="20"/>
              </w:rPr>
              <w:t>the</w:t>
            </w:r>
            <w:r>
              <w:rPr>
                <w:spacing w:val="-4"/>
                <w:sz w:val="20"/>
              </w:rPr>
              <w:t> </w:t>
            </w:r>
            <w:r>
              <w:rPr>
                <w:sz w:val="20"/>
              </w:rPr>
              <w:t>principles</w:t>
            </w:r>
            <w:r>
              <w:rPr>
                <w:spacing w:val="-4"/>
                <w:sz w:val="20"/>
              </w:rPr>
              <w:t> </w:t>
            </w:r>
            <w:r>
              <w:rPr>
                <w:sz w:val="20"/>
              </w:rPr>
              <w:t>involved with</w:t>
            </w:r>
            <w:r>
              <w:rPr>
                <w:spacing w:val="-2"/>
                <w:sz w:val="20"/>
              </w:rPr>
              <w:t> </w:t>
            </w:r>
            <w:r>
              <w:rPr>
                <w:sz w:val="20"/>
              </w:rPr>
              <w:t>the</w:t>
            </w:r>
            <w:r>
              <w:rPr>
                <w:spacing w:val="-3"/>
                <w:sz w:val="20"/>
              </w:rPr>
              <w:t> </w:t>
            </w:r>
            <w:r>
              <w:rPr>
                <w:sz w:val="20"/>
              </w:rPr>
              <w:t>magnetic</w:t>
            </w:r>
            <w:r>
              <w:rPr>
                <w:spacing w:val="-2"/>
                <w:sz w:val="20"/>
              </w:rPr>
              <w:t> </w:t>
            </w:r>
            <w:r>
              <w:rPr>
                <w:sz w:val="20"/>
              </w:rPr>
              <w:t>sorting</w:t>
            </w:r>
            <w:r>
              <w:rPr>
                <w:spacing w:val="-2"/>
                <w:sz w:val="20"/>
              </w:rPr>
              <w:t> </w:t>
            </w:r>
            <w:r>
              <w:rPr>
                <w:sz w:val="20"/>
              </w:rPr>
              <w:t>and</w:t>
            </w:r>
            <w:r>
              <w:rPr>
                <w:spacing w:val="-2"/>
                <w:sz w:val="20"/>
              </w:rPr>
              <w:t> </w:t>
            </w:r>
            <w:r>
              <w:rPr>
                <w:sz w:val="20"/>
              </w:rPr>
              <w:t>how</w:t>
            </w:r>
            <w:r>
              <w:rPr>
                <w:spacing w:val="-3"/>
                <w:sz w:val="20"/>
              </w:rPr>
              <w:t> </w:t>
            </w:r>
            <w:r>
              <w:rPr>
                <w:sz w:val="20"/>
              </w:rPr>
              <w:t>their</w:t>
            </w:r>
            <w:r>
              <w:rPr>
                <w:spacing w:val="-2"/>
                <w:sz w:val="20"/>
              </w:rPr>
              <w:t> </w:t>
            </w:r>
            <w:r>
              <w:rPr>
                <w:sz w:val="20"/>
              </w:rPr>
              <w:t>electromagnet</w:t>
            </w:r>
            <w:r>
              <w:rPr>
                <w:spacing w:val="-2"/>
                <w:sz w:val="20"/>
              </w:rPr>
              <w:t> </w:t>
            </w:r>
            <w:r>
              <w:rPr>
                <w:sz w:val="20"/>
              </w:rPr>
              <w:t>could</w:t>
            </w:r>
            <w:r>
              <w:rPr>
                <w:spacing w:val="-2"/>
                <w:sz w:val="20"/>
              </w:rPr>
              <w:t> </w:t>
            </w:r>
            <w:r>
              <w:rPr>
                <w:sz w:val="20"/>
              </w:rPr>
              <w:t>be</w:t>
            </w:r>
            <w:r>
              <w:rPr>
                <w:spacing w:val="-2"/>
                <w:sz w:val="20"/>
              </w:rPr>
              <w:t> </w:t>
            </w:r>
            <w:r>
              <w:rPr>
                <w:sz w:val="20"/>
              </w:rPr>
              <w:t>made</w:t>
            </w:r>
            <w:r>
              <w:rPr>
                <w:spacing w:val="-2"/>
                <w:sz w:val="20"/>
              </w:rPr>
              <w:t> </w:t>
            </w:r>
            <w:r>
              <w:rPr>
                <w:sz w:val="20"/>
              </w:rPr>
              <w:t>stronger.</w:t>
            </w:r>
            <w:r>
              <w:rPr>
                <w:spacing w:val="-3"/>
                <w:sz w:val="20"/>
              </w:rPr>
              <w:t> </w:t>
            </w:r>
            <w:r>
              <w:rPr>
                <w:sz w:val="20"/>
              </w:rPr>
              <w:t>They</w:t>
            </w:r>
            <w:r>
              <w:rPr>
                <w:spacing w:val="-2"/>
                <w:sz w:val="20"/>
              </w:rPr>
              <w:t> </w:t>
            </w:r>
            <w:r>
              <w:rPr>
                <w:sz w:val="20"/>
              </w:rPr>
              <w:t>comment</w:t>
            </w:r>
            <w:r>
              <w:rPr>
                <w:spacing w:val="-3"/>
                <w:sz w:val="20"/>
              </w:rPr>
              <w:t> </w:t>
            </w:r>
            <w:r>
              <w:rPr>
                <w:sz w:val="20"/>
              </w:rPr>
              <w:t>on</w:t>
            </w:r>
            <w:r>
              <w:rPr>
                <w:spacing w:val="-2"/>
                <w:sz w:val="20"/>
              </w:rPr>
              <w:t> </w:t>
            </w:r>
            <w:r>
              <w:rPr>
                <w:sz w:val="20"/>
              </w:rPr>
              <w:t>the</w:t>
            </w:r>
            <w:r>
              <w:rPr>
                <w:spacing w:val="-2"/>
                <w:sz w:val="20"/>
              </w:rPr>
              <w:t> </w:t>
            </w:r>
            <w:r>
              <w:rPr>
                <w:sz w:val="20"/>
              </w:rPr>
              <w:t>value</w:t>
            </w:r>
            <w:r>
              <w:rPr>
                <w:spacing w:val="-2"/>
                <w:sz w:val="20"/>
              </w:rPr>
              <w:t> </w:t>
            </w:r>
            <w:r>
              <w:rPr>
                <w:sz w:val="20"/>
              </w:rPr>
              <w:t>of recycling and explain how sorting the metals into types, improves their scrap value. They enhance their presentation using posters giving an artist’s impression of their completed crane and electromagnet in use</w:t>
            </w:r>
          </w:p>
        </w:tc>
      </w:tr>
      <w:tr>
        <w:trPr>
          <w:trHeight w:val="1621" w:hRule="atLeast"/>
        </w:trPr>
        <w:tc>
          <w:tcPr>
            <w:tcW w:w="2004" w:type="dxa"/>
            <w:shd w:val="clear" w:color="auto" w:fill="8EAADB"/>
          </w:tcPr>
          <w:p>
            <w:pPr>
              <w:pStyle w:val="TableParagraph"/>
              <w:spacing w:line="242" w:lineRule="auto" w:before="40"/>
              <w:ind w:right="532"/>
              <w:rPr>
                <w:b/>
                <w:sz w:val="20"/>
              </w:rPr>
            </w:pPr>
            <w:r>
              <w:rPr>
                <w:b/>
                <w:sz w:val="20"/>
              </w:rPr>
              <w:t>REQUISITE</w:t>
            </w:r>
            <w:r>
              <w:rPr>
                <w:b/>
                <w:spacing w:val="-12"/>
                <w:sz w:val="20"/>
              </w:rPr>
              <w:t> </w:t>
            </w:r>
            <w:r>
              <w:rPr>
                <w:b/>
                <w:sz w:val="20"/>
              </w:rPr>
              <w:t>PRE- </w:t>
            </w:r>
            <w:r>
              <w:rPr>
                <w:b/>
                <w:spacing w:val="-2"/>
                <w:sz w:val="20"/>
              </w:rPr>
              <w:t>KNOWLEDGE</w:t>
            </w:r>
          </w:p>
        </w:tc>
        <w:tc>
          <w:tcPr>
            <w:tcW w:w="4435" w:type="dxa"/>
          </w:tcPr>
          <w:p>
            <w:pPr>
              <w:pStyle w:val="TableParagraph"/>
              <w:spacing w:line="242" w:lineRule="auto" w:before="40"/>
              <w:ind w:left="115"/>
              <w:rPr>
                <w:sz w:val="20"/>
              </w:rPr>
            </w:pPr>
            <w:r>
              <w:rPr>
                <w:sz w:val="20"/>
              </w:rPr>
              <w:t>Graphic</w:t>
            </w:r>
            <w:r>
              <w:rPr>
                <w:spacing w:val="-8"/>
                <w:sz w:val="20"/>
              </w:rPr>
              <w:t> </w:t>
            </w:r>
            <w:r>
              <w:rPr>
                <w:sz w:val="20"/>
              </w:rPr>
              <w:t>communication</w:t>
            </w:r>
            <w:r>
              <w:rPr>
                <w:spacing w:val="-7"/>
                <w:sz w:val="20"/>
              </w:rPr>
              <w:t> </w:t>
            </w:r>
            <w:r>
              <w:rPr>
                <w:sz w:val="20"/>
              </w:rPr>
              <w:t>skills:</w:t>
            </w:r>
            <w:r>
              <w:rPr>
                <w:spacing w:val="-7"/>
                <w:sz w:val="20"/>
              </w:rPr>
              <w:t> </w:t>
            </w:r>
            <w:r>
              <w:rPr>
                <w:sz w:val="20"/>
              </w:rPr>
              <w:t>3D</w:t>
            </w:r>
            <w:r>
              <w:rPr>
                <w:spacing w:val="-6"/>
                <w:sz w:val="20"/>
              </w:rPr>
              <w:t> </w:t>
            </w:r>
            <w:r>
              <w:rPr>
                <w:sz w:val="20"/>
              </w:rPr>
              <w:t>oblique</w:t>
            </w:r>
            <w:r>
              <w:rPr>
                <w:spacing w:val="-7"/>
                <w:sz w:val="20"/>
              </w:rPr>
              <w:t> </w:t>
            </w:r>
            <w:r>
              <w:rPr>
                <w:sz w:val="20"/>
              </w:rPr>
              <w:t>drawing,</w:t>
            </w:r>
            <w:r>
              <w:rPr>
                <w:spacing w:val="-7"/>
                <w:sz w:val="20"/>
              </w:rPr>
              <w:t> </w:t>
            </w:r>
            <w:r>
              <w:rPr>
                <w:sz w:val="20"/>
              </w:rPr>
              <w:t>Flow </w:t>
            </w:r>
            <w:r>
              <w:rPr>
                <w:spacing w:val="-2"/>
                <w:sz w:val="20"/>
              </w:rPr>
              <w:t>chart</w:t>
            </w:r>
          </w:p>
        </w:tc>
        <w:tc>
          <w:tcPr>
            <w:tcW w:w="7661" w:type="dxa"/>
            <w:gridSpan w:val="2"/>
          </w:tcPr>
          <w:p>
            <w:pPr>
              <w:pStyle w:val="TableParagraph"/>
              <w:ind w:left="115"/>
              <w:rPr>
                <w:sz w:val="20"/>
              </w:rPr>
            </w:pPr>
            <w:r>
              <w:rPr>
                <w:sz w:val="20"/>
              </w:rPr>
              <w:t>Content</w:t>
            </w:r>
            <w:r>
              <w:rPr>
                <w:spacing w:val="-7"/>
                <w:sz w:val="20"/>
              </w:rPr>
              <w:t> </w:t>
            </w:r>
            <w:r>
              <w:rPr>
                <w:sz w:val="20"/>
              </w:rPr>
              <w:t>and</w:t>
            </w:r>
            <w:r>
              <w:rPr>
                <w:spacing w:val="-5"/>
                <w:sz w:val="20"/>
              </w:rPr>
              <w:t> </w:t>
            </w:r>
            <w:r>
              <w:rPr>
                <w:sz w:val="20"/>
              </w:rPr>
              <w:t>skills</w:t>
            </w:r>
            <w:r>
              <w:rPr>
                <w:spacing w:val="-6"/>
                <w:sz w:val="20"/>
              </w:rPr>
              <w:t> </w:t>
            </w:r>
            <w:r>
              <w:rPr>
                <w:sz w:val="20"/>
              </w:rPr>
              <w:t>learned</w:t>
            </w:r>
            <w:r>
              <w:rPr>
                <w:spacing w:val="-5"/>
                <w:sz w:val="20"/>
              </w:rPr>
              <w:t> </w:t>
            </w:r>
            <w:r>
              <w:rPr>
                <w:sz w:val="20"/>
              </w:rPr>
              <w:t>during</w:t>
            </w:r>
            <w:r>
              <w:rPr>
                <w:spacing w:val="-7"/>
                <w:sz w:val="20"/>
              </w:rPr>
              <w:t> </w:t>
            </w:r>
            <w:r>
              <w:rPr>
                <w:sz w:val="20"/>
              </w:rPr>
              <w:t>the</w:t>
            </w:r>
            <w:r>
              <w:rPr>
                <w:spacing w:val="-6"/>
                <w:sz w:val="20"/>
              </w:rPr>
              <w:t> </w:t>
            </w:r>
            <w:r>
              <w:rPr>
                <w:spacing w:val="-4"/>
                <w:sz w:val="20"/>
              </w:rPr>
              <w:t>term</w:t>
            </w:r>
          </w:p>
        </w:tc>
        <w:tc>
          <w:tcPr>
            <w:tcW w:w="8311" w:type="dxa"/>
            <w:gridSpan w:val="2"/>
          </w:tcPr>
          <w:p>
            <w:pPr>
              <w:pStyle w:val="TableParagraph"/>
              <w:ind w:left="116"/>
              <w:rPr>
                <w:sz w:val="20"/>
              </w:rPr>
            </w:pPr>
            <w:r>
              <w:rPr>
                <w:sz w:val="20"/>
              </w:rPr>
              <w:t>Evaluation</w:t>
            </w:r>
            <w:r>
              <w:rPr>
                <w:spacing w:val="-9"/>
                <w:sz w:val="20"/>
              </w:rPr>
              <w:t> </w:t>
            </w:r>
            <w:r>
              <w:rPr>
                <w:sz w:val="20"/>
              </w:rPr>
              <w:t>and</w:t>
            </w:r>
            <w:r>
              <w:rPr>
                <w:spacing w:val="-9"/>
                <w:sz w:val="20"/>
              </w:rPr>
              <w:t> </w:t>
            </w:r>
            <w:r>
              <w:rPr>
                <w:sz w:val="20"/>
              </w:rPr>
              <w:t>communication</w:t>
            </w:r>
            <w:r>
              <w:rPr>
                <w:spacing w:val="-8"/>
                <w:sz w:val="20"/>
              </w:rPr>
              <w:t> </w:t>
            </w:r>
            <w:r>
              <w:rPr>
                <w:sz w:val="20"/>
              </w:rPr>
              <w:t>skills</w:t>
            </w:r>
            <w:r>
              <w:rPr>
                <w:spacing w:val="-10"/>
                <w:sz w:val="20"/>
              </w:rPr>
              <w:t> </w:t>
            </w:r>
            <w:r>
              <w:rPr>
                <w:sz w:val="20"/>
              </w:rPr>
              <w:t>developed</w:t>
            </w:r>
            <w:r>
              <w:rPr>
                <w:spacing w:val="-8"/>
                <w:sz w:val="20"/>
              </w:rPr>
              <w:t> </w:t>
            </w:r>
            <w:r>
              <w:rPr>
                <w:sz w:val="20"/>
              </w:rPr>
              <w:t>in</w:t>
            </w:r>
            <w:r>
              <w:rPr>
                <w:spacing w:val="-10"/>
                <w:sz w:val="20"/>
              </w:rPr>
              <w:t> </w:t>
            </w:r>
            <w:r>
              <w:rPr>
                <w:sz w:val="20"/>
              </w:rPr>
              <w:t>term</w:t>
            </w:r>
            <w:r>
              <w:rPr>
                <w:spacing w:val="-9"/>
                <w:sz w:val="20"/>
              </w:rPr>
              <w:t> </w:t>
            </w:r>
            <w:r>
              <w:rPr>
                <w:spacing w:val="-10"/>
                <w:sz w:val="20"/>
              </w:rPr>
              <w:t>1</w:t>
            </w:r>
          </w:p>
        </w:tc>
      </w:tr>
      <w:tr>
        <w:trPr>
          <w:trHeight w:val="256" w:hRule="atLeast"/>
        </w:trPr>
        <w:tc>
          <w:tcPr>
            <w:tcW w:w="2004" w:type="dxa"/>
            <w:tcBorders>
              <w:bottom w:val="nil"/>
            </w:tcBorders>
            <w:shd w:val="clear" w:color="auto" w:fill="A8D08D"/>
          </w:tcPr>
          <w:p>
            <w:pPr>
              <w:pStyle w:val="TableParagraph"/>
              <w:spacing w:line="196" w:lineRule="exact" w:before="40"/>
              <w:rPr>
                <w:b/>
                <w:sz w:val="20"/>
              </w:rPr>
            </w:pPr>
            <w:r>
              <w:rPr>
                <w:b/>
                <w:w w:val="95"/>
                <w:sz w:val="20"/>
              </w:rPr>
              <w:t>RESOURCES</w:t>
            </w:r>
            <w:r>
              <w:rPr>
                <w:b/>
                <w:spacing w:val="39"/>
                <w:sz w:val="20"/>
              </w:rPr>
              <w:t> </w:t>
            </w:r>
            <w:r>
              <w:rPr>
                <w:b/>
                <w:spacing w:val="-2"/>
                <w:sz w:val="20"/>
              </w:rPr>
              <w:t>(OTHER</w:t>
            </w:r>
          </w:p>
        </w:tc>
        <w:tc>
          <w:tcPr>
            <w:tcW w:w="4435" w:type="dxa"/>
            <w:vMerge w:val="restart"/>
          </w:tcPr>
          <w:p>
            <w:pPr>
              <w:pStyle w:val="TableParagraph"/>
              <w:spacing w:line="280" w:lineRule="auto"/>
              <w:ind w:left="115" w:right="2223"/>
              <w:rPr>
                <w:sz w:val="20"/>
              </w:rPr>
            </w:pPr>
            <w:r>
              <w:rPr>
                <w:sz w:val="20"/>
              </w:rPr>
              <w:t>Siyavula workbooks </w:t>
            </w:r>
            <w:r>
              <w:rPr>
                <w:spacing w:val="-2"/>
                <w:sz w:val="20"/>
              </w:rPr>
              <w:t>Applicable</w:t>
            </w:r>
            <w:r>
              <w:rPr>
                <w:spacing w:val="-5"/>
                <w:sz w:val="20"/>
              </w:rPr>
              <w:t> </w:t>
            </w:r>
            <w:r>
              <w:rPr>
                <w:spacing w:val="-2"/>
                <w:sz w:val="20"/>
              </w:rPr>
              <w:t>resources</w:t>
            </w:r>
          </w:p>
        </w:tc>
        <w:tc>
          <w:tcPr>
            <w:tcW w:w="7661" w:type="dxa"/>
            <w:gridSpan w:val="2"/>
            <w:vMerge w:val="restart"/>
          </w:tcPr>
          <w:p>
            <w:pPr>
              <w:pStyle w:val="TableParagraph"/>
              <w:spacing w:line="280" w:lineRule="auto"/>
              <w:ind w:left="115" w:right="5349"/>
              <w:rPr>
                <w:sz w:val="20"/>
              </w:rPr>
            </w:pPr>
            <w:r>
              <w:rPr>
                <w:sz w:val="20"/>
              </w:rPr>
              <w:t>Siyavula workbooks </w:t>
            </w:r>
            <w:r>
              <w:rPr>
                <w:spacing w:val="-2"/>
                <w:sz w:val="20"/>
              </w:rPr>
              <w:t>Applicable</w:t>
            </w:r>
            <w:r>
              <w:rPr>
                <w:spacing w:val="-4"/>
                <w:sz w:val="20"/>
              </w:rPr>
              <w:t> </w:t>
            </w:r>
            <w:r>
              <w:rPr>
                <w:spacing w:val="-2"/>
                <w:sz w:val="20"/>
              </w:rPr>
              <w:t>resources</w:t>
            </w:r>
          </w:p>
        </w:tc>
        <w:tc>
          <w:tcPr>
            <w:tcW w:w="8311" w:type="dxa"/>
            <w:gridSpan w:val="2"/>
            <w:vMerge w:val="restart"/>
          </w:tcPr>
          <w:p>
            <w:pPr>
              <w:pStyle w:val="TableParagraph"/>
              <w:spacing w:line="280" w:lineRule="auto"/>
              <w:ind w:left="116" w:right="5998"/>
              <w:rPr>
                <w:sz w:val="20"/>
              </w:rPr>
            </w:pPr>
            <w:r>
              <w:rPr>
                <w:sz w:val="20"/>
              </w:rPr>
              <w:t>Siyavula workbooks </w:t>
            </w:r>
            <w:r>
              <w:rPr>
                <w:spacing w:val="-2"/>
                <w:sz w:val="20"/>
              </w:rPr>
              <w:t>Applicable</w:t>
            </w:r>
            <w:r>
              <w:rPr>
                <w:spacing w:val="-5"/>
                <w:sz w:val="20"/>
              </w:rPr>
              <w:t> </w:t>
            </w:r>
            <w:r>
              <w:rPr>
                <w:spacing w:val="-2"/>
                <w:sz w:val="20"/>
              </w:rPr>
              <w:t>resources</w:t>
            </w:r>
          </w:p>
        </w:tc>
      </w:tr>
      <w:tr>
        <w:trPr>
          <w:trHeight w:val="200" w:hRule="atLeast"/>
        </w:trPr>
        <w:tc>
          <w:tcPr>
            <w:tcW w:w="2004" w:type="dxa"/>
            <w:tcBorders>
              <w:top w:val="nil"/>
              <w:bottom w:val="nil"/>
            </w:tcBorders>
            <w:shd w:val="clear" w:color="auto" w:fill="A8D08D"/>
          </w:tcPr>
          <w:p>
            <w:pPr>
              <w:pStyle w:val="TableParagraph"/>
              <w:spacing w:line="180" w:lineRule="exact" w:before="0"/>
              <w:rPr>
                <w:b/>
                <w:sz w:val="20"/>
              </w:rPr>
            </w:pPr>
            <w:r>
              <w:rPr>
                <w:b/>
                <w:sz w:val="20"/>
              </w:rPr>
              <w:t>THAN</w:t>
            </w:r>
            <w:r>
              <w:rPr>
                <w:b/>
                <w:spacing w:val="-9"/>
                <w:sz w:val="20"/>
              </w:rPr>
              <w:t> </w:t>
            </w:r>
            <w:r>
              <w:rPr>
                <w:b/>
                <w:sz w:val="20"/>
              </w:rPr>
              <w:t>TEXTBOOK)</w:t>
            </w:r>
            <w:r>
              <w:rPr>
                <w:b/>
                <w:spacing w:val="-7"/>
                <w:sz w:val="20"/>
              </w:rPr>
              <w:t> </w:t>
            </w:r>
            <w:r>
              <w:rPr>
                <w:b/>
                <w:spacing w:val="-5"/>
                <w:sz w:val="20"/>
              </w:rPr>
              <w:t>TO</w:t>
            </w:r>
          </w:p>
        </w:tc>
        <w:tc>
          <w:tcPr>
            <w:tcW w:w="4435" w:type="dxa"/>
            <w:vMerge/>
            <w:tcBorders>
              <w:top w:val="nil"/>
            </w:tcBorders>
          </w:tcPr>
          <w:p>
            <w:pPr>
              <w:rPr>
                <w:sz w:val="2"/>
                <w:szCs w:val="2"/>
              </w:rPr>
            </w:pPr>
          </w:p>
        </w:tc>
        <w:tc>
          <w:tcPr>
            <w:tcW w:w="7661" w:type="dxa"/>
            <w:gridSpan w:val="2"/>
            <w:vMerge/>
            <w:tcBorders>
              <w:top w:val="nil"/>
            </w:tcBorders>
          </w:tcPr>
          <w:p>
            <w:pPr>
              <w:rPr>
                <w:sz w:val="2"/>
                <w:szCs w:val="2"/>
              </w:rPr>
            </w:pPr>
          </w:p>
        </w:tc>
        <w:tc>
          <w:tcPr>
            <w:tcW w:w="8311" w:type="dxa"/>
            <w:gridSpan w:val="2"/>
            <w:vMerge/>
            <w:tcBorders>
              <w:top w:val="nil"/>
            </w:tcBorders>
          </w:tcPr>
          <w:p>
            <w:pPr>
              <w:rPr>
                <w:sz w:val="2"/>
                <w:szCs w:val="2"/>
              </w:rPr>
            </w:pPr>
          </w:p>
        </w:tc>
      </w:tr>
      <w:tr>
        <w:trPr>
          <w:trHeight w:val="257" w:hRule="atLeast"/>
        </w:trPr>
        <w:tc>
          <w:tcPr>
            <w:tcW w:w="2004" w:type="dxa"/>
            <w:tcBorders>
              <w:top w:val="nil"/>
            </w:tcBorders>
            <w:shd w:val="clear" w:color="auto" w:fill="A8D08D"/>
          </w:tcPr>
          <w:p>
            <w:pPr>
              <w:pStyle w:val="TableParagraph"/>
              <w:spacing w:line="213" w:lineRule="exact" w:before="0"/>
              <w:rPr>
                <w:b/>
                <w:sz w:val="20"/>
              </w:rPr>
            </w:pPr>
            <w:r>
              <w:rPr>
                <w:b/>
                <w:sz w:val="20"/>
              </w:rPr>
              <w:t>ENHANCE</w:t>
            </w:r>
            <w:r>
              <w:rPr>
                <w:b/>
                <w:spacing w:val="-11"/>
                <w:sz w:val="20"/>
              </w:rPr>
              <w:t> </w:t>
            </w:r>
            <w:r>
              <w:rPr>
                <w:b/>
                <w:spacing w:val="-2"/>
                <w:sz w:val="20"/>
              </w:rPr>
              <w:t>LEARNING</w:t>
            </w:r>
          </w:p>
        </w:tc>
        <w:tc>
          <w:tcPr>
            <w:tcW w:w="4435" w:type="dxa"/>
            <w:vMerge/>
            <w:tcBorders>
              <w:top w:val="nil"/>
            </w:tcBorders>
          </w:tcPr>
          <w:p>
            <w:pPr>
              <w:rPr>
                <w:sz w:val="2"/>
                <w:szCs w:val="2"/>
              </w:rPr>
            </w:pPr>
          </w:p>
        </w:tc>
        <w:tc>
          <w:tcPr>
            <w:tcW w:w="7661" w:type="dxa"/>
            <w:gridSpan w:val="2"/>
            <w:vMerge/>
            <w:tcBorders>
              <w:top w:val="nil"/>
            </w:tcBorders>
          </w:tcPr>
          <w:p>
            <w:pPr>
              <w:rPr>
                <w:sz w:val="2"/>
                <w:szCs w:val="2"/>
              </w:rPr>
            </w:pPr>
          </w:p>
        </w:tc>
        <w:tc>
          <w:tcPr>
            <w:tcW w:w="8311" w:type="dxa"/>
            <w:gridSpan w:val="2"/>
            <w:vMerge/>
            <w:tcBorders>
              <w:top w:val="nil"/>
            </w:tcBorders>
          </w:tcPr>
          <w:p>
            <w:pPr>
              <w:rPr>
                <w:sz w:val="2"/>
                <w:szCs w:val="2"/>
              </w:rPr>
            </w:pPr>
          </w:p>
        </w:tc>
      </w:tr>
      <w:tr>
        <w:trPr>
          <w:trHeight w:val="541" w:hRule="atLeast"/>
        </w:trPr>
        <w:tc>
          <w:tcPr>
            <w:tcW w:w="2004" w:type="dxa"/>
            <w:shd w:val="clear" w:color="auto" w:fill="9CC2E4"/>
          </w:tcPr>
          <w:p>
            <w:pPr>
              <w:pStyle w:val="TableParagraph"/>
              <w:spacing w:before="40"/>
              <w:ind w:right="732"/>
              <w:rPr>
                <w:b/>
                <w:sz w:val="20"/>
              </w:rPr>
            </w:pPr>
            <w:r>
              <w:rPr>
                <w:b/>
                <w:spacing w:val="-2"/>
                <w:sz w:val="20"/>
              </w:rPr>
              <w:t>INFORMAL ASSESSMENT</w:t>
            </w:r>
          </w:p>
        </w:tc>
        <w:tc>
          <w:tcPr>
            <w:tcW w:w="4435" w:type="dxa"/>
          </w:tcPr>
          <w:p>
            <w:pPr>
              <w:pStyle w:val="TableParagraph"/>
              <w:ind w:left="115"/>
              <w:rPr>
                <w:sz w:val="20"/>
              </w:rPr>
            </w:pPr>
            <w:r>
              <w:rPr>
                <w:sz w:val="20"/>
              </w:rPr>
              <w:t>Informal</w:t>
            </w:r>
            <w:r>
              <w:rPr>
                <w:spacing w:val="-8"/>
                <w:sz w:val="20"/>
              </w:rPr>
              <w:t> </w:t>
            </w:r>
            <w:r>
              <w:rPr>
                <w:spacing w:val="-2"/>
                <w:sz w:val="20"/>
              </w:rPr>
              <w:t>assessment</w:t>
            </w:r>
          </w:p>
        </w:tc>
        <w:tc>
          <w:tcPr>
            <w:tcW w:w="7661" w:type="dxa"/>
            <w:gridSpan w:val="2"/>
          </w:tcPr>
          <w:p>
            <w:pPr>
              <w:pStyle w:val="TableParagraph"/>
              <w:spacing w:before="0"/>
              <w:ind w:left="0"/>
              <w:rPr>
                <w:rFonts w:ascii="Times New Roman"/>
                <w:sz w:val="18"/>
              </w:rPr>
            </w:pPr>
          </w:p>
        </w:tc>
        <w:tc>
          <w:tcPr>
            <w:tcW w:w="8311" w:type="dxa"/>
            <w:gridSpan w:val="2"/>
          </w:tcPr>
          <w:p>
            <w:pPr>
              <w:pStyle w:val="TableParagraph"/>
              <w:ind w:left="116"/>
              <w:rPr>
                <w:sz w:val="20"/>
              </w:rPr>
            </w:pPr>
            <w:r>
              <w:rPr>
                <w:sz w:val="20"/>
              </w:rPr>
              <w:t>Informal</w:t>
            </w:r>
            <w:r>
              <w:rPr>
                <w:spacing w:val="-8"/>
                <w:sz w:val="20"/>
              </w:rPr>
              <w:t> </w:t>
            </w:r>
            <w:r>
              <w:rPr>
                <w:spacing w:val="-2"/>
                <w:sz w:val="20"/>
              </w:rPr>
              <w:t>assessment</w:t>
            </w:r>
          </w:p>
        </w:tc>
      </w:tr>
      <w:tr>
        <w:trPr>
          <w:trHeight w:val="1232" w:hRule="atLeast"/>
        </w:trPr>
        <w:tc>
          <w:tcPr>
            <w:tcW w:w="2004" w:type="dxa"/>
            <w:shd w:val="clear" w:color="auto" w:fill="FFD966"/>
          </w:tcPr>
          <w:p>
            <w:pPr>
              <w:pStyle w:val="TableParagraph"/>
              <w:spacing w:before="0"/>
              <w:ind w:left="0"/>
              <w:rPr>
                <w:b/>
                <w:sz w:val="22"/>
              </w:rPr>
            </w:pPr>
          </w:p>
          <w:p>
            <w:pPr>
              <w:pStyle w:val="TableParagraph"/>
              <w:spacing w:before="133"/>
              <w:rPr>
                <w:b/>
                <w:sz w:val="20"/>
              </w:rPr>
            </w:pPr>
            <w:r>
              <w:rPr>
                <w:b/>
                <w:sz w:val="20"/>
              </w:rPr>
              <w:t>SBA</w:t>
            </w:r>
            <w:r>
              <w:rPr>
                <w:b/>
                <w:spacing w:val="-4"/>
                <w:sz w:val="20"/>
              </w:rPr>
              <w:t> </w:t>
            </w:r>
            <w:r>
              <w:rPr>
                <w:b/>
                <w:sz w:val="20"/>
              </w:rPr>
              <w:t>(FORMAL </w:t>
            </w:r>
            <w:r>
              <w:rPr>
                <w:b/>
                <w:spacing w:val="-2"/>
                <w:sz w:val="20"/>
              </w:rPr>
              <w:t>ASSESSMENT)</w:t>
            </w:r>
          </w:p>
        </w:tc>
        <w:tc>
          <w:tcPr>
            <w:tcW w:w="4435" w:type="dxa"/>
            <w:shd w:val="clear" w:color="auto" w:fill="FFD966"/>
          </w:tcPr>
          <w:p>
            <w:pPr>
              <w:pStyle w:val="TableParagraph"/>
              <w:ind w:left="115"/>
              <w:rPr>
                <w:b/>
                <w:sz w:val="20"/>
              </w:rPr>
            </w:pPr>
            <w:r>
              <w:rPr>
                <w:b/>
                <w:sz w:val="20"/>
              </w:rPr>
              <w:t>PAT</w:t>
            </w:r>
            <w:r>
              <w:rPr>
                <w:b/>
                <w:spacing w:val="-5"/>
                <w:sz w:val="20"/>
              </w:rPr>
              <w:t> </w:t>
            </w:r>
            <w:r>
              <w:rPr>
                <w:b/>
                <w:spacing w:val="-10"/>
                <w:sz w:val="20"/>
              </w:rPr>
              <w:t>2</w:t>
            </w:r>
          </w:p>
          <w:p>
            <w:pPr>
              <w:pStyle w:val="TableParagraph"/>
              <w:spacing w:before="40"/>
              <w:ind w:left="115"/>
              <w:rPr>
                <w:b/>
                <w:sz w:val="20"/>
              </w:rPr>
            </w:pPr>
            <w:r>
              <w:rPr>
                <w:b/>
                <w:spacing w:val="-2"/>
                <w:sz w:val="20"/>
              </w:rPr>
              <w:t>FORMAL</w:t>
            </w:r>
            <w:r>
              <w:rPr>
                <w:b/>
                <w:spacing w:val="5"/>
                <w:sz w:val="20"/>
              </w:rPr>
              <w:t> </w:t>
            </w:r>
            <w:r>
              <w:rPr>
                <w:b/>
                <w:spacing w:val="-2"/>
                <w:sz w:val="20"/>
              </w:rPr>
              <w:t>ASSESSMENT:</w:t>
            </w:r>
            <w:r>
              <w:rPr>
                <w:b/>
                <w:spacing w:val="6"/>
                <w:sz w:val="20"/>
              </w:rPr>
              <w:t> </w:t>
            </w:r>
            <w:r>
              <w:rPr>
                <w:b/>
                <w:spacing w:val="-2"/>
                <w:sz w:val="20"/>
              </w:rPr>
              <w:t>DESIGN</w:t>
            </w:r>
          </w:p>
        </w:tc>
        <w:tc>
          <w:tcPr>
            <w:tcW w:w="7661" w:type="dxa"/>
            <w:gridSpan w:val="2"/>
            <w:shd w:val="clear" w:color="auto" w:fill="FFD966"/>
          </w:tcPr>
          <w:p>
            <w:pPr>
              <w:pStyle w:val="TableParagraph"/>
              <w:ind w:left="115"/>
              <w:rPr>
                <w:b/>
                <w:sz w:val="20"/>
              </w:rPr>
            </w:pPr>
            <w:r>
              <w:rPr>
                <w:b/>
                <w:sz w:val="20"/>
              </w:rPr>
              <w:t>PAT</w:t>
            </w:r>
            <w:r>
              <w:rPr>
                <w:b/>
                <w:spacing w:val="-5"/>
                <w:sz w:val="20"/>
              </w:rPr>
              <w:t> </w:t>
            </w:r>
            <w:r>
              <w:rPr>
                <w:b/>
                <w:spacing w:val="-10"/>
                <w:sz w:val="20"/>
              </w:rPr>
              <w:t>2</w:t>
            </w:r>
          </w:p>
          <w:p>
            <w:pPr>
              <w:pStyle w:val="TableParagraph"/>
              <w:spacing w:before="40"/>
              <w:ind w:left="115"/>
              <w:rPr>
                <w:b/>
                <w:sz w:val="20"/>
              </w:rPr>
            </w:pPr>
            <w:r>
              <w:rPr>
                <w:b/>
                <w:spacing w:val="-2"/>
                <w:sz w:val="20"/>
              </w:rPr>
              <w:t>FORMAL</w:t>
            </w:r>
            <w:r>
              <w:rPr>
                <w:b/>
                <w:spacing w:val="5"/>
                <w:sz w:val="20"/>
              </w:rPr>
              <w:t> </w:t>
            </w:r>
            <w:r>
              <w:rPr>
                <w:b/>
                <w:spacing w:val="-2"/>
                <w:sz w:val="20"/>
              </w:rPr>
              <w:t>ASSESSMENT:</w:t>
            </w:r>
            <w:r>
              <w:rPr>
                <w:b/>
                <w:spacing w:val="6"/>
                <w:sz w:val="20"/>
              </w:rPr>
              <w:t> </w:t>
            </w:r>
            <w:r>
              <w:rPr>
                <w:b/>
                <w:spacing w:val="-4"/>
                <w:sz w:val="20"/>
              </w:rPr>
              <w:t>MAKE</w:t>
            </w:r>
          </w:p>
        </w:tc>
        <w:tc>
          <w:tcPr>
            <w:tcW w:w="8311" w:type="dxa"/>
            <w:gridSpan w:val="2"/>
            <w:shd w:val="clear" w:color="auto" w:fill="FFD966"/>
          </w:tcPr>
          <w:p>
            <w:pPr>
              <w:pStyle w:val="TableParagraph"/>
              <w:spacing w:before="1"/>
              <w:ind w:left="116"/>
              <w:rPr>
                <w:b/>
                <w:sz w:val="20"/>
              </w:rPr>
            </w:pPr>
            <w:r>
              <w:rPr>
                <w:b/>
                <w:sz w:val="20"/>
              </w:rPr>
              <w:t>PAT</w:t>
            </w:r>
            <w:r>
              <w:rPr>
                <w:b/>
                <w:spacing w:val="-5"/>
                <w:sz w:val="20"/>
              </w:rPr>
              <w:t> </w:t>
            </w:r>
            <w:r>
              <w:rPr>
                <w:b/>
                <w:spacing w:val="-10"/>
                <w:sz w:val="20"/>
              </w:rPr>
              <w:t>2</w:t>
            </w:r>
          </w:p>
          <w:p>
            <w:pPr>
              <w:pStyle w:val="TableParagraph"/>
              <w:spacing w:before="2"/>
              <w:ind w:left="116" w:right="5239"/>
              <w:rPr>
                <w:sz w:val="20"/>
              </w:rPr>
            </w:pPr>
            <w:r>
              <w:rPr>
                <w:sz w:val="20"/>
              </w:rPr>
              <w:t>INVESTIGATE</w:t>
            </w:r>
            <w:r>
              <w:rPr>
                <w:spacing w:val="-8"/>
                <w:sz w:val="20"/>
              </w:rPr>
              <w:t> </w:t>
            </w:r>
            <w:r>
              <w:rPr>
                <w:sz w:val="20"/>
              </w:rPr>
              <w:t>–</w:t>
            </w:r>
            <w:r>
              <w:rPr>
                <w:spacing w:val="-8"/>
                <w:sz w:val="20"/>
              </w:rPr>
              <w:t> </w:t>
            </w:r>
            <w:r>
              <w:rPr>
                <w:sz w:val="20"/>
              </w:rPr>
              <w:t>WEEK</w:t>
            </w:r>
            <w:r>
              <w:rPr>
                <w:spacing w:val="-10"/>
                <w:sz w:val="20"/>
              </w:rPr>
              <w:t> </w:t>
            </w:r>
            <w:r>
              <w:rPr>
                <w:sz w:val="20"/>
              </w:rPr>
              <w:t>4/5,</w:t>
            </w:r>
            <w:r>
              <w:rPr>
                <w:spacing w:val="-8"/>
                <w:sz w:val="20"/>
              </w:rPr>
              <w:t> </w:t>
            </w:r>
            <w:r>
              <w:rPr>
                <w:sz w:val="20"/>
              </w:rPr>
              <w:t>15</w:t>
            </w:r>
            <w:r>
              <w:rPr>
                <w:spacing w:val="-7"/>
                <w:sz w:val="20"/>
              </w:rPr>
              <w:t> </w:t>
            </w:r>
            <w:r>
              <w:rPr>
                <w:sz w:val="20"/>
              </w:rPr>
              <w:t>MARKS DESIGN – WEEK 6/7, 20 MARKS MAKE – WEEK 8/9, 35 MARKS</w:t>
            </w:r>
          </w:p>
          <w:p>
            <w:pPr>
              <w:pStyle w:val="TableParagraph"/>
              <w:spacing w:before="41"/>
              <w:ind w:left="116"/>
              <w:rPr>
                <w:b/>
                <w:sz w:val="20"/>
              </w:rPr>
            </w:pPr>
            <w:r>
              <w:rPr>
                <w:b/>
                <w:sz w:val="20"/>
              </w:rPr>
              <w:t>TOTAL:</w:t>
            </w:r>
            <w:r>
              <w:rPr>
                <w:b/>
                <w:spacing w:val="-4"/>
                <w:sz w:val="20"/>
              </w:rPr>
              <w:t> </w:t>
            </w:r>
            <w:r>
              <w:rPr>
                <w:b/>
                <w:sz w:val="20"/>
              </w:rPr>
              <w:t>70</w:t>
            </w:r>
            <w:r>
              <w:rPr>
                <w:b/>
                <w:spacing w:val="-5"/>
                <w:sz w:val="20"/>
              </w:rPr>
              <w:t> </w:t>
            </w:r>
            <w:r>
              <w:rPr>
                <w:b/>
                <w:spacing w:val="-4"/>
                <w:sz w:val="20"/>
              </w:rPr>
              <w:t>MARKS</w:t>
            </w:r>
          </w:p>
        </w:tc>
      </w:tr>
    </w:tbl>
    <w:p>
      <w:pPr>
        <w:spacing w:line="240" w:lineRule="auto" w:before="0"/>
        <w:rPr>
          <w:b/>
          <w:sz w:val="20"/>
        </w:rPr>
      </w:pPr>
    </w:p>
    <w:p>
      <w:pPr>
        <w:spacing w:line="240" w:lineRule="auto" w:before="9" w:after="0"/>
        <w:rPr>
          <w:b/>
          <w:sz w:val="12"/>
        </w:rPr>
      </w:pPr>
    </w:p>
    <w:tbl>
      <w:tblPr>
        <w:tblW w:w="0" w:type="auto"/>
        <w:jc w:val="left"/>
        <w:tblInd w:w="12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2024"/>
        <w:gridCol w:w="4450"/>
        <w:gridCol w:w="3824"/>
        <w:gridCol w:w="3824"/>
        <w:gridCol w:w="4367"/>
        <w:gridCol w:w="3937"/>
      </w:tblGrid>
      <w:tr>
        <w:trPr>
          <w:trHeight w:val="315" w:hRule="atLeast"/>
        </w:trPr>
        <w:tc>
          <w:tcPr>
            <w:tcW w:w="2024" w:type="dxa"/>
            <w:shd w:val="clear" w:color="auto" w:fill="D9D9D9"/>
          </w:tcPr>
          <w:p>
            <w:pPr>
              <w:pStyle w:val="TableParagraph"/>
              <w:spacing w:before="44"/>
              <w:ind w:left="121"/>
              <w:rPr>
                <w:b/>
                <w:sz w:val="20"/>
              </w:rPr>
            </w:pPr>
            <w:r>
              <w:rPr>
                <w:b/>
                <w:sz w:val="20"/>
              </w:rPr>
              <w:t>TERM</w:t>
            </w:r>
            <w:r>
              <w:rPr>
                <w:b/>
                <w:spacing w:val="-6"/>
                <w:sz w:val="20"/>
              </w:rPr>
              <w:t> </w:t>
            </w:r>
            <w:r>
              <w:rPr>
                <w:b/>
                <w:spacing w:val="-10"/>
                <w:sz w:val="20"/>
              </w:rPr>
              <w:t>3</w:t>
            </w:r>
          </w:p>
        </w:tc>
        <w:tc>
          <w:tcPr>
            <w:tcW w:w="4450" w:type="dxa"/>
            <w:shd w:val="clear" w:color="auto" w:fill="D9D9D9"/>
          </w:tcPr>
          <w:p>
            <w:pPr>
              <w:pStyle w:val="TableParagraph"/>
              <w:spacing w:before="44"/>
              <w:ind w:left="1841" w:right="1835"/>
              <w:jc w:val="center"/>
              <w:rPr>
                <w:b/>
                <w:sz w:val="20"/>
              </w:rPr>
            </w:pPr>
            <w:r>
              <w:rPr>
                <w:b/>
                <w:sz w:val="20"/>
              </w:rPr>
              <w:t>WEEK</w:t>
            </w:r>
            <w:r>
              <w:rPr>
                <w:b/>
                <w:spacing w:val="-6"/>
                <w:sz w:val="20"/>
              </w:rPr>
              <w:t> </w:t>
            </w:r>
            <w:r>
              <w:rPr>
                <w:b/>
                <w:spacing w:val="-5"/>
                <w:sz w:val="20"/>
              </w:rPr>
              <w:t>11</w:t>
            </w:r>
          </w:p>
        </w:tc>
        <w:tc>
          <w:tcPr>
            <w:tcW w:w="3824" w:type="dxa"/>
            <w:shd w:val="clear" w:color="auto" w:fill="D9D9D9"/>
          </w:tcPr>
          <w:p>
            <w:pPr>
              <w:pStyle w:val="TableParagraph"/>
              <w:spacing w:before="0"/>
              <w:ind w:left="0"/>
              <w:rPr>
                <w:rFonts w:ascii="Times New Roman"/>
                <w:sz w:val="18"/>
              </w:rPr>
            </w:pPr>
          </w:p>
        </w:tc>
        <w:tc>
          <w:tcPr>
            <w:tcW w:w="3824" w:type="dxa"/>
            <w:shd w:val="clear" w:color="auto" w:fill="D9D9D9"/>
          </w:tcPr>
          <w:p>
            <w:pPr>
              <w:pStyle w:val="TableParagraph"/>
              <w:spacing w:before="0"/>
              <w:ind w:left="0"/>
              <w:rPr>
                <w:rFonts w:ascii="Times New Roman"/>
                <w:sz w:val="18"/>
              </w:rPr>
            </w:pPr>
          </w:p>
        </w:tc>
        <w:tc>
          <w:tcPr>
            <w:tcW w:w="4367" w:type="dxa"/>
            <w:shd w:val="clear" w:color="auto" w:fill="D9D9D9"/>
          </w:tcPr>
          <w:p>
            <w:pPr>
              <w:pStyle w:val="TableParagraph"/>
              <w:spacing w:before="0"/>
              <w:ind w:left="0"/>
              <w:rPr>
                <w:rFonts w:ascii="Times New Roman"/>
                <w:sz w:val="18"/>
              </w:rPr>
            </w:pPr>
          </w:p>
        </w:tc>
        <w:tc>
          <w:tcPr>
            <w:tcW w:w="3937" w:type="dxa"/>
            <w:shd w:val="clear" w:color="auto" w:fill="D9D9D9"/>
          </w:tcPr>
          <w:p>
            <w:pPr>
              <w:pStyle w:val="TableParagraph"/>
              <w:spacing w:before="0"/>
              <w:ind w:left="0"/>
              <w:rPr>
                <w:rFonts w:ascii="Times New Roman"/>
                <w:sz w:val="18"/>
              </w:rPr>
            </w:pPr>
          </w:p>
        </w:tc>
      </w:tr>
      <w:tr>
        <w:trPr>
          <w:trHeight w:val="529" w:hRule="atLeast"/>
        </w:trPr>
        <w:tc>
          <w:tcPr>
            <w:tcW w:w="2024" w:type="dxa"/>
            <w:shd w:val="clear" w:color="auto" w:fill="F4AF83"/>
          </w:tcPr>
          <w:p>
            <w:pPr>
              <w:pStyle w:val="TableParagraph"/>
              <w:spacing w:before="150"/>
              <w:ind w:left="121"/>
              <w:rPr>
                <w:b/>
                <w:sz w:val="20"/>
              </w:rPr>
            </w:pPr>
            <w:r>
              <w:rPr>
                <w:b/>
                <w:sz w:val="20"/>
              </w:rPr>
              <w:t>CAPS</w:t>
            </w:r>
            <w:r>
              <w:rPr>
                <w:b/>
                <w:spacing w:val="-7"/>
                <w:sz w:val="20"/>
              </w:rPr>
              <w:t> </w:t>
            </w:r>
            <w:r>
              <w:rPr>
                <w:b/>
                <w:spacing w:val="-4"/>
                <w:sz w:val="20"/>
              </w:rPr>
              <w:t>TOPIC</w:t>
            </w:r>
          </w:p>
        </w:tc>
        <w:tc>
          <w:tcPr>
            <w:tcW w:w="4450" w:type="dxa"/>
          </w:tcPr>
          <w:p>
            <w:pPr>
              <w:pStyle w:val="TableParagraph"/>
              <w:ind w:left="114"/>
              <w:rPr>
                <w:b/>
                <w:sz w:val="20"/>
              </w:rPr>
            </w:pPr>
            <w:r>
              <w:rPr>
                <w:b/>
                <w:sz w:val="20"/>
              </w:rPr>
              <w:t>CONSOLIDATION/REVISION</w:t>
            </w:r>
            <w:r>
              <w:rPr>
                <w:b/>
                <w:spacing w:val="-8"/>
                <w:sz w:val="20"/>
              </w:rPr>
              <w:t> </w:t>
            </w:r>
            <w:r>
              <w:rPr>
                <w:b/>
                <w:sz w:val="20"/>
              </w:rPr>
              <w:t>OF</w:t>
            </w:r>
            <w:r>
              <w:rPr>
                <w:b/>
                <w:spacing w:val="-7"/>
                <w:sz w:val="20"/>
              </w:rPr>
              <w:t> </w:t>
            </w:r>
            <w:r>
              <w:rPr>
                <w:b/>
                <w:sz w:val="20"/>
              </w:rPr>
              <w:t>TERM</w:t>
            </w:r>
            <w:r>
              <w:rPr>
                <w:b/>
                <w:spacing w:val="-7"/>
                <w:sz w:val="20"/>
              </w:rPr>
              <w:t> </w:t>
            </w:r>
            <w:r>
              <w:rPr>
                <w:b/>
                <w:sz w:val="20"/>
              </w:rPr>
              <w:t>3</w:t>
            </w:r>
            <w:r>
              <w:rPr>
                <w:b/>
                <w:spacing w:val="-8"/>
                <w:sz w:val="20"/>
              </w:rPr>
              <w:t> </w:t>
            </w:r>
            <w:r>
              <w:rPr>
                <w:b/>
                <w:spacing w:val="-4"/>
                <w:sz w:val="20"/>
              </w:rPr>
              <w:t>WORK</w:t>
            </w:r>
          </w:p>
        </w:tc>
        <w:tc>
          <w:tcPr>
            <w:tcW w:w="3824" w:type="dxa"/>
          </w:tcPr>
          <w:p>
            <w:pPr>
              <w:pStyle w:val="TableParagraph"/>
              <w:spacing w:before="0"/>
              <w:ind w:left="0"/>
              <w:rPr>
                <w:rFonts w:ascii="Times New Roman"/>
                <w:sz w:val="18"/>
              </w:rPr>
            </w:pPr>
          </w:p>
        </w:tc>
        <w:tc>
          <w:tcPr>
            <w:tcW w:w="3824" w:type="dxa"/>
          </w:tcPr>
          <w:p>
            <w:pPr>
              <w:pStyle w:val="TableParagraph"/>
              <w:spacing w:before="0"/>
              <w:ind w:left="0"/>
              <w:rPr>
                <w:rFonts w:ascii="Times New Roman"/>
                <w:sz w:val="18"/>
              </w:rPr>
            </w:pPr>
          </w:p>
        </w:tc>
        <w:tc>
          <w:tcPr>
            <w:tcW w:w="4367" w:type="dxa"/>
          </w:tcPr>
          <w:p>
            <w:pPr>
              <w:pStyle w:val="TableParagraph"/>
              <w:spacing w:before="0"/>
              <w:ind w:left="0"/>
              <w:rPr>
                <w:rFonts w:ascii="Times New Roman"/>
                <w:sz w:val="18"/>
              </w:rPr>
            </w:pPr>
          </w:p>
        </w:tc>
        <w:tc>
          <w:tcPr>
            <w:tcW w:w="3937" w:type="dxa"/>
          </w:tcPr>
          <w:p>
            <w:pPr>
              <w:pStyle w:val="TableParagraph"/>
              <w:spacing w:before="0"/>
              <w:ind w:left="0"/>
              <w:rPr>
                <w:rFonts w:ascii="Times New Roman"/>
                <w:sz w:val="18"/>
              </w:rPr>
            </w:pPr>
          </w:p>
        </w:tc>
      </w:tr>
      <w:tr>
        <w:trPr>
          <w:trHeight w:val="1391" w:hRule="atLeast"/>
        </w:trPr>
        <w:tc>
          <w:tcPr>
            <w:tcW w:w="2024" w:type="dxa"/>
            <w:shd w:val="clear" w:color="auto" w:fill="C5DFB3"/>
          </w:tcPr>
          <w:p>
            <w:pPr>
              <w:pStyle w:val="TableParagraph"/>
              <w:spacing w:before="0"/>
              <w:ind w:left="0"/>
              <w:rPr>
                <w:b/>
                <w:sz w:val="22"/>
              </w:rPr>
            </w:pPr>
          </w:p>
          <w:p>
            <w:pPr>
              <w:pStyle w:val="TableParagraph"/>
              <w:spacing w:before="3"/>
              <w:ind w:left="0"/>
              <w:rPr>
                <w:b/>
                <w:sz w:val="18"/>
              </w:rPr>
            </w:pPr>
          </w:p>
          <w:p>
            <w:pPr>
              <w:pStyle w:val="TableParagraph"/>
              <w:spacing w:line="242" w:lineRule="auto" w:before="0"/>
              <w:ind w:left="121"/>
              <w:rPr>
                <w:b/>
                <w:sz w:val="20"/>
              </w:rPr>
            </w:pPr>
            <w:r>
              <w:rPr>
                <w:b/>
                <w:sz w:val="20"/>
              </w:rPr>
              <w:t>CORE CONCEPTS, SKILLS</w:t>
            </w:r>
            <w:r>
              <w:rPr>
                <w:b/>
                <w:spacing w:val="-12"/>
                <w:sz w:val="20"/>
              </w:rPr>
              <w:t> </w:t>
            </w:r>
            <w:r>
              <w:rPr>
                <w:b/>
                <w:sz w:val="20"/>
              </w:rPr>
              <w:t>AND</w:t>
            </w:r>
            <w:r>
              <w:rPr>
                <w:b/>
                <w:spacing w:val="-11"/>
                <w:sz w:val="20"/>
              </w:rPr>
              <w:t> </w:t>
            </w:r>
            <w:r>
              <w:rPr>
                <w:b/>
                <w:sz w:val="20"/>
              </w:rPr>
              <w:t>VALUES</w:t>
            </w:r>
          </w:p>
        </w:tc>
        <w:tc>
          <w:tcPr>
            <w:tcW w:w="4450" w:type="dxa"/>
          </w:tcPr>
          <w:p>
            <w:pPr>
              <w:pStyle w:val="TableParagraph"/>
              <w:ind w:left="114"/>
              <w:rPr>
                <w:b/>
                <w:sz w:val="20"/>
              </w:rPr>
            </w:pPr>
            <w:r>
              <w:rPr>
                <w:b/>
                <w:spacing w:val="-2"/>
                <w:sz w:val="20"/>
              </w:rPr>
              <w:t>Revision</w:t>
            </w:r>
          </w:p>
          <w:p>
            <w:pPr>
              <w:pStyle w:val="TableParagraph"/>
              <w:numPr>
                <w:ilvl w:val="0"/>
                <w:numId w:val="23"/>
              </w:numPr>
              <w:tabs>
                <w:tab w:pos="218" w:val="left" w:leader="none"/>
              </w:tabs>
              <w:spacing w:line="240" w:lineRule="auto" w:before="39" w:after="0"/>
              <w:ind w:left="217" w:right="0" w:hanging="104"/>
              <w:jc w:val="left"/>
              <w:rPr>
                <w:sz w:val="20"/>
              </w:rPr>
            </w:pPr>
            <w:r>
              <w:rPr>
                <w:spacing w:val="-2"/>
                <w:sz w:val="20"/>
              </w:rPr>
              <w:t>Magnetism</w:t>
            </w:r>
          </w:p>
          <w:p>
            <w:pPr>
              <w:pStyle w:val="TableParagraph"/>
              <w:numPr>
                <w:ilvl w:val="0"/>
                <w:numId w:val="23"/>
              </w:numPr>
              <w:tabs>
                <w:tab w:pos="218" w:val="left" w:leader="none"/>
              </w:tabs>
              <w:spacing w:line="240" w:lineRule="auto" w:before="40" w:after="0"/>
              <w:ind w:left="217" w:right="0" w:hanging="104"/>
              <w:jc w:val="left"/>
              <w:rPr>
                <w:sz w:val="20"/>
              </w:rPr>
            </w:pPr>
            <w:r>
              <w:rPr>
                <w:sz w:val="20"/>
              </w:rPr>
              <w:t>Simple</w:t>
            </w:r>
            <w:r>
              <w:rPr>
                <w:spacing w:val="-11"/>
                <w:sz w:val="20"/>
              </w:rPr>
              <w:t> </w:t>
            </w:r>
            <w:r>
              <w:rPr>
                <w:sz w:val="20"/>
              </w:rPr>
              <w:t>electric</w:t>
            </w:r>
            <w:r>
              <w:rPr>
                <w:spacing w:val="-11"/>
                <w:sz w:val="20"/>
              </w:rPr>
              <w:t> </w:t>
            </w:r>
            <w:r>
              <w:rPr>
                <w:spacing w:val="-2"/>
                <w:sz w:val="20"/>
              </w:rPr>
              <w:t>circuits</w:t>
            </w:r>
          </w:p>
          <w:p>
            <w:pPr>
              <w:pStyle w:val="TableParagraph"/>
              <w:numPr>
                <w:ilvl w:val="0"/>
                <w:numId w:val="23"/>
              </w:numPr>
              <w:tabs>
                <w:tab w:pos="218" w:val="left" w:leader="none"/>
              </w:tabs>
              <w:spacing w:line="240" w:lineRule="auto" w:before="39" w:after="0"/>
              <w:ind w:left="217" w:right="0" w:hanging="104"/>
              <w:jc w:val="left"/>
              <w:rPr>
                <w:sz w:val="20"/>
              </w:rPr>
            </w:pPr>
            <w:r>
              <w:rPr>
                <w:sz w:val="20"/>
              </w:rPr>
              <w:t>Crank</w:t>
            </w:r>
            <w:r>
              <w:rPr>
                <w:spacing w:val="-6"/>
                <w:sz w:val="20"/>
              </w:rPr>
              <w:t> </w:t>
            </w:r>
            <w:r>
              <w:rPr>
                <w:sz w:val="20"/>
              </w:rPr>
              <w:t>and</w:t>
            </w:r>
            <w:r>
              <w:rPr>
                <w:spacing w:val="-5"/>
                <w:sz w:val="20"/>
              </w:rPr>
              <w:t> </w:t>
            </w:r>
            <w:r>
              <w:rPr>
                <w:spacing w:val="-2"/>
                <w:sz w:val="20"/>
              </w:rPr>
              <w:t>pulley</w:t>
            </w:r>
          </w:p>
          <w:p>
            <w:pPr>
              <w:pStyle w:val="TableParagraph"/>
              <w:numPr>
                <w:ilvl w:val="0"/>
                <w:numId w:val="23"/>
              </w:numPr>
              <w:tabs>
                <w:tab w:pos="218" w:val="left" w:leader="none"/>
              </w:tabs>
              <w:spacing w:line="240" w:lineRule="auto" w:before="42" w:after="0"/>
              <w:ind w:left="217" w:right="0" w:hanging="104"/>
              <w:jc w:val="left"/>
              <w:rPr>
                <w:sz w:val="20"/>
              </w:rPr>
            </w:pPr>
            <w:r>
              <w:rPr>
                <w:spacing w:val="-2"/>
                <w:sz w:val="20"/>
              </w:rPr>
              <w:t>Mechanical</w:t>
            </w:r>
            <w:r>
              <w:rPr>
                <w:spacing w:val="4"/>
                <w:sz w:val="20"/>
              </w:rPr>
              <w:t> </w:t>
            </w:r>
            <w:r>
              <w:rPr>
                <w:spacing w:val="-2"/>
                <w:sz w:val="20"/>
              </w:rPr>
              <w:t>advantage</w:t>
            </w:r>
          </w:p>
        </w:tc>
        <w:tc>
          <w:tcPr>
            <w:tcW w:w="3824" w:type="dxa"/>
          </w:tcPr>
          <w:p>
            <w:pPr>
              <w:pStyle w:val="TableParagraph"/>
              <w:spacing w:before="0"/>
              <w:ind w:left="0"/>
              <w:rPr>
                <w:rFonts w:ascii="Times New Roman"/>
                <w:sz w:val="18"/>
              </w:rPr>
            </w:pPr>
          </w:p>
        </w:tc>
        <w:tc>
          <w:tcPr>
            <w:tcW w:w="3824" w:type="dxa"/>
          </w:tcPr>
          <w:p>
            <w:pPr>
              <w:pStyle w:val="TableParagraph"/>
              <w:spacing w:before="0"/>
              <w:ind w:left="0"/>
              <w:rPr>
                <w:rFonts w:ascii="Times New Roman"/>
                <w:sz w:val="18"/>
              </w:rPr>
            </w:pPr>
          </w:p>
        </w:tc>
        <w:tc>
          <w:tcPr>
            <w:tcW w:w="4367" w:type="dxa"/>
          </w:tcPr>
          <w:p>
            <w:pPr>
              <w:pStyle w:val="TableParagraph"/>
              <w:spacing w:before="0"/>
              <w:ind w:left="0"/>
              <w:rPr>
                <w:rFonts w:ascii="Times New Roman"/>
                <w:sz w:val="18"/>
              </w:rPr>
            </w:pPr>
          </w:p>
        </w:tc>
        <w:tc>
          <w:tcPr>
            <w:tcW w:w="3937" w:type="dxa"/>
          </w:tcPr>
          <w:p>
            <w:pPr>
              <w:pStyle w:val="TableParagraph"/>
              <w:spacing w:before="0"/>
              <w:ind w:left="0"/>
              <w:rPr>
                <w:rFonts w:ascii="Times New Roman"/>
                <w:sz w:val="18"/>
              </w:rPr>
            </w:pPr>
          </w:p>
        </w:tc>
      </w:tr>
    </w:tbl>
    <w:p>
      <w:pPr>
        <w:spacing w:after="0"/>
        <w:rPr>
          <w:rFonts w:ascii="Times New Roman"/>
          <w:sz w:val="18"/>
        </w:rPr>
        <w:sectPr>
          <w:pgSz w:w="23820" w:h="16840" w:orient="landscape"/>
          <w:pgMar w:header="708" w:footer="867" w:top="900" w:bottom="1060" w:left="480" w:right="480"/>
        </w:sectPr>
      </w:pPr>
    </w:p>
    <w:p>
      <w:pPr>
        <w:pStyle w:val="BodyText"/>
        <w:spacing w:before="183"/>
        <w:ind w:left="240"/>
      </w:pPr>
      <w:r>
        <w:rPr/>
        <w:t>2023/24</w:t>
      </w:r>
      <w:r>
        <w:rPr>
          <w:spacing w:val="-1"/>
        </w:rPr>
        <w:t> </w:t>
      </w:r>
      <w:r>
        <w:rPr/>
        <w:t>ANNUAL</w:t>
      </w:r>
      <w:r>
        <w:rPr>
          <w:spacing w:val="-2"/>
        </w:rPr>
        <w:t> </w:t>
      </w:r>
      <w:r>
        <w:rPr/>
        <w:t>TEACHING</w:t>
      </w:r>
      <w:r>
        <w:rPr>
          <w:spacing w:val="-2"/>
        </w:rPr>
        <w:t> </w:t>
      </w:r>
      <w:r>
        <w:rPr/>
        <w:t>PLANS:</w:t>
      </w:r>
      <w:r>
        <w:rPr>
          <w:spacing w:val="-2"/>
        </w:rPr>
        <w:t> </w:t>
      </w:r>
      <w:r>
        <w:rPr/>
        <w:t>TECHNOLOGY:</w:t>
      </w:r>
      <w:r>
        <w:rPr>
          <w:spacing w:val="-2"/>
        </w:rPr>
        <w:t> </w:t>
      </w:r>
      <w:r>
        <w:rPr/>
        <w:t>GRADE</w:t>
      </w:r>
      <w:r>
        <w:rPr>
          <w:spacing w:val="-2"/>
        </w:rPr>
        <w:t> </w:t>
      </w:r>
      <w:r>
        <w:rPr/>
        <w:t>7</w:t>
      </w:r>
      <w:r>
        <w:rPr>
          <w:spacing w:val="-1"/>
        </w:rPr>
        <w:t> </w:t>
      </w:r>
      <w:r>
        <w:rPr/>
        <w:t>(TERM</w:t>
      </w:r>
      <w:r>
        <w:rPr>
          <w:spacing w:val="-1"/>
        </w:rPr>
        <w:t> </w:t>
      </w:r>
      <w:r>
        <w:rPr>
          <w:spacing w:val="-5"/>
        </w:rPr>
        <w:t>4)</w:t>
      </w:r>
    </w:p>
    <w:p>
      <w:pPr>
        <w:spacing w:line="240" w:lineRule="auto" w:before="10" w:after="0"/>
        <w:rPr>
          <w:b/>
          <w:sz w:val="19"/>
        </w:rPr>
      </w:pPr>
    </w:p>
    <w:tbl>
      <w:tblPr>
        <w:tblW w:w="0" w:type="auto"/>
        <w:jc w:val="left"/>
        <w:tblInd w:w="13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2014"/>
        <w:gridCol w:w="4121"/>
        <w:gridCol w:w="4122"/>
        <w:gridCol w:w="4127"/>
        <w:gridCol w:w="4122"/>
        <w:gridCol w:w="4115"/>
      </w:tblGrid>
      <w:tr>
        <w:trPr>
          <w:trHeight w:val="313" w:hRule="atLeast"/>
        </w:trPr>
        <w:tc>
          <w:tcPr>
            <w:tcW w:w="2014" w:type="dxa"/>
            <w:shd w:val="clear" w:color="auto" w:fill="D9D9D9"/>
          </w:tcPr>
          <w:p>
            <w:pPr>
              <w:pStyle w:val="TableParagraph"/>
              <w:rPr>
                <w:b/>
                <w:sz w:val="20"/>
              </w:rPr>
            </w:pPr>
            <w:r>
              <w:rPr>
                <w:b/>
                <w:sz w:val="20"/>
              </w:rPr>
              <w:t>TERM</w:t>
            </w:r>
            <w:r>
              <w:rPr>
                <w:b/>
                <w:spacing w:val="-6"/>
                <w:sz w:val="20"/>
              </w:rPr>
              <w:t> </w:t>
            </w:r>
            <w:r>
              <w:rPr>
                <w:b/>
                <w:spacing w:val="-10"/>
                <w:sz w:val="20"/>
              </w:rPr>
              <w:t>4</w:t>
            </w:r>
          </w:p>
        </w:tc>
        <w:tc>
          <w:tcPr>
            <w:tcW w:w="4121" w:type="dxa"/>
            <w:shd w:val="clear" w:color="auto" w:fill="D9D9D9"/>
          </w:tcPr>
          <w:p>
            <w:pPr>
              <w:pStyle w:val="TableParagraph"/>
              <w:ind w:left="1721" w:right="1717"/>
              <w:jc w:val="center"/>
              <w:rPr>
                <w:b/>
                <w:sz w:val="20"/>
              </w:rPr>
            </w:pPr>
            <w:r>
              <w:rPr>
                <w:b/>
                <w:sz w:val="20"/>
              </w:rPr>
              <w:t>WEEK</w:t>
            </w:r>
            <w:r>
              <w:rPr>
                <w:b/>
                <w:spacing w:val="-7"/>
                <w:sz w:val="20"/>
              </w:rPr>
              <w:t> </w:t>
            </w:r>
            <w:r>
              <w:rPr>
                <w:b/>
                <w:spacing w:val="-10"/>
                <w:sz w:val="20"/>
              </w:rPr>
              <w:t>1</w:t>
            </w:r>
          </w:p>
        </w:tc>
        <w:tc>
          <w:tcPr>
            <w:tcW w:w="4122" w:type="dxa"/>
            <w:shd w:val="clear" w:color="auto" w:fill="D9D9D9"/>
          </w:tcPr>
          <w:p>
            <w:pPr>
              <w:pStyle w:val="TableParagraph"/>
              <w:ind w:left="1720" w:right="1717"/>
              <w:jc w:val="center"/>
              <w:rPr>
                <w:b/>
                <w:sz w:val="20"/>
              </w:rPr>
            </w:pPr>
            <w:r>
              <w:rPr>
                <w:b/>
                <w:sz w:val="20"/>
              </w:rPr>
              <w:t>WEEK</w:t>
            </w:r>
            <w:r>
              <w:rPr>
                <w:b/>
                <w:spacing w:val="-7"/>
                <w:sz w:val="20"/>
              </w:rPr>
              <w:t> </w:t>
            </w:r>
            <w:r>
              <w:rPr>
                <w:b/>
                <w:spacing w:val="-10"/>
                <w:sz w:val="20"/>
              </w:rPr>
              <w:t>2</w:t>
            </w:r>
          </w:p>
        </w:tc>
        <w:tc>
          <w:tcPr>
            <w:tcW w:w="4127" w:type="dxa"/>
            <w:shd w:val="clear" w:color="auto" w:fill="D9D9D9"/>
          </w:tcPr>
          <w:p>
            <w:pPr>
              <w:pStyle w:val="TableParagraph"/>
              <w:ind w:left="1723" w:right="1721"/>
              <w:jc w:val="center"/>
              <w:rPr>
                <w:b/>
                <w:sz w:val="20"/>
              </w:rPr>
            </w:pPr>
            <w:r>
              <w:rPr>
                <w:b/>
                <w:sz w:val="20"/>
              </w:rPr>
              <w:t>WEEK</w:t>
            </w:r>
            <w:r>
              <w:rPr>
                <w:b/>
                <w:spacing w:val="-7"/>
                <w:sz w:val="20"/>
              </w:rPr>
              <w:t> </w:t>
            </w:r>
            <w:r>
              <w:rPr>
                <w:b/>
                <w:spacing w:val="-10"/>
                <w:sz w:val="20"/>
              </w:rPr>
              <w:t>3</w:t>
            </w:r>
          </w:p>
        </w:tc>
        <w:tc>
          <w:tcPr>
            <w:tcW w:w="4122" w:type="dxa"/>
            <w:shd w:val="clear" w:color="auto" w:fill="D9D9D9"/>
          </w:tcPr>
          <w:p>
            <w:pPr>
              <w:pStyle w:val="TableParagraph"/>
              <w:ind w:left="1718" w:right="1718"/>
              <w:jc w:val="center"/>
              <w:rPr>
                <w:b/>
                <w:sz w:val="20"/>
              </w:rPr>
            </w:pPr>
            <w:r>
              <w:rPr>
                <w:b/>
                <w:sz w:val="20"/>
              </w:rPr>
              <w:t>WEEK</w:t>
            </w:r>
            <w:r>
              <w:rPr>
                <w:b/>
                <w:spacing w:val="-7"/>
                <w:sz w:val="20"/>
              </w:rPr>
              <w:t> </w:t>
            </w:r>
            <w:r>
              <w:rPr>
                <w:b/>
                <w:spacing w:val="-10"/>
                <w:sz w:val="20"/>
              </w:rPr>
              <w:t>4</w:t>
            </w:r>
          </w:p>
        </w:tc>
        <w:tc>
          <w:tcPr>
            <w:tcW w:w="4115" w:type="dxa"/>
            <w:shd w:val="clear" w:color="auto" w:fill="D9D9D9"/>
          </w:tcPr>
          <w:p>
            <w:pPr>
              <w:pStyle w:val="TableParagraph"/>
              <w:ind w:left="1716" w:right="1716"/>
              <w:jc w:val="center"/>
              <w:rPr>
                <w:b/>
                <w:sz w:val="20"/>
              </w:rPr>
            </w:pPr>
            <w:r>
              <w:rPr>
                <w:b/>
                <w:sz w:val="20"/>
              </w:rPr>
              <w:t>WEEK</w:t>
            </w:r>
            <w:r>
              <w:rPr>
                <w:b/>
                <w:spacing w:val="-7"/>
                <w:sz w:val="20"/>
              </w:rPr>
              <w:t> </w:t>
            </w:r>
            <w:r>
              <w:rPr>
                <w:b/>
                <w:spacing w:val="-10"/>
                <w:sz w:val="20"/>
              </w:rPr>
              <w:t>5</w:t>
            </w:r>
          </w:p>
        </w:tc>
      </w:tr>
      <w:tr>
        <w:trPr>
          <w:trHeight w:val="543" w:hRule="atLeast"/>
        </w:trPr>
        <w:tc>
          <w:tcPr>
            <w:tcW w:w="2014" w:type="dxa"/>
            <w:shd w:val="clear" w:color="auto" w:fill="F4AF83"/>
          </w:tcPr>
          <w:p>
            <w:pPr>
              <w:pStyle w:val="TableParagraph"/>
              <w:spacing w:before="157"/>
              <w:rPr>
                <w:b/>
                <w:sz w:val="20"/>
              </w:rPr>
            </w:pPr>
            <w:r>
              <w:rPr>
                <w:b/>
                <w:sz w:val="20"/>
              </w:rPr>
              <w:t>CAPS</w:t>
            </w:r>
            <w:r>
              <w:rPr>
                <w:b/>
                <w:spacing w:val="-7"/>
                <w:sz w:val="20"/>
              </w:rPr>
              <w:t> </w:t>
            </w:r>
            <w:r>
              <w:rPr>
                <w:b/>
                <w:spacing w:val="-4"/>
                <w:sz w:val="20"/>
              </w:rPr>
              <w:t>TOPIC</w:t>
            </w:r>
          </w:p>
        </w:tc>
        <w:tc>
          <w:tcPr>
            <w:tcW w:w="4121" w:type="dxa"/>
          </w:tcPr>
          <w:p>
            <w:pPr>
              <w:pStyle w:val="TableParagraph"/>
              <w:ind w:left="114"/>
              <w:rPr>
                <w:b/>
                <w:sz w:val="20"/>
              </w:rPr>
            </w:pPr>
            <w:r>
              <w:rPr>
                <w:b/>
                <w:w w:val="95"/>
                <w:sz w:val="20"/>
              </w:rPr>
              <w:t>INVESTIGATION</w:t>
            </w:r>
            <w:r>
              <w:rPr>
                <w:b/>
                <w:spacing w:val="50"/>
                <w:sz w:val="20"/>
              </w:rPr>
              <w:t> </w:t>
            </w:r>
            <w:r>
              <w:rPr>
                <w:b/>
                <w:spacing w:val="-2"/>
                <w:sz w:val="20"/>
              </w:rPr>
              <w:t>SKILLS</w:t>
            </w:r>
          </w:p>
        </w:tc>
        <w:tc>
          <w:tcPr>
            <w:tcW w:w="4122" w:type="dxa"/>
          </w:tcPr>
          <w:p>
            <w:pPr>
              <w:pStyle w:val="TableParagraph"/>
              <w:ind w:left="114"/>
              <w:rPr>
                <w:b/>
                <w:sz w:val="20"/>
              </w:rPr>
            </w:pPr>
            <w:r>
              <w:rPr>
                <w:b/>
                <w:sz w:val="20"/>
              </w:rPr>
              <w:t>INVESTIGATION</w:t>
            </w:r>
            <w:r>
              <w:rPr>
                <w:b/>
                <w:spacing w:val="-8"/>
                <w:sz w:val="20"/>
              </w:rPr>
              <w:t> </w:t>
            </w:r>
            <w:r>
              <w:rPr>
                <w:b/>
                <w:sz w:val="20"/>
              </w:rPr>
              <w:t>AND</w:t>
            </w:r>
            <w:r>
              <w:rPr>
                <w:b/>
                <w:spacing w:val="-8"/>
                <w:sz w:val="20"/>
              </w:rPr>
              <w:t> </w:t>
            </w:r>
            <w:r>
              <w:rPr>
                <w:b/>
                <w:sz w:val="20"/>
              </w:rPr>
              <w:t>DESIGN</w:t>
            </w:r>
            <w:r>
              <w:rPr>
                <w:b/>
                <w:spacing w:val="-6"/>
                <w:sz w:val="20"/>
              </w:rPr>
              <w:t> </w:t>
            </w:r>
            <w:r>
              <w:rPr>
                <w:b/>
                <w:spacing w:val="-2"/>
                <w:sz w:val="20"/>
              </w:rPr>
              <w:t>SKILLS</w:t>
            </w:r>
          </w:p>
        </w:tc>
        <w:tc>
          <w:tcPr>
            <w:tcW w:w="4127" w:type="dxa"/>
          </w:tcPr>
          <w:p>
            <w:pPr>
              <w:pStyle w:val="TableParagraph"/>
              <w:ind w:left="113"/>
              <w:rPr>
                <w:b/>
                <w:sz w:val="20"/>
              </w:rPr>
            </w:pPr>
            <w:r>
              <w:rPr>
                <w:b/>
                <w:sz w:val="20"/>
              </w:rPr>
              <w:t>MAKING</w:t>
            </w:r>
            <w:r>
              <w:rPr>
                <w:b/>
                <w:spacing w:val="-9"/>
                <w:sz w:val="20"/>
              </w:rPr>
              <w:t> </w:t>
            </w:r>
            <w:r>
              <w:rPr>
                <w:b/>
                <w:sz w:val="20"/>
              </w:rPr>
              <w:t>AND</w:t>
            </w:r>
            <w:r>
              <w:rPr>
                <w:b/>
                <w:spacing w:val="-8"/>
                <w:sz w:val="20"/>
              </w:rPr>
              <w:t> </w:t>
            </w:r>
            <w:r>
              <w:rPr>
                <w:b/>
                <w:sz w:val="20"/>
              </w:rPr>
              <w:t>EVALUATING</w:t>
            </w:r>
            <w:r>
              <w:rPr>
                <w:b/>
                <w:spacing w:val="-6"/>
                <w:sz w:val="20"/>
              </w:rPr>
              <w:t> </w:t>
            </w:r>
            <w:r>
              <w:rPr>
                <w:b/>
                <w:spacing w:val="-2"/>
                <w:sz w:val="20"/>
              </w:rPr>
              <w:t>SKILLS</w:t>
            </w:r>
          </w:p>
        </w:tc>
        <w:tc>
          <w:tcPr>
            <w:tcW w:w="4122" w:type="dxa"/>
          </w:tcPr>
          <w:p>
            <w:pPr>
              <w:pStyle w:val="TableParagraph"/>
              <w:rPr>
                <w:b/>
                <w:sz w:val="20"/>
              </w:rPr>
            </w:pPr>
            <w:r>
              <w:rPr>
                <w:b/>
                <w:w w:val="95"/>
                <w:sz w:val="20"/>
              </w:rPr>
              <w:t>INVESTIGATION</w:t>
            </w:r>
            <w:r>
              <w:rPr>
                <w:b/>
                <w:spacing w:val="50"/>
                <w:sz w:val="20"/>
              </w:rPr>
              <w:t> </w:t>
            </w:r>
            <w:r>
              <w:rPr>
                <w:b/>
                <w:spacing w:val="-2"/>
                <w:sz w:val="20"/>
              </w:rPr>
              <w:t>SKILLS</w:t>
            </w:r>
          </w:p>
        </w:tc>
        <w:tc>
          <w:tcPr>
            <w:tcW w:w="4115" w:type="dxa"/>
          </w:tcPr>
          <w:p>
            <w:pPr>
              <w:pStyle w:val="TableParagraph"/>
              <w:spacing w:line="242" w:lineRule="auto" w:before="40"/>
              <w:rPr>
                <w:b/>
                <w:sz w:val="20"/>
              </w:rPr>
            </w:pPr>
            <w:r>
              <w:rPr>
                <w:b/>
                <w:sz w:val="20"/>
              </w:rPr>
              <w:t>IMPACT OF TECHNOLOGY, INDIGENOUS TECHNOLOGY</w:t>
            </w:r>
            <w:r>
              <w:rPr>
                <w:b/>
                <w:spacing w:val="-12"/>
                <w:sz w:val="20"/>
              </w:rPr>
              <w:t> </w:t>
            </w:r>
            <w:r>
              <w:rPr>
                <w:b/>
                <w:sz w:val="20"/>
              </w:rPr>
              <w:t>AND</w:t>
            </w:r>
            <w:r>
              <w:rPr>
                <w:b/>
                <w:spacing w:val="-11"/>
                <w:sz w:val="20"/>
              </w:rPr>
              <w:t> </w:t>
            </w:r>
            <w:r>
              <w:rPr>
                <w:b/>
                <w:sz w:val="20"/>
              </w:rPr>
              <w:t>INVESTIGATION</w:t>
            </w:r>
            <w:r>
              <w:rPr>
                <w:b/>
                <w:spacing w:val="-12"/>
                <w:sz w:val="20"/>
              </w:rPr>
              <w:t> </w:t>
            </w:r>
            <w:r>
              <w:rPr>
                <w:b/>
                <w:sz w:val="20"/>
              </w:rPr>
              <w:t>SKILLS</w:t>
            </w:r>
          </w:p>
        </w:tc>
      </w:tr>
      <w:tr>
        <w:trPr>
          <w:trHeight w:val="2814" w:hRule="atLeast"/>
        </w:trPr>
        <w:tc>
          <w:tcPr>
            <w:tcW w:w="2014" w:type="dxa"/>
            <w:shd w:val="clear" w:color="auto" w:fill="C5DFB3"/>
          </w:tcPr>
          <w:p>
            <w:pPr>
              <w:pStyle w:val="TableParagraph"/>
              <w:spacing w:line="242" w:lineRule="auto" w:before="40"/>
              <w:rPr>
                <w:b/>
                <w:sz w:val="20"/>
              </w:rPr>
            </w:pPr>
            <w:r>
              <w:rPr>
                <w:b/>
                <w:sz w:val="20"/>
              </w:rPr>
              <w:t>CORE CONCEPTS, SKILLS</w:t>
            </w:r>
            <w:r>
              <w:rPr>
                <w:b/>
                <w:spacing w:val="-12"/>
                <w:sz w:val="20"/>
              </w:rPr>
              <w:t> </w:t>
            </w:r>
            <w:r>
              <w:rPr>
                <w:b/>
                <w:sz w:val="20"/>
              </w:rPr>
              <w:t>AND</w:t>
            </w:r>
            <w:r>
              <w:rPr>
                <w:b/>
                <w:spacing w:val="-11"/>
                <w:sz w:val="20"/>
              </w:rPr>
              <w:t> </w:t>
            </w:r>
            <w:r>
              <w:rPr>
                <w:b/>
                <w:sz w:val="20"/>
              </w:rPr>
              <w:t>VALUES</w:t>
            </w:r>
          </w:p>
        </w:tc>
        <w:tc>
          <w:tcPr>
            <w:tcW w:w="4121" w:type="dxa"/>
          </w:tcPr>
          <w:p>
            <w:pPr>
              <w:pStyle w:val="TableParagraph"/>
              <w:spacing w:line="242" w:lineRule="auto" w:before="40"/>
              <w:ind w:left="114" w:right="100"/>
              <w:rPr>
                <w:b/>
                <w:sz w:val="20"/>
              </w:rPr>
            </w:pPr>
            <w:r>
              <w:rPr>
                <w:b/>
                <w:sz w:val="20"/>
              </w:rPr>
              <w:t>Learners</w:t>
            </w:r>
            <w:r>
              <w:rPr>
                <w:b/>
                <w:spacing w:val="-9"/>
                <w:sz w:val="20"/>
              </w:rPr>
              <w:t> </w:t>
            </w:r>
            <w:r>
              <w:rPr>
                <w:b/>
                <w:sz w:val="20"/>
              </w:rPr>
              <w:t>investigate</w:t>
            </w:r>
            <w:r>
              <w:rPr>
                <w:b/>
                <w:spacing w:val="-9"/>
                <w:sz w:val="20"/>
              </w:rPr>
              <w:t> </w:t>
            </w:r>
            <w:r>
              <w:rPr>
                <w:b/>
                <w:sz w:val="20"/>
              </w:rPr>
              <w:t>emergency</w:t>
            </w:r>
            <w:r>
              <w:rPr>
                <w:b/>
                <w:spacing w:val="-9"/>
                <w:sz w:val="20"/>
              </w:rPr>
              <w:t> </w:t>
            </w:r>
            <w:r>
              <w:rPr>
                <w:b/>
                <w:sz w:val="20"/>
              </w:rPr>
              <w:t>situations</w:t>
            </w:r>
            <w:r>
              <w:rPr>
                <w:b/>
                <w:spacing w:val="-9"/>
                <w:sz w:val="20"/>
              </w:rPr>
              <w:t> </w:t>
            </w:r>
            <w:r>
              <w:rPr>
                <w:b/>
                <w:sz w:val="20"/>
              </w:rPr>
              <w:t>that can lead to refugees:</w:t>
            </w:r>
          </w:p>
          <w:p>
            <w:pPr>
              <w:pStyle w:val="TableParagraph"/>
              <w:numPr>
                <w:ilvl w:val="0"/>
                <w:numId w:val="24"/>
              </w:numPr>
              <w:tabs>
                <w:tab w:pos="218" w:val="left" w:leader="none"/>
              </w:tabs>
              <w:spacing w:line="240" w:lineRule="auto" w:before="35" w:after="0"/>
              <w:ind w:left="114" w:right="202" w:firstLine="0"/>
              <w:jc w:val="left"/>
              <w:rPr>
                <w:sz w:val="20"/>
              </w:rPr>
            </w:pPr>
            <w:r>
              <w:rPr>
                <w:sz w:val="20"/>
              </w:rPr>
              <w:t>Find</w:t>
            </w:r>
            <w:r>
              <w:rPr>
                <w:spacing w:val="-6"/>
                <w:sz w:val="20"/>
              </w:rPr>
              <w:t> </w:t>
            </w:r>
            <w:r>
              <w:rPr>
                <w:sz w:val="20"/>
              </w:rPr>
              <w:t>out</w:t>
            </w:r>
            <w:r>
              <w:rPr>
                <w:spacing w:val="-7"/>
                <w:sz w:val="20"/>
              </w:rPr>
              <w:t> </w:t>
            </w:r>
            <w:r>
              <w:rPr>
                <w:sz w:val="20"/>
              </w:rPr>
              <w:t>what</w:t>
            </w:r>
            <w:r>
              <w:rPr>
                <w:spacing w:val="-7"/>
                <w:sz w:val="20"/>
              </w:rPr>
              <w:t> </w:t>
            </w:r>
            <w:r>
              <w:rPr>
                <w:sz w:val="20"/>
              </w:rPr>
              <w:t>situations</w:t>
            </w:r>
            <w:r>
              <w:rPr>
                <w:spacing w:val="-7"/>
                <w:sz w:val="20"/>
              </w:rPr>
              <w:t> </w:t>
            </w:r>
            <w:r>
              <w:rPr>
                <w:sz w:val="20"/>
              </w:rPr>
              <w:t>commonly</w:t>
            </w:r>
            <w:r>
              <w:rPr>
                <w:spacing w:val="-7"/>
                <w:sz w:val="20"/>
              </w:rPr>
              <w:t> </w:t>
            </w:r>
            <w:r>
              <w:rPr>
                <w:sz w:val="20"/>
              </w:rPr>
              <w:t>result</w:t>
            </w:r>
            <w:r>
              <w:rPr>
                <w:spacing w:val="-7"/>
                <w:sz w:val="20"/>
              </w:rPr>
              <w:t> </w:t>
            </w:r>
            <w:r>
              <w:rPr>
                <w:sz w:val="20"/>
              </w:rPr>
              <w:t>in</w:t>
            </w:r>
            <w:r>
              <w:rPr>
                <w:spacing w:val="-7"/>
                <w:sz w:val="20"/>
              </w:rPr>
              <w:t> </w:t>
            </w:r>
            <w:r>
              <w:rPr>
                <w:sz w:val="20"/>
              </w:rPr>
              <w:t>people becoming refugees</w:t>
            </w:r>
          </w:p>
          <w:p>
            <w:pPr>
              <w:pStyle w:val="TableParagraph"/>
              <w:numPr>
                <w:ilvl w:val="0"/>
                <w:numId w:val="24"/>
              </w:numPr>
              <w:tabs>
                <w:tab w:pos="192" w:val="left" w:leader="none"/>
              </w:tabs>
              <w:spacing w:line="240" w:lineRule="auto" w:before="41" w:after="0"/>
              <w:ind w:left="88" w:right="198" w:firstLine="0"/>
              <w:jc w:val="left"/>
              <w:rPr>
                <w:sz w:val="20"/>
              </w:rPr>
            </w:pPr>
            <w:r>
              <w:rPr>
                <w:sz w:val="20"/>
              </w:rPr>
              <w:t>Find</w:t>
            </w:r>
            <w:r>
              <w:rPr>
                <w:spacing w:val="-5"/>
                <w:sz w:val="20"/>
              </w:rPr>
              <w:t> </w:t>
            </w:r>
            <w:r>
              <w:rPr>
                <w:sz w:val="20"/>
              </w:rPr>
              <w:t>out</w:t>
            </w:r>
            <w:r>
              <w:rPr>
                <w:spacing w:val="-5"/>
                <w:sz w:val="20"/>
              </w:rPr>
              <w:t> </w:t>
            </w:r>
            <w:r>
              <w:rPr>
                <w:sz w:val="20"/>
              </w:rPr>
              <w:t>what</w:t>
            </w:r>
            <w:r>
              <w:rPr>
                <w:spacing w:val="-5"/>
                <w:sz w:val="20"/>
              </w:rPr>
              <w:t> </w:t>
            </w:r>
            <w:r>
              <w:rPr>
                <w:sz w:val="20"/>
              </w:rPr>
              <w:t>initial</w:t>
            </w:r>
            <w:r>
              <w:rPr>
                <w:spacing w:val="-6"/>
                <w:sz w:val="20"/>
              </w:rPr>
              <w:t> </w:t>
            </w:r>
            <w:r>
              <w:rPr>
                <w:sz w:val="20"/>
              </w:rPr>
              <w:t>problems</w:t>
            </w:r>
            <w:r>
              <w:rPr>
                <w:spacing w:val="-6"/>
                <w:sz w:val="20"/>
              </w:rPr>
              <w:t> </w:t>
            </w:r>
            <w:r>
              <w:rPr>
                <w:sz w:val="20"/>
              </w:rPr>
              <w:t>are</w:t>
            </w:r>
            <w:r>
              <w:rPr>
                <w:spacing w:val="-6"/>
                <w:sz w:val="20"/>
              </w:rPr>
              <w:t> </w:t>
            </w:r>
            <w:r>
              <w:rPr>
                <w:sz w:val="20"/>
              </w:rPr>
              <w:t>typically</w:t>
            </w:r>
            <w:r>
              <w:rPr>
                <w:spacing w:val="-6"/>
                <w:sz w:val="20"/>
              </w:rPr>
              <w:t> </w:t>
            </w:r>
            <w:r>
              <w:rPr>
                <w:sz w:val="20"/>
              </w:rPr>
              <w:t>faced</w:t>
            </w:r>
            <w:r>
              <w:rPr>
                <w:spacing w:val="-6"/>
                <w:sz w:val="20"/>
              </w:rPr>
              <w:t> </w:t>
            </w:r>
            <w:r>
              <w:rPr>
                <w:sz w:val="20"/>
              </w:rPr>
              <w:t>by </w:t>
            </w:r>
            <w:r>
              <w:rPr>
                <w:spacing w:val="-2"/>
                <w:sz w:val="20"/>
              </w:rPr>
              <w:t>refugees</w:t>
            </w:r>
          </w:p>
          <w:p>
            <w:pPr>
              <w:pStyle w:val="TableParagraph"/>
              <w:numPr>
                <w:ilvl w:val="0"/>
                <w:numId w:val="24"/>
              </w:numPr>
              <w:tabs>
                <w:tab w:pos="218" w:val="left" w:leader="none"/>
              </w:tabs>
              <w:spacing w:line="240" w:lineRule="auto" w:before="42" w:after="0"/>
              <w:ind w:left="217" w:right="0" w:hanging="104"/>
              <w:jc w:val="left"/>
              <w:rPr>
                <w:sz w:val="20"/>
              </w:rPr>
            </w:pPr>
            <w:r>
              <w:rPr>
                <w:sz w:val="20"/>
              </w:rPr>
              <w:t>What</w:t>
            </w:r>
            <w:r>
              <w:rPr>
                <w:spacing w:val="-6"/>
                <w:sz w:val="20"/>
              </w:rPr>
              <w:t> </w:t>
            </w:r>
            <w:r>
              <w:rPr>
                <w:sz w:val="20"/>
              </w:rPr>
              <w:t>mix</w:t>
            </w:r>
            <w:r>
              <w:rPr>
                <w:spacing w:val="-5"/>
                <w:sz w:val="20"/>
              </w:rPr>
              <w:t> </w:t>
            </w:r>
            <w:r>
              <w:rPr>
                <w:sz w:val="20"/>
              </w:rPr>
              <w:t>of</w:t>
            </w:r>
            <w:r>
              <w:rPr>
                <w:spacing w:val="-6"/>
                <w:sz w:val="20"/>
              </w:rPr>
              <w:t> </w:t>
            </w:r>
            <w:r>
              <w:rPr>
                <w:sz w:val="20"/>
              </w:rPr>
              <w:t>people</w:t>
            </w:r>
            <w:r>
              <w:rPr>
                <w:spacing w:val="-4"/>
                <w:sz w:val="20"/>
              </w:rPr>
              <w:t> </w:t>
            </w:r>
            <w:r>
              <w:rPr>
                <w:sz w:val="20"/>
              </w:rPr>
              <w:t>will</w:t>
            </w:r>
            <w:r>
              <w:rPr>
                <w:spacing w:val="-5"/>
                <w:sz w:val="20"/>
              </w:rPr>
              <w:t> </w:t>
            </w:r>
            <w:r>
              <w:rPr>
                <w:sz w:val="20"/>
              </w:rPr>
              <w:t>usually</w:t>
            </w:r>
            <w:r>
              <w:rPr>
                <w:spacing w:val="-3"/>
                <w:sz w:val="20"/>
              </w:rPr>
              <w:t> </w:t>
            </w:r>
            <w:r>
              <w:rPr>
                <w:sz w:val="20"/>
              </w:rPr>
              <w:t>be</w:t>
            </w:r>
            <w:r>
              <w:rPr>
                <w:spacing w:val="-4"/>
                <w:sz w:val="20"/>
              </w:rPr>
              <w:t> </w:t>
            </w:r>
            <w:r>
              <w:rPr>
                <w:spacing w:val="-2"/>
                <w:sz w:val="20"/>
              </w:rPr>
              <w:t>present?</w:t>
            </w:r>
          </w:p>
          <w:p>
            <w:pPr>
              <w:pStyle w:val="TableParagraph"/>
              <w:numPr>
                <w:ilvl w:val="0"/>
                <w:numId w:val="24"/>
              </w:numPr>
              <w:tabs>
                <w:tab w:pos="218" w:val="left" w:leader="none"/>
              </w:tabs>
              <w:spacing w:line="240" w:lineRule="auto" w:before="39" w:after="0"/>
              <w:ind w:left="217" w:right="0" w:hanging="104"/>
              <w:jc w:val="left"/>
              <w:rPr>
                <w:sz w:val="20"/>
              </w:rPr>
            </w:pPr>
            <w:r>
              <w:rPr>
                <w:sz w:val="20"/>
              </w:rPr>
              <w:t>What</w:t>
            </w:r>
            <w:r>
              <w:rPr>
                <w:spacing w:val="-5"/>
                <w:sz w:val="20"/>
              </w:rPr>
              <w:t> </w:t>
            </w:r>
            <w:r>
              <w:rPr>
                <w:sz w:val="20"/>
              </w:rPr>
              <w:t>are</w:t>
            </w:r>
            <w:r>
              <w:rPr>
                <w:spacing w:val="-5"/>
                <w:sz w:val="20"/>
              </w:rPr>
              <w:t> </w:t>
            </w:r>
            <w:r>
              <w:rPr>
                <w:sz w:val="20"/>
              </w:rPr>
              <w:t>their</w:t>
            </w:r>
            <w:r>
              <w:rPr>
                <w:spacing w:val="-4"/>
                <w:sz w:val="20"/>
              </w:rPr>
              <w:t> </w:t>
            </w:r>
            <w:r>
              <w:rPr>
                <w:sz w:val="20"/>
              </w:rPr>
              <w:t>needs</w:t>
            </w:r>
            <w:r>
              <w:rPr>
                <w:spacing w:val="-5"/>
                <w:sz w:val="20"/>
              </w:rPr>
              <w:t> </w:t>
            </w:r>
            <w:r>
              <w:rPr>
                <w:sz w:val="20"/>
              </w:rPr>
              <w:t>for</w:t>
            </w:r>
            <w:r>
              <w:rPr>
                <w:spacing w:val="-4"/>
                <w:sz w:val="20"/>
              </w:rPr>
              <w:t> </w:t>
            </w:r>
            <w:r>
              <w:rPr>
                <w:spacing w:val="-2"/>
                <w:sz w:val="20"/>
              </w:rPr>
              <w:t>shelter?</w:t>
            </w:r>
          </w:p>
          <w:p>
            <w:pPr>
              <w:pStyle w:val="TableParagraph"/>
              <w:numPr>
                <w:ilvl w:val="0"/>
                <w:numId w:val="24"/>
              </w:numPr>
              <w:tabs>
                <w:tab w:pos="218" w:val="left" w:leader="none"/>
              </w:tabs>
              <w:spacing w:line="240" w:lineRule="auto" w:before="40" w:after="0"/>
              <w:ind w:left="217" w:right="0" w:hanging="104"/>
              <w:jc w:val="left"/>
              <w:rPr>
                <w:sz w:val="20"/>
              </w:rPr>
            </w:pPr>
            <w:r>
              <w:rPr>
                <w:sz w:val="20"/>
              </w:rPr>
              <w:t>What</w:t>
            </w:r>
            <w:r>
              <w:rPr>
                <w:spacing w:val="-5"/>
                <w:sz w:val="20"/>
              </w:rPr>
              <w:t> </w:t>
            </w:r>
            <w:r>
              <w:rPr>
                <w:sz w:val="20"/>
              </w:rPr>
              <w:t>are</w:t>
            </w:r>
            <w:r>
              <w:rPr>
                <w:spacing w:val="-5"/>
                <w:sz w:val="20"/>
              </w:rPr>
              <w:t> </w:t>
            </w:r>
            <w:r>
              <w:rPr>
                <w:sz w:val="20"/>
              </w:rPr>
              <w:t>their</w:t>
            </w:r>
            <w:r>
              <w:rPr>
                <w:spacing w:val="-4"/>
                <w:sz w:val="20"/>
              </w:rPr>
              <w:t> </w:t>
            </w:r>
            <w:r>
              <w:rPr>
                <w:sz w:val="20"/>
              </w:rPr>
              <w:t>needs</w:t>
            </w:r>
            <w:r>
              <w:rPr>
                <w:spacing w:val="-5"/>
                <w:sz w:val="20"/>
              </w:rPr>
              <w:t> </w:t>
            </w:r>
            <w:r>
              <w:rPr>
                <w:sz w:val="20"/>
              </w:rPr>
              <w:t>for</w:t>
            </w:r>
            <w:r>
              <w:rPr>
                <w:spacing w:val="-4"/>
                <w:sz w:val="20"/>
              </w:rPr>
              <w:t> </w:t>
            </w:r>
            <w:r>
              <w:rPr>
                <w:sz w:val="20"/>
              </w:rPr>
              <w:t>food</w:t>
            </w:r>
            <w:r>
              <w:rPr>
                <w:spacing w:val="-4"/>
                <w:sz w:val="20"/>
              </w:rPr>
              <w:t> </w:t>
            </w:r>
            <w:r>
              <w:rPr>
                <w:sz w:val="20"/>
              </w:rPr>
              <w:t>and</w:t>
            </w:r>
            <w:r>
              <w:rPr>
                <w:spacing w:val="-5"/>
                <w:sz w:val="20"/>
              </w:rPr>
              <w:t> </w:t>
            </w:r>
            <w:r>
              <w:rPr>
                <w:spacing w:val="-2"/>
                <w:sz w:val="20"/>
              </w:rPr>
              <w:t>water?</w:t>
            </w:r>
          </w:p>
        </w:tc>
        <w:tc>
          <w:tcPr>
            <w:tcW w:w="4122" w:type="dxa"/>
          </w:tcPr>
          <w:p>
            <w:pPr>
              <w:pStyle w:val="TableParagraph"/>
              <w:ind w:left="114"/>
              <w:rPr>
                <w:b/>
                <w:sz w:val="20"/>
              </w:rPr>
            </w:pPr>
            <w:r>
              <w:rPr>
                <w:b/>
                <w:sz w:val="20"/>
              </w:rPr>
              <w:t>Processing</w:t>
            </w:r>
            <w:r>
              <w:rPr>
                <w:b/>
                <w:spacing w:val="-9"/>
                <w:sz w:val="20"/>
              </w:rPr>
              <w:t> </w:t>
            </w:r>
            <w:r>
              <w:rPr>
                <w:b/>
                <w:sz w:val="20"/>
              </w:rPr>
              <w:t>food:</w:t>
            </w:r>
            <w:r>
              <w:rPr>
                <w:b/>
                <w:spacing w:val="-6"/>
                <w:sz w:val="20"/>
              </w:rPr>
              <w:t> </w:t>
            </w:r>
            <w:r>
              <w:rPr>
                <w:b/>
                <w:sz w:val="20"/>
              </w:rPr>
              <w:t>Emergency</w:t>
            </w:r>
            <w:r>
              <w:rPr>
                <w:b/>
                <w:spacing w:val="-9"/>
                <w:sz w:val="20"/>
              </w:rPr>
              <w:t> </w:t>
            </w:r>
            <w:r>
              <w:rPr>
                <w:b/>
                <w:spacing w:val="-4"/>
                <w:sz w:val="20"/>
              </w:rPr>
              <w:t>food</w:t>
            </w:r>
          </w:p>
          <w:p>
            <w:pPr>
              <w:pStyle w:val="TableParagraph"/>
              <w:spacing w:before="39"/>
              <w:ind w:left="136"/>
              <w:rPr>
                <w:sz w:val="20"/>
              </w:rPr>
            </w:pPr>
            <w:r>
              <w:rPr>
                <w:b/>
                <w:sz w:val="20"/>
              </w:rPr>
              <w:t>Investigate</w:t>
            </w:r>
            <w:r>
              <w:rPr>
                <w:b/>
                <w:spacing w:val="-4"/>
                <w:sz w:val="20"/>
              </w:rPr>
              <w:t> </w:t>
            </w:r>
            <w:r>
              <w:rPr>
                <w:sz w:val="20"/>
              </w:rPr>
              <w:t>the</w:t>
            </w:r>
            <w:r>
              <w:rPr>
                <w:spacing w:val="-5"/>
                <w:sz w:val="20"/>
              </w:rPr>
              <w:t> </w:t>
            </w:r>
            <w:r>
              <w:rPr>
                <w:sz w:val="20"/>
              </w:rPr>
              <w:t>types</w:t>
            </w:r>
            <w:r>
              <w:rPr>
                <w:spacing w:val="-6"/>
                <w:sz w:val="20"/>
              </w:rPr>
              <w:t> </w:t>
            </w:r>
            <w:r>
              <w:rPr>
                <w:sz w:val="20"/>
              </w:rPr>
              <w:t>of</w:t>
            </w:r>
            <w:r>
              <w:rPr>
                <w:spacing w:val="-6"/>
                <w:sz w:val="20"/>
              </w:rPr>
              <w:t> </w:t>
            </w:r>
            <w:r>
              <w:rPr>
                <w:sz w:val="20"/>
              </w:rPr>
              <w:t>food</w:t>
            </w:r>
            <w:r>
              <w:rPr>
                <w:spacing w:val="-5"/>
                <w:sz w:val="20"/>
              </w:rPr>
              <w:t> </w:t>
            </w:r>
            <w:r>
              <w:rPr>
                <w:sz w:val="20"/>
              </w:rPr>
              <w:t>that</w:t>
            </w:r>
            <w:r>
              <w:rPr>
                <w:spacing w:val="-5"/>
                <w:sz w:val="20"/>
              </w:rPr>
              <w:t> </w:t>
            </w:r>
            <w:r>
              <w:rPr>
                <w:sz w:val="20"/>
              </w:rPr>
              <w:t>can</w:t>
            </w:r>
            <w:r>
              <w:rPr>
                <w:spacing w:val="-5"/>
                <w:sz w:val="20"/>
              </w:rPr>
              <w:t> </w:t>
            </w:r>
            <w:r>
              <w:rPr>
                <w:sz w:val="20"/>
              </w:rPr>
              <w:t>be</w:t>
            </w:r>
            <w:r>
              <w:rPr>
                <w:spacing w:val="-5"/>
                <w:sz w:val="20"/>
              </w:rPr>
              <w:t> </w:t>
            </w:r>
            <w:r>
              <w:rPr>
                <w:sz w:val="20"/>
              </w:rPr>
              <w:t>supplied</w:t>
            </w:r>
            <w:r>
              <w:rPr>
                <w:spacing w:val="-5"/>
                <w:sz w:val="20"/>
              </w:rPr>
              <w:t> </w:t>
            </w:r>
            <w:r>
              <w:rPr>
                <w:sz w:val="20"/>
              </w:rPr>
              <w:t>to occupants of a refugee camp</w:t>
            </w:r>
          </w:p>
          <w:p>
            <w:pPr>
              <w:pStyle w:val="TableParagraph"/>
              <w:spacing w:before="41"/>
              <w:ind w:left="114"/>
              <w:rPr>
                <w:b/>
                <w:sz w:val="20"/>
              </w:rPr>
            </w:pPr>
            <w:r>
              <w:rPr>
                <w:b/>
                <w:sz w:val="20"/>
              </w:rPr>
              <w:t>Design</w:t>
            </w:r>
            <w:r>
              <w:rPr>
                <w:b/>
                <w:spacing w:val="-5"/>
                <w:sz w:val="20"/>
              </w:rPr>
              <w:t> </w:t>
            </w:r>
            <w:r>
              <w:rPr>
                <w:b/>
                <w:spacing w:val="-2"/>
                <w:sz w:val="20"/>
              </w:rPr>
              <w:t>brief</w:t>
            </w:r>
          </w:p>
          <w:p>
            <w:pPr>
              <w:pStyle w:val="TableParagraph"/>
              <w:spacing w:before="39"/>
              <w:ind w:left="90" w:right="148" w:firstLine="24"/>
              <w:rPr>
                <w:sz w:val="20"/>
              </w:rPr>
            </w:pPr>
            <w:r>
              <w:rPr>
                <w:sz w:val="20"/>
              </w:rPr>
              <w:t>Learners</w:t>
            </w:r>
            <w:r>
              <w:rPr>
                <w:spacing w:val="-7"/>
                <w:sz w:val="20"/>
              </w:rPr>
              <w:t> </w:t>
            </w:r>
            <w:r>
              <w:rPr>
                <w:sz w:val="20"/>
              </w:rPr>
              <w:t>write</w:t>
            </w:r>
            <w:r>
              <w:rPr>
                <w:spacing w:val="-7"/>
                <w:sz w:val="20"/>
              </w:rPr>
              <w:t> </w:t>
            </w:r>
            <w:r>
              <w:rPr>
                <w:sz w:val="20"/>
              </w:rPr>
              <w:t>a</w:t>
            </w:r>
            <w:r>
              <w:rPr>
                <w:spacing w:val="-6"/>
                <w:sz w:val="20"/>
              </w:rPr>
              <w:t> </w:t>
            </w:r>
            <w:r>
              <w:rPr>
                <w:sz w:val="20"/>
              </w:rPr>
              <w:t>design</w:t>
            </w:r>
            <w:r>
              <w:rPr>
                <w:spacing w:val="-7"/>
                <w:sz w:val="20"/>
              </w:rPr>
              <w:t> </w:t>
            </w:r>
            <w:r>
              <w:rPr>
                <w:sz w:val="20"/>
              </w:rPr>
              <w:t>brief</w:t>
            </w:r>
            <w:r>
              <w:rPr>
                <w:spacing w:val="-7"/>
                <w:sz w:val="20"/>
              </w:rPr>
              <w:t> </w:t>
            </w:r>
            <w:r>
              <w:rPr>
                <w:sz w:val="20"/>
              </w:rPr>
              <w:t>giving</w:t>
            </w:r>
            <w:r>
              <w:rPr>
                <w:spacing w:val="-7"/>
                <w:sz w:val="20"/>
              </w:rPr>
              <w:t> </w:t>
            </w:r>
            <w:r>
              <w:rPr>
                <w:sz w:val="20"/>
              </w:rPr>
              <w:t>specifications</w:t>
            </w:r>
            <w:r>
              <w:rPr>
                <w:spacing w:val="-7"/>
                <w:sz w:val="20"/>
              </w:rPr>
              <w:t> </w:t>
            </w:r>
            <w:r>
              <w:rPr>
                <w:sz w:val="20"/>
              </w:rPr>
              <w:t>of the types and quantities of food needed for a population of 100 refugees</w:t>
            </w:r>
          </w:p>
          <w:p>
            <w:pPr>
              <w:pStyle w:val="TableParagraph"/>
              <w:spacing w:before="41"/>
              <w:ind w:left="128" w:right="148" w:firstLine="7"/>
              <w:rPr>
                <w:sz w:val="20"/>
              </w:rPr>
            </w:pPr>
            <w:r>
              <w:rPr>
                <w:b/>
                <w:sz w:val="20"/>
              </w:rPr>
              <w:t>Design:</w:t>
            </w:r>
            <w:r>
              <w:rPr>
                <w:b/>
                <w:spacing w:val="-4"/>
                <w:sz w:val="20"/>
              </w:rPr>
              <w:t> </w:t>
            </w:r>
            <w:r>
              <w:rPr>
                <w:sz w:val="20"/>
              </w:rPr>
              <w:t>List</w:t>
            </w:r>
            <w:r>
              <w:rPr>
                <w:spacing w:val="-6"/>
                <w:sz w:val="20"/>
              </w:rPr>
              <w:t> </w:t>
            </w:r>
            <w:r>
              <w:rPr>
                <w:sz w:val="20"/>
              </w:rPr>
              <w:t>the</w:t>
            </w:r>
            <w:r>
              <w:rPr>
                <w:spacing w:val="-6"/>
                <w:sz w:val="20"/>
              </w:rPr>
              <w:t> </w:t>
            </w:r>
            <w:r>
              <w:rPr>
                <w:sz w:val="20"/>
              </w:rPr>
              <w:t>ingredients</w:t>
            </w:r>
            <w:r>
              <w:rPr>
                <w:spacing w:val="-6"/>
                <w:sz w:val="20"/>
              </w:rPr>
              <w:t> </w:t>
            </w:r>
            <w:r>
              <w:rPr>
                <w:sz w:val="20"/>
              </w:rPr>
              <w:t>of</w:t>
            </w:r>
            <w:r>
              <w:rPr>
                <w:spacing w:val="-5"/>
                <w:sz w:val="20"/>
              </w:rPr>
              <w:t> </w:t>
            </w:r>
            <w:r>
              <w:rPr>
                <w:sz w:val="20"/>
              </w:rPr>
              <w:t>a</w:t>
            </w:r>
            <w:r>
              <w:rPr>
                <w:spacing w:val="-5"/>
                <w:sz w:val="20"/>
              </w:rPr>
              <w:t> </w:t>
            </w:r>
            <w:r>
              <w:rPr>
                <w:sz w:val="20"/>
              </w:rPr>
              <w:t>meal</w:t>
            </w:r>
            <w:r>
              <w:rPr>
                <w:spacing w:val="-6"/>
                <w:sz w:val="20"/>
              </w:rPr>
              <w:t> </w:t>
            </w:r>
            <w:r>
              <w:rPr>
                <w:sz w:val="20"/>
              </w:rPr>
              <w:t>that</w:t>
            </w:r>
            <w:r>
              <w:rPr>
                <w:spacing w:val="-6"/>
                <w:sz w:val="20"/>
              </w:rPr>
              <w:t> </w:t>
            </w:r>
            <w:r>
              <w:rPr>
                <w:sz w:val="20"/>
              </w:rPr>
              <w:t>will</w:t>
            </w:r>
            <w:r>
              <w:rPr>
                <w:spacing w:val="-6"/>
                <w:sz w:val="20"/>
              </w:rPr>
              <w:t> </w:t>
            </w:r>
            <w:r>
              <w:rPr>
                <w:sz w:val="20"/>
              </w:rPr>
              <w:t>be nutritious as well as tasty, and which can be prepared under conditions likely to be found in a refugee camp</w:t>
            </w:r>
          </w:p>
        </w:tc>
        <w:tc>
          <w:tcPr>
            <w:tcW w:w="4127" w:type="dxa"/>
          </w:tcPr>
          <w:p>
            <w:pPr>
              <w:pStyle w:val="TableParagraph"/>
              <w:numPr>
                <w:ilvl w:val="0"/>
                <w:numId w:val="25"/>
              </w:numPr>
              <w:tabs>
                <w:tab w:pos="217" w:val="left" w:leader="none"/>
              </w:tabs>
              <w:spacing w:line="240" w:lineRule="auto" w:before="40" w:after="0"/>
              <w:ind w:left="113" w:right="379" w:firstLine="0"/>
              <w:jc w:val="left"/>
              <w:rPr>
                <w:sz w:val="20"/>
              </w:rPr>
            </w:pPr>
            <w:r>
              <w:rPr>
                <w:sz w:val="20"/>
              </w:rPr>
              <w:t>Write</w:t>
            </w:r>
            <w:r>
              <w:rPr>
                <w:spacing w:val="-6"/>
                <w:sz w:val="20"/>
              </w:rPr>
              <w:t> </w:t>
            </w:r>
            <w:r>
              <w:rPr>
                <w:sz w:val="20"/>
              </w:rPr>
              <w:t>down</w:t>
            </w:r>
            <w:r>
              <w:rPr>
                <w:spacing w:val="-7"/>
                <w:sz w:val="20"/>
              </w:rPr>
              <w:t> </w:t>
            </w:r>
            <w:r>
              <w:rPr>
                <w:sz w:val="20"/>
              </w:rPr>
              <w:t>the</w:t>
            </w:r>
            <w:r>
              <w:rPr>
                <w:spacing w:val="-7"/>
                <w:sz w:val="20"/>
              </w:rPr>
              <w:t> </w:t>
            </w:r>
            <w:r>
              <w:rPr>
                <w:sz w:val="20"/>
              </w:rPr>
              <w:t>sequence</w:t>
            </w:r>
            <w:r>
              <w:rPr>
                <w:spacing w:val="-7"/>
                <w:sz w:val="20"/>
              </w:rPr>
              <w:t> </w:t>
            </w:r>
            <w:r>
              <w:rPr>
                <w:sz w:val="20"/>
              </w:rPr>
              <w:t>of</w:t>
            </w:r>
            <w:r>
              <w:rPr>
                <w:spacing w:val="-7"/>
                <w:sz w:val="20"/>
              </w:rPr>
              <w:t> </w:t>
            </w:r>
            <w:r>
              <w:rPr>
                <w:sz w:val="20"/>
              </w:rPr>
              <w:t>manufacture</w:t>
            </w:r>
            <w:r>
              <w:rPr>
                <w:spacing w:val="-7"/>
                <w:sz w:val="20"/>
              </w:rPr>
              <w:t> </w:t>
            </w:r>
            <w:r>
              <w:rPr>
                <w:sz w:val="20"/>
              </w:rPr>
              <w:t>for</w:t>
            </w:r>
            <w:r>
              <w:rPr>
                <w:spacing w:val="-6"/>
                <w:sz w:val="20"/>
              </w:rPr>
              <w:t> </w:t>
            </w:r>
            <w:r>
              <w:rPr>
                <w:sz w:val="20"/>
              </w:rPr>
              <w:t>the process of preparing one item from the meal described above</w:t>
            </w:r>
          </w:p>
          <w:p>
            <w:pPr>
              <w:pStyle w:val="TableParagraph"/>
              <w:numPr>
                <w:ilvl w:val="0"/>
                <w:numId w:val="25"/>
              </w:numPr>
              <w:tabs>
                <w:tab w:pos="217" w:val="left" w:leader="none"/>
              </w:tabs>
              <w:spacing w:line="240" w:lineRule="auto" w:before="41" w:after="0"/>
              <w:ind w:left="113" w:right="644" w:firstLine="0"/>
              <w:jc w:val="left"/>
              <w:rPr>
                <w:sz w:val="20"/>
              </w:rPr>
            </w:pPr>
            <w:r>
              <w:rPr>
                <w:sz w:val="20"/>
              </w:rPr>
              <w:t>Learners prepare the item selected above. Learners</w:t>
            </w:r>
            <w:r>
              <w:rPr>
                <w:spacing w:val="-7"/>
                <w:sz w:val="20"/>
              </w:rPr>
              <w:t> </w:t>
            </w:r>
            <w:r>
              <w:rPr>
                <w:sz w:val="20"/>
              </w:rPr>
              <w:t>evaluate</w:t>
            </w:r>
            <w:r>
              <w:rPr>
                <w:spacing w:val="-7"/>
                <w:sz w:val="20"/>
              </w:rPr>
              <w:t> </w:t>
            </w:r>
            <w:r>
              <w:rPr>
                <w:sz w:val="20"/>
              </w:rPr>
              <w:t>the</w:t>
            </w:r>
            <w:r>
              <w:rPr>
                <w:spacing w:val="-6"/>
                <w:sz w:val="20"/>
              </w:rPr>
              <w:t> </w:t>
            </w:r>
            <w:r>
              <w:rPr>
                <w:sz w:val="20"/>
              </w:rPr>
              <w:t>item</w:t>
            </w:r>
            <w:r>
              <w:rPr>
                <w:spacing w:val="-6"/>
                <w:sz w:val="20"/>
              </w:rPr>
              <w:t> </w:t>
            </w:r>
            <w:r>
              <w:rPr>
                <w:sz w:val="20"/>
              </w:rPr>
              <w:t>in</w:t>
            </w:r>
            <w:r>
              <w:rPr>
                <w:spacing w:val="-7"/>
                <w:sz w:val="20"/>
              </w:rPr>
              <w:t> </w:t>
            </w:r>
            <w:r>
              <w:rPr>
                <w:sz w:val="20"/>
              </w:rPr>
              <w:t>terms</w:t>
            </w:r>
            <w:r>
              <w:rPr>
                <w:spacing w:val="-7"/>
                <w:sz w:val="20"/>
              </w:rPr>
              <w:t> </w:t>
            </w:r>
            <w:r>
              <w:rPr>
                <w:sz w:val="20"/>
              </w:rPr>
              <w:t>of</w:t>
            </w:r>
            <w:r>
              <w:rPr>
                <w:spacing w:val="-3"/>
                <w:sz w:val="20"/>
              </w:rPr>
              <w:t> </w:t>
            </w:r>
            <w:r>
              <w:rPr>
                <w:sz w:val="20"/>
              </w:rPr>
              <w:t>flavour, texture and nutritional value</w:t>
            </w:r>
          </w:p>
        </w:tc>
        <w:tc>
          <w:tcPr>
            <w:tcW w:w="4122" w:type="dxa"/>
          </w:tcPr>
          <w:p>
            <w:pPr>
              <w:pStyle w:val="TableParagraph"/>
              <w:spacing w:before="40"/>
              <w:ind w:left="117" w:right="148"/>
              <w:rPr>
                <w:b/>
                <w:sz w:val="20"/>
              </w:rPr>
            </w:pPr>
            <w:r>
              <w:rPr>
                <w:b/>
                <w:sz w:val="20"/>
              </w:rPr>
              <w:t>Learners</w:t>
            </w:r>
            <w:r>
              <w:rPr>
                <w:b/>
                <w:spacing w:val="-7"/>
                <w:sz w:val="20"/>
              </w:rPr>
              <w:t> </w:t>
            </w:r>
            <w:r>
              <w:rPr>
                <w:b/>
                <w:sz w:val="20"/>
              </w:rPr>
              <w:t>investigate</w:t>
            </w:r>
            <w:r>
              <w:rPr>
                <w:b/>
                <w:spacing w:val="-7"/>
                <w:sz w:val="20"/>
              </w:rPr>
              <w:t> </w:t>
            </w:r>
            <w:r>
              <w:rPr>
                <w:b/>
                <w:sz w:val="20"/>
              </w:rPr>
              <w:t>clothing</w:t>
            </w:r>
            <w:r>
              <w:rPr>
                <w:b/>
                <w:spacing w:val="-7"/>
                <w:sz w:val="20"/>
              </w:rPr>
              <w:t> </w:t>
            </w:r>
            <w:r>
              <w:rPr>
                <w:b/>
                <w:sz w:val="20"/>
              </w:rPr>
              <w:t>worn</w:t>
            </w:r>
            <w:r>
              <w:rPr>
                <w:b/>
                <w:spacing w:val="-7"/>
                <w:sz w:val="20"/>
              </w:rPr>
              <w:t> </w:t>
            </w:r>
            <w:r>
              <w:rPr>
                <w:b/>
                <w:sz w:val="20"/>
              </w:rPr>
              <w:t>by</w:t>
            </w:r>
            <w:r>
              <w:rPr>
                <w:b/>
                <w:spacing w:val="-7"/>
                <w:sz w:val="20"/>
              </w:rPr>
              <w:t> </w:t>
            </w:r>
            <w:r>
              <w:rPr>
                <w:b/>
                <w:sz w:val="20"/>
              </w:rPr>
              <w:t>people</w:t>
            </w:r>
            <w:r>
              <w:rPr>
                <w:b/>
                <w:spacing w:val="-7"/>
                <w:sz w:val="20"/>
              </w:rPr>
              <w:t> </w:t>
            </w:r>
            <w:r>
              <w:rPr>
                <w:b/>
                <w:sz w:val="20"/>
              </w:rPr>
              <w:t>in specialized occupations like the emergency services, e.g., fire department, NSRI or dangerous professions</w:t>
            </w:r>
          </w:p>
          <w:p>
            <w:pPr>
              <w:pStyle w:val="TableParagraph"/>
              <w:ind w:left="117"/>
              <w:rPr>
                <w:sz w:val="20"/>
              </w:rPr>
            </w:pPr>
            <w:r>
              <w:rPr>
                <w:sz w:val="20"/>
              </w:rPr>
              <w:t>Learners</w:t>
            </w:r>
            <w:r>
              <w:rPr>
                <w:spacing w:val="-10"/>
                <w:sz w:val="20"/>
              </w:rPr>
              <w:t> </w:t>
            </w:r>
            <w:r>
              <w:rPr>
                <w:sz w:val="20"/>
              </w:rPr>
              <w:t>must</w:t>
            </w:r>
            <w:r>
              <w:rPr>
                <w:spacing w:val="-9"/>
                <w:sz w:val="20"/>
              </w:rPr>
              <w:t> </w:t>
            </w:r>
            <w:r>
              <w:rPr>
                <w:sz w:val="20"/>
              </w:rPr>
              <w:t>investigate</w:t>
            </w:r>
            <w:r>
              <w:rPr>
                <w:spacing w:val="-8"/>
                <w:sz w:val="20"/>
              </w:rPr>
              <w:t> </w:t>
            </w:r>
            <w:r>
              <w:rPr>
                <w:sz w:val="20"/>
              </w:rPr>
              <w:t>the</w:t>
            </w:r>
            <w:r>
              <w:rPr>
                <w:spacing w:val="-10"/>
                <w:sz w:val="20"/>
              </w:rPr>
              <w:t> </w:t>
            </w:r>
            <w:r>
              <w:rPr>
                <w:spacing w:val="-2"/>
                <w:sz w:val="20"/>
              </w:rPr>
              <w:t>following:</w:t>
            </w:r>
          </w:p>
          <w:p>
            <w:pPr>
              <w:pStyle w:val="TableParagraph"/>
              <w:numPr>
                <w:ilvl w:val="0"/>
                <w:numId w:val="26"/>
              </w:numPr>
              <w:tabs>
                <w:tab w:pos="221" w:val="left" w:leader="none"/>
              </w:tabs>
              <w:spacing w:line="240" w:lineRule="auto" w:before="39" w:after="0"/>
              <w:ind w:left="220" w:right="0" w:hanging="104"/>
              <w:jc w:val="left"/>
              <w:rPr>
                <w:sz w:val="20"/>
              </w:rPr>
            </w:pPr>
            <w:r>
              <w:rPr>
                <w:sz w:val="20"/>
              </w:rPr>
              <w:t>Find</w:t>
            </w:r>
            <w:r>
              <w:rPr>
                <w:spacing w:val="-5"/>
                <w:sz w:val="20"/>
              </w:rPr>
              <w:t> </w:t>
            </w:r>
            <w:r>
              <w:rPr>
                <w:sz w:val="20"/>
              </w:rPr>
              <w:t>out</w:t>
            </w:r>
            <w:r>
              <w:rPr>
                <w:spacing w:val="-5"/>
                <w:sz w:val="20"/>
              </w:rPr>
              <w:t> </w:t>
            </w:r>
            <w:r>
              <w:rPr>
                <w:sz w:val="20"/>
              </w:rPr>
              <w:t>what</w:t>
            </w:r>
            <w:r>
              <w:rPr>
                <w:spacing w:val="-5"/>
                <w:sz w:val="20"/>
              </w:rPr>
              <w:t> </w:t>
            </w:r>
            <w:r>
              <w:rPr>
                <w:sz w:val="20"/>
              </w:rPr>
              <w:t>textiles</w:t>
            </w:r>
            <w:r>
              <w:rPr>
                <w:spacing w:val="-6"/>
                <w:sz w:val="20"/>
              </w:rPr>
              <w:t> </w:t>
            </w:r>
            <w:r>
              <w:rPr>
                <w:sz w:val="20"/>
              </w:rPr>
              <w:t>are</w:t>
            </w:r>
            <w:r>
              <w:rPr>
                <w:spacing w:val="-5"/>
                <w:sz w:val="20"/>
              </w:rPr>
              <w:t> </w:t>
            </w:r>
            <w:r>
              <w:rPr>
                <w:sz w:val="20"/>
              </w:rPr>
              <w:t>used</w:t>
            </w:r>
            <w:r>
              <w:rPr>
                <w:spacing w:val="-4"/>
                <w:sz w:val="20"/>
              </w:rPr>
              <w:t> </w:t>
            </w:r>
            <w:r>
              <w:rPr>
                <w:sz w:val="20"/>
              </w:rPr>
              <w:t>to</w:t>
            </w:r>
            <w:r>
              <w:rPr>
                <w:spacing w:val="-6"/>
                <w:sz w:val="20"/>
              </w:rPr>
              <w:t> </w:t>
            </w:r>
            <w:r>
              <w:rPr>
                <w:sz w:val="20"/>
              </w:rPr>
              <w:t>make</w:t>
            </w:r>
            <w:r>
              <w:rPr>
                <w:spacing w:val="-4"/>
                <w:sz w:val="20"/>
              </w:rPr>
              <w:t> </w:t>
            </w:r>
            <w:r>
              <w:rPr>
                <w:sz w:val="20"/>
              </w:rPr>
              <w:t>the</w:t>
            </w:r>
            <w:r>
              <w:rPr>
                <w:spacing w:val="-5"/>
                <w:sz w:val="20"/>
              </w:rPr>
              <w:t> </w:t>
            </w:r>
            <w:r>
              <w:rPr>
                <w:spacing w:val="-2"/>
                <w:sz w:val="20"/>
              </w:rPr>
              <w:t>clothing</w:t>
            </w:r>
          </w:p>
          <w:p>
            <w:pPr>
              <w:pStyle w:val="TableParagraph"/>
              <w:spacing w:before="1"/>
              <w:ind w:left="117"/>
              <w:rPr>
                <w:sz w:val="20"/>
              </w:rPr>
            </w:pPr>
            <w:r>
              <w:rPr>
                <w:sz w:val="20"/>
              </w:rPr>
              <w:t>worn</w:t>
            </w:r>
            <w:r>
              <w:rPr>
                <w:spacing w:val="-6"/>
                <w:sz w:val="20"/>
              </w:rPr>
              <w:t> </w:t>
            </w:r>
            <w:r>
              <w:rPr>
                <w:sz w:val="20"/>
              </w:rPr>
              <w:t>by</w:t>
            </w:r>
            <w:r>
              <w:rPr>
                <w:spacing w:val="-5"/>
                <w:sz w:val="20"/>
              </w:rPr>
              <w:t> </w:t>
            </w:r>
            <w:r>
              <w:rPr>
                <w:sz w:val="20"/>
              </w:rPr>
              <w:t>fire</w:t>
            </w:r>
            <w:r>
              <w:rPr>
                <w:spacing w:val="-5"/>
                <w:sz w:val="20"/>
              </w:rPr>
              <w:t> </w:t>
            </w:r>
            <w:r>
              <w:rPr>
                <w:sz w:val="20"/>
              </w:rPr>
              <w:t>fighters</w:t>
            </w:r>
            <w:r>
              <w:rPr>
                <w:spacing w:val="-3"/>
                <w:sz w:val="20"/>
              </w:rPr>
              <w:t> </w:t>
            </w:r>
            <w:r>
              <w:rPr>
                <w:spacing w:val="-5"/>
                <w:sz w:val="20"/>
              </w:rPr>
              <w:t>or</w:t>
            </w:r>
          </w:p>
          <w:p>
            <w:pPr>
              <w:pStyle w:val="TableParagraph"/>
              <w:numPr>
                <w:ilvl w:val="0"/>
                <w:numId w:val="26"/>
              </w:numPr>
              <w:tabs>
                <w:tab w:pos="221" w:val="left" w:leader="none"/>
              </w:tabs>
              <w:spacing w:line="240" w:lineRule="auto" w:before="39" w:after="0"/>
              <w:ind w:left="220" w:right="0" w:hanging="104"/>
              <w:jc w:val="left"/>
              <w:rPr>
                <w:sz w:val="20"/>
              </w:rPr>
            </w:pPr>
            <w:r>
              <w:rPr>
                <w:sz w:val="20"/>
              </w:rPr>
              <w:t>Find</w:t>
            </w:r>
            <w:r>
              <w:rPr>
                <w:spacing w:val="-5"/>
                <w:sz w:val="20"/>
              </w:rPr>
              <w:t> </w:t>
            </w:r>
            <w:r>
              <w:rPr>
                <w:sz w:val="20"/>
              </w:rPr>
              <w:t>out</w:t>
            </w:r>
            <w:r>
              <w:rPr>
                <w:spacing w:val="-5"/>
                <w:sz w:val="20"/>
              </w:rPr>
              <w:t> </w:t>
            </w:r>
            <w:r>
              <w:rPr>
                <w:sz w:val="20"/>
              </w:rPr>
              <w:t>what</w:t>
            </w:r>
            <w:r>
              <w:rPr>
                <w:spacing w:val="-5"/>
                <w:sz w:val="20"/>
              </w:rPr>
              <w:t> </w:t>
            </w:r>
            <w:r>
              <w:rPr>
                <w:sz w:val="20"/>
              </w:rPr>
              <w:t>textiles</w:t>
            </w:r>
            <w:r>
              <w:rPr>
                <w:spacing w:val="-6"/>
                <w:sz w:val="20"/>
              </w:rPr>
              <w:t> </w:t>
            </w:r>
            <w:r>
              <w:rPr>
                <w:sz w:val="20"/>
              </w:rPr>
              <w:t>are</w:t>
            </w:r>
            <w:r>
              <w:rPr>
                <w:spacing w:val="-5"/>
                <w:sz w:val="20"/>
              </w:rPr>
              <w:t> </w:t>
            </w:r>
            <w:r>
              <w:rPr>
                <w:sz w:val="20"/>
              </w:rPr>
              <w:t>used</w:t>
            </w:r>
            <w:r>
              <w:rPr>
                <w:spacing w:val="-4"/>
                <w:sz w:val="20"/>
              </w:rPr>
              <w:t> </w:t>
            </w:r>
            <w:r>
              <w:rPr>
                <w:sz w:val="20"/>
              </w:rPr>
              <w:t>to</w:t>
            </w:r>
            <w:r>
              <w:rPr>
                <w:spacing w:val="-6"/>
                <w:sz w:val="20"/>
              </w:rPr>
              <w:t> </w:t>
            </w:r>
            <w:r>
              <w:rPr>
                <w:sz w:val="20"/>
              </w:rPr>
              <w:t>make</w:t>
            </w:r>
            <w:r>
              <w:rPr>
                <w:spacing w:val="-4"/>
                <w:sz w:val="20"/>
              </w:rPr>
              <w:t> </w:t>
            </w:r>
            <w:r>
              <w:rPr>
                <w:sz w:val="20"/>
              </w:rPr>
              <w:t>the</w:t>
            </w:r>
            <w:r>
              <w:rPr>
                <w:spacing w:val="-5"/>
                <w:sz w:val="20"/>
              </w:rPr>
              <w:t> </w:t>
            </w:r>
            <w:r>
              <w:rPr>
                <w:spacing w:val="-2"/>
                <w:sz w:val="20"/>
              </w:rPr>
              <w:t>clothing</w:t>
            </w:r>
          </w:p>
          <w:p>
            <w:pPr>
              <w:pStyle w:val="TableParagraph"/>
              <w:spacing w:before="1"/>
              <w:ind w:left="117"/>
              <w:rPr>
                <w:sz w:val="20"/>
              </w:rPr>
            </w:pPr>
            <w:r>
              <w:rPr>
                <w:sz w:val="20"/>
              </w:rPr>
              <w:t>worn</w:t>
            </w:r>
            <w:r>
              <w:rPr>
                <w:spacing w:val="-5"/>
                <w:sz w:val="20"/>
              </w:rPr>
              <w:t> </w:t>
            </w:r>
            <w:r>
              <w:rPr>
                <w:sz w:val="20"/>
              </w:rPr>
              <w:t>by</w:t>
            </w:r>
            <w:r>
              <w:rPr>
                <w:spacing w:val="-5"/>
                <w:sz w:val="20"/>
              </w:rPr>
              <w:t> </w:t>
            </w:r>
            <w:r>
              <w:rPr>
                <w:sz w:val="20"/>
              </w:rPr>
              <w:t>members</w:t>
            </w:r>
            <w:r>
              <w:rPr>
                <w:spacing w:val="-5"/>
                <w:sz w:val="20"/>
              </w:rPr>
              <w:t> </w:t>
            </w:r>
            <w:r>
              <w:rPr>
                <w:sz w:val="20"/>
              </w:rPr>
              <w:t>of</w:t>
            </w:r>
            <w:r>
              <w:rPr>
                <w:spacing w:val="-4"/>
                <w:sz w:val="20"/>
              </w:rPr>
              <w:t> </w:t>
            </w:r>
            <w:r>
              <w:rPr>
                <w:sz w:val="20"/>
              </w:rPr>
              <w:t>the</w:t>
            </w:r>
            <w:r>
              <w:rPr>
                <w:spacing w:val="-4"/>
                <w:sz w:val="20"/>
              </w:rPr>
              <w:t> NSRI</w:t>
            </w:r>
          </w:p>
        </w:tc>
        <w:tc>
          <w:tcPr>
            <w:tcW w:w="4115" w:type="dxa"/>
          </w:tcPr>
          <w:p>
            <w:pPr>
              <w:pStyle w:val="TableParagraph"/>
              <w:rPr>
                <w:b/>
                <w:sz w:val="20"/>
              </w:rPr>
            </w:pPr>
            <w:r>
              <w:rPr>
                <w:b/>
                <w:spacing w:val="-2"/>
                <w:sz w:val="20"/>
                <w:u w:val="single"/>
              </w:rPr>
              <w:t>Scenario</w:t>
            </w:r>
          </w:p>
          <w:p>
            <w:pPr>
              <w:pStyle w:val="TableParagraph"/>
              <w:spacing w:before="39"/>
              <w:ind w:right="63"/>
              <w:rPr>
                <w:b/>
                <w:sz w:val="20"/>
              </w:rPr>
            </w:pPr>
            <w:r>
              <w:rPr>
                <w:b/>
                <w:sz w:val="20"/>
              </w:rPr>
              <w:t>Tragic</w:t>
            </w:r>
            <w:r>
              <w:rPr>
                <w:b/>
                <w:spacing w:val="-1"/>
                <w:sz w:val="20"/>
              </w:rPr>
              <w:t> </w:t>
            </w:r>
            <w:r>
              <w:rPr>
                <w:b/>
                <w:sz w:val="20"/>
              </w:rPr>
              <w:t>shack</w:t>
            </w:r>
            <w:r>
              <w:rPr>
                <w:b/>
                <w:spacing w:val="-2"/>
                <w:sz w:val="20"/>
              </w:rPr>
              <w:t> </w:t>
            </w:r>
            <w:r>
              <w:rPr>
                <w:b/>
                <w:sz w:val="20"/>
              </w:rPr>
              <w:t>fires</w:t>
            </w:r>
            <w:r>
              <w:rPr>
                <w:b/>
                <w:spacing w:val="-1"/>
                <w:sz w:val="20"/>
              </w:rPr>
              <w:t> </w:t>
            </w:r>
            <w:r>
              <w:rPr>
                <w:b/>
                <w:sz w:val="20"/>
              </w:rPr>
              <w:t>or</w:t>
            </w:r>
            <w:r>
              <w:rPr>
                <w:b/>
                <w:spacing w:val="-3"/>
                <w:sz w:val="20"/>
              </w:rPr>
              <w:t> </w:t>
            </w:r>
            <w:r>
              <w:rPr>
                <w:b/>
                <w:sz w:val="20"/>
              </w:rPr>
              <w:t>natural</w:t>
            </w:r>
            <w:r>
              <w:rPr>
                <w:b/>
                <w:spacing w:val="-1"/>
                <w:sz w:val="20"/>
              </w:rPr>
              <w:t> </w:t>
            </w:r>
            <w:r>
              <w:rPr>
                <w:b/>
                <w:sz w:val="20"/>
              </w:rPr>
              <w:t>disasters</w:t>
            </w:r>
            <w:r>
              <w:rPr>
                <w:b/>
                <w:spacing w:val="-2"/>
                <w:sz w:val="20"/>
              </w:rPr>
              <w:t> </w:t>
            </w:r>
            <w:r>
              <w:rPr>
                <w:b/>
                <w:sz w:val="20"/>
              </w:rPr>
              <w:t>like</w:t>
            </w:r>
            <w:r>
              <w:rPr>
                <w:b/>
                <w:spacing w:val="-1"/>
                <w:sz w:val="20"/>
              </w:rPr>
              <w:t> </w:t>
            </w:r>
            <w:r>
              <w:rPr>
                <w:b/>
                <w:sz w:val="20"/>
              </w:rPr>
              <w:t>floods or earthquakes or political strife may create the need</w:t>
            </w:r>
            <w:r>
              <w:rPr>
                <w:b/>
                <w:spacing w:val="-5"/>
                <w:sz w:val="20"/>
              </w:rPr>
              <w:t> </w:t>
            </w:r>
            <w:r>
              <w:rPr>
                <w:b/>
                <w:sz w:val="20"/>
              </w:rPr>
              <w:t>for</w:t>
            </w:r>
            <w:r>
              <w:rPr>
                <w:b/>
                <w:spacing w:val="-5"/>
                <w:sz w:val="20"/>
              </w:rPr>
              <w:t> </w:t>
            </w:r>
            <w:r>
              <w:rPr>
                <w:b/>
                <w:sz w:val="20"/>
              </w:rPr>
              <w:t>emergency</w:t>
            </w:r>
            <w:r>
              <w:rPr>
                <w:b/>
                <w:spacing w:val="-5"/>
                <w:sz w:val="20"/>
              </w:rPr>
              <w:t> </w:t>
            </w:r>
            <w:r>
              <w:rPr>
                <w:b/>
                <w:sz w:val="20"/>
              </w:rPr>
              <w:t>shelters</w:t>
            </w:r>
            <w:r>
              <w:rPr>
                <w:b/>
                <w:spacing w:val="-7"/>
                <w:sz w:val="20"/>
              </w:rPr>
              <w:t> </w:t>
            </w:r>
            <w:r>
              <w:rPr>
                <w:b/>
                <w:sz w:val="20"/>
              </w:rPr>
              <w:t>to</w:t>
            </w:r>
            <w:r>
              <w:rPr>
                <w:b/>
                <w:spacing w:val="-7"/>
                <w:sz w:val="20"/>
              </w:rPr>
              <w:t> </w:t>
            </w:r>
            <w:r>
              <w:rPr>
                <w:b/>
                <w:sz w:val="20"/>
              </w:rPr>
              <w:t>be</w:t>
            </w:r>
            <w:r>
              <w:rPr>
                <w:b/>
                <w:spacing w:val="-6"/>
                <w:sz w:val="20"/>
              </w:rPr>
              <w:t> </w:t>
            </w:r>
            <w:r>
              <w:rPr>
                <w:b/>
                <w:sz w:val="20"/>
              </w:rPr>
              <w:t>erected</w:t>
            </w:r>
            <w:r>
              <w:rPr>
                <w:b/>
                <w:spacing w:val="-4"/>
                <w:sz w:val="20"/>
              </w:rPr>
              <w:t> </w:t>
            </w:r>
            <w:r>
              <w:rPr>
                <w:b/>
                <w:sz w:val="20"/>
              </w:rPr>
              <w:t>for</w:t>
            </w:r>
            <w:r>
              <w:rPr>
                <w:b/>
                <w:spacing w:val="-5"/>
                <w:sz w:val="20"/>
              </w:rPr>
              <w:t> </w:t>
            </w:r>
            <w:r>
              <w:rPr>
                <w:b/>
                <w:sz w:val="20"/>
              </w:rPr>
              <w:t>the </w:t>
            </w:r>
            <w:r>
              <w:rPr>
                <w:b/>
                <w:spacing w:val="-2"/>
                <w:sz w:val="20"/>
              </w:rPr>
              <w:t>victims</w:t>
            </w:r>
          </w:p>
          <w:p>
            <w:pPr>
              <w:pStyle w:val="TableParagraph"/>
              <w:spacing w:before="40"/>
              <w:ind w:right="63"/>
              <w:rPr>
                <w:sz w:val="20"/>
              </w:rPr>
            </w:pPr>
            <w:r>
              <w:rPr>
                <w:sz w:val="20"/>
              </w:rPr>
              <w:t>Learners design and make a simple emergency shelter for disaster victims. The shelter must be sturdy,</w:t>
            </w:r>
            <w:r>
              <w:rPr>
                <w:spacing w:val="-5"/>
                <w:sz w:val="20"/>
              </w:rPr>
              <w:t> </w:t>
            </w:r>
            <w:r>
              <w:rPr>
                <w:sz w:val="20"/>
              </w:rPr>
              <w:t>waterproof,</w:t>
            </w:r>
            <w:r>
              <w:rPr>
                <w:spacing w:val="-6"/>
                <w:sz w:val="20"/>
              </w:rPr>
              <w:t> </w:t>
            </w:r>
            <w:r>
              <w:rPr>
                <w:sz w:val="20"/>
              </w:rPr>
              <w:t>easy</w:t>
            </w:r>
            <w:r>
              <w:rPr>
                <w:spacing w:val="-6"/>
                <w:sz w:val="20"/>
              </w:rPr>
              <w:t> </w:t>
            </w:r>
            <w:r>
              <w:rPr>
                <w:sz w:val="20"/>
              </w:rPr>
              <w:t>to</w:t>
            </w:r>
            <w:r>
              <w:rPr>
                <w:spacing w:val="-5"/>
                <w:sz w:val="20"/>
              </w:rPr>
              <w:t> </w:t>
            </w:r>
            <w:r>
              <w:rPr>
                <w:sz w:val="20"/>
              </w:rPr>
              <w:t>erect</w:t>
            </w:r>
            <w:r>
              <w:rPr>
                <w:spacing w:val="-5"/>
                <w:sz w:val="20"/>
              </w:rPr>
              <w:t> </w:t>
            </w:r>
            <w:r>
              <w:rPr>
                <w:sz w:val="20"/>
              </w:rPr>
              <w:t>and</w:t>
            </w:r>
            <w:r>
              <w:rPr>
                <w:spacing w:val="-6"/>
                <w:sz w:val="20"/>
              </w:rPr>
              <w:t> </w:t>
            </w:r>
            <w:r>
              <w:rPr>
                <w:sz w:val="20"/>
              </w:rPr>
              <w:t>able</w:t>
            </w:r>
            <w:r>
              <w:rPr>
                <w:spacing w:val="-5"/>
                <w:sz w:val="20"/>
              </w:rPr>
              <w:t> </w:t>
            </w:r>
            <w:r>
              <w:rPr>
                <w:sz w:val="20"/>
              </w:rPr>
              <w:t>to</w:t>
            </w:r>
            <w:r>
              <w:rPr>
                <w:spacing w:val="-5"/>
                <w:sz w:val="20"/>
              </w:rPr>
              <w:t> </w:t>
            </w:r>
            <w:r>
              <w:rPr>
                <w:sz w:val="20"/>
              </w:rPr>
              <w:t>house</w:t>
            </w:r>
            <w:r>
              <w:rPr>
                <w:spacing w:val="-5"/>
                <w:sz w:val="20"/>
              </w:rPr>
              <w:t> </w:t>
            </w:r>
            <w:r>
              <w:rPr>
                <w:sz w:val="20"/>
              </w:rPr>
              <w:t>a family of six for a month</w:t>
            </w:r>
          </w:p>
          <w:p>
            <w:pPr>
              <w:pStyle w:val="TableParagraph"/>
              <w:spacing w:before="40"/>
              <w:ind w:right="63"/>
              <w:rPr>
                <w:sz w:val="20"/>
              </w:rPr>
            </w:pPr>
            <w:r>
              <w:rPr>
                <w:sz w:val="20"/>
              </w:rPr>
              <w:t>Learners</w:t>
            </w:r>
            <w:r>
              <w:rPr>
                <w:spacing w:val="-6"/>
                <w:sz w:val="20"/>
              </w:rPr>
              <w:t> </w:t>
            </w:r>
            <w:r>
              <w:rPr>
                <w:sz w:val="20"/>
              </w:rPr>
              <w:t>must</w:t>
            </w:r>
            <w:r>
              <w:rPr>
                <w:spacing w:val="-5"/>
                <w:sz w:val="20"/>
              </w:rPr>
              <w:t> </w:t>
            </w:r>
            <w:r>
              <w:rPr>
                <w:sz w:val="20"/>
              </w:rPr>
              <w:t>be</w:t>
            </w:r>
            <w:r>
              <w:rPr>
                <w:spacing w:val="-5"/>
                <w:sz w:val="20"/>
              </w:rPr>
              <w:t> </w:t>
            </w:r>
            <w:r>
              <w:rPr>
                <w:sz w:val="20"/>
              </w:rPr>
              <w:t>aware</w:t>
            </w:r>
            <w:r>
              <w:rPr>
                <w:spacing w:val="-6"/>
                <w:sz w:val="20"/>
              </w:rPr>
              <w:t> </w:t>
            </w:r>
            <w:r>
              <w:rPr>
                <w:sz w:val="20"/>
              </w:rPr>
              <w:t>of</w:t>
            </w:r>
            <w:r>
              <w:rPr>
                <w:spacing w:val="-6"/>
                <w:sz w:val="20"/>
              </w:rPr>
              <w:t> </w:t>
            </w:r>
            <w:r>
              <w:rPr>
                <w:sz w:val="20"/>
              </w:rPr>
              <w:t>the</w:t>
            </w:r>
            <w:r>
              <w:rPr>
                <w:spacing w:val="-6"/>
                <w:sz w:val="20"/>
              </w:rPr>
              <w:t> </w:t>
            </w:r>
            <w:r>
              <w:rPr>
                <w:sz w:val="20"/>
              </w:rPr>
              <w:t>importance</w:t>
            </w:r>
            <w:r>
              <w:rPr>
                <w:spacing w:val="-5"/>
                <w:sz w:val="20"/>
              </w:rPr>
              <w:t> </w:t>
            </w:r>
            <w:r>
              <w:rPr>
                <w:sz w:val="20"/>
              </w:rPr>
              <w:t>of</w:t>
            </w:r>
            <w:r>
              <w:rPr>
                <w:spacing w:val="-5"/>
                <w:sz w:val="20"/>
              </w:rPr>
              <w:t> </w:t>
            </w:r>
            <w:r>
              <w:rPr>
                <w:sz w:val="20"/>
              </w:rPr>
              <w:t>health and safety issues</w:t>
            </w:r>
          </w:p>
        </w:tc>
      </w:tr>
      <w:tr>
        <w:trPr>
          <w:trHeight w:val="812" w:hRule="atLeast"/>
        </w:trPr>
        <w:tc>
          <w:tcPr>
            <w:tcW w:w="2014" w:type="dxa"/>
            <w:shd w:val="clear" w:color="auto" w:fill="8EAADB"/>
          </w:tcPr>
          <w:p>
            <w:pPr>
              <w:pStyle w:val="TableParagraph"/>
              <w:spacing w:before="174"/>
              <w:ind w:right="542"/>
              <w:rPr>
                <w:b/>
                <w:sz w:val="20"/>
              </w:rPr>
            </w:pPr>
            <w:r>
              <w:rPr>
                <w:b/>
                <w:sz w:val="20"/>
              </w:rPr>
              <w:t>REQUISITE</w:t>
            </w:r>
            <w:r>
              <w:rPr>
                <w:b/>
                <w:spacing w:val="-12"/>
                <w:sz w:val="20"/>
              </w:rPr>
              <w:t> </w:t>
            </w:r>
            <w:r>
              <w:rPr>
                <w:b/>
                <w:sz w:val="20"/>
              </w:rPr>
              <w:t>PRE- </w:t>
            </w:r>
            <w:r>
              <w:rPr>
                <w:b/>
                <w:spacing w:val="-2"/>
                <w:sz w:val="20"/>
              </w:rPr>
              <w:t>KNOWLEDGE</w:t>
            </w:r>
          </w:p>
        </w:tc>
        <w:tc>
          <w:tcPr>
            <w:tcW w:w="4121" w:type="dxa"/>
          </w:tcPr>
          <w:p>
            <w:pPr>
              <w:pStyle w:val="TableParagraph"/>
              <w:spacing w:before="40"/>
              <w:ind w:left="114" w:right="100"/>
              <w:rPr>
                <w:sz w:val="20"/>
              </w:rPr>
            </w:pPr>
            <w:r>
              <w:rPr>
                <w:sz w:val="20"/>
              </w:rPr>
              <w:t>Pre-knowledge</w:t>
            </w:r>
            <w:r>
              <w:rPr>
                <w:spacing w:val="-6"/>
                <w:sz w:val="20"/>
              </w:rPr>
              <w:t> </w:t>
            </w:r>
            <w:r>
              <w:rPr>
                <w:sz w:val="20"/>
              </w:rPr>
              <w:t>on</w:t>
            </w:r>
            <w:r>
              <w:rPr>
                <w:spacing w:val="-6"/>
                <w:sz w:val="20"/>
              </w:rPr>
              <w:t> </w:t>
            </w:r>
            <w:r>
              <w:rPr>
                <w:sz w:val="20"/>
              </w:rPr>
              <w:t>food</w:t>
            </w:r>
            <w:r>
              <w:rPr>
                <w:spacing w:val="-6"/>
                <w:sz w:val="20"/>
              </w:rPr>
              <w:t> </w:t>
            </w:r>
            <w:r>
              <w:rPr>
                <w:sz w:val="20"/>
              </w:rPr>
              <w:t>processing</w:t>
            </w:r>
            <w:r>
              <w:rPr>
                <w:spacing w:val="-7"/>
                <w:sz w:val="20"/>
              </w:rPr>
              <w:t> </w:t>
            </w:r>
            <w:r>
              <w:rPr>
                <w:sz w:val="20"/>
              </w:rPr>
              <w:t>in</w:t>
            </w:r>
            <w:r>
              <w:rPr>
                <w:spacing w:val="-6"/>
                <w:sz w:val="20"/>
              </w:rPr>
              <w:t> </w:t>
            </w:r>
            <w:r>
              <w:rPr>
                <w:sz w:val="20"/>
              </w:rPr>
              <w:t>grade</w:t>
            </w:r>
            <w:r>
              <w:rPr>
                <w:spacing w:val="-7"/>
                <w:sz w:val="20"/>
              </w:rPr>
              <w:t> </w:t>
            </w:r>
            <w:r>
              <w:rPr>
                <w:sz w:val="20"/>
              </w:rPr>
              <w:t>6</w:t>
            </w:r>
            <w:r>
              <w:rPr>
                <w:spacing w:val="-6"/>
                <w:sz w:val="20"/>
              </w:rPr>
              <w:t> </w:t>
            </w:r>
            <w:r>
              <w:rPr>
                <w:sz w:val="20"/>
              </w:rPr>
              <w:t>in Natural Sciences and Technology</w:t>
            </w:r>
          </w:p>
          <w:p>
            <w:pPr>
              <w:pStyle w:val="TableParagraph"/>
              <w:spacing w:before="40"/>
              <w:ind w:left="114"/>
              <w:rPr>
                <w:sz w:val="20"/>
              </w:rPr>
            </w:pPr>
            <w:r>
              <w:rPr>
                <w:spacing w:val="-2"/>
                <w:sz w:val="20"/>
              </w:rPr>
              <w:t>Investigation</w:t>
            </w:r>
            <w:r>
              <w:rPr>
                <w:spacing w:val="9"/>
                <w:sz w:val="20"/>
              </w:rPr>
              <w:t> </w:t>
            </w:r>
            <w:r>
              <w:rPr>
                <w:spacing w:val="-2"/>
                <w:sz w:val="20"/>
              </w:rPr>
              <w:t>skills</w:t>
            </w:r>
          </w:p>
        </w:tc>
        <w:tc>
          <w:tcPr>
            <w:tcW w:w="4122" w:type="dxa"/>
          </w:tcPr>
          <w:p>
            <w:pPr>
              <w:pStyle w:val="TableParagraph"/>
              <w:spacing w:before="40"/>
              <w:ind w:left="114" w:right="148"/>
              <w:rPr>
                <w:sz w:val="20"/>
              </w:rPr>
            </w:pPr>
            <w:r>
              <w:rPr>
                <w:sz w:val="20"/>
              </w:rPr>
              <w:t>Pre-knowledge</w:t>
            </w:r>
            <w:r>
              <w:rPr>
                <w:spacing w:val="-6"/>
                <w:sz w:val="20"/>
              </w:rPr>
              <w:t> </w:t>
            </w:r>
            <w:r>
              <w:rPr>
                <w:sz w:val="20"/>
              </w:rPr>
              <w:t>on</w:t>
            </w:r>
            <w:r>
              <w:rPr>
                <w:spacing w:val="-6"/>
                <w:sz w:val="20"/>
              </w:rPr>
              <w:t> </w:t>
            </w:r>
            <w:r>
              <w:rPr>
                <w:sz w:val="20"/>
              </w:rPr>
              <w:t>food</w:t>
            </w:r>
            <w:r>
              <w:rPr>
                <w:spacing w:val="-6"/>
                <w:sz w:val="20"/>
              </w:rPr>
              <w:t> </w:t>
            </w:r>
            <w:r>
              <w:rPr>
                <w:sz w:val="20"/>
              </w:rPr>
              <w:t>processing</w:t>
            </w:r>
            <w:r>
              <w:rPr>
                <w:spacing w:val="-7"/>
                <w:sz w:val="20"/>
              </w:rPr>
              <w:t> </w:t>
            </w:r>
            <w:r>
              <w:rPr>
                <w:sz w:val="20"/>
              </w:rPr>
              <w:t>in</w:t>
            </w:r>
            <w:r>
              <w:rPr>
                <w:spacing w:val="-6"/>
                <w:sz w:val="20"/>
              </w:rPr>
              <w:t> </w:t>
            </w:r>
            <w:r>
              <w:rPr>
                <w:sz w:val="20"/>
              </w:rPr>
              <w:t>grade</w:t>
            </w:r>
            <w:r>
              <w:rPr>
                <w:spacing w:val="-7"/>
                <w:sz w:val="20"/>
              </w:rPr>
              <w:t> </w:t>
            </w:r>
            <w:r>
              <w:rPr>
                <w:sz w:val="20"/>
              </w:rPr>
              <w:t>6</w:t>
            </w:r>
            <w:r>
              <w:rPr>
                <w:spacing w:val="-6"/>
                <w:sz w:val="20"/>
              </w:rPr>
              <w:t> </w:t>
            </w:r>
            <w:r>
              <w:rPr>
                <w:sz w:val="20"/>
              </w:rPr>
              <w:t>in Natural Sciences and Technology</w:t>
            </w:r>
          </w:p>
          <w:p>
            <w:pPr>
              <w:pStyle w:val="TableParagraph"/>
              <w:spacing w:before="40"/>
              <w:ind w:left="114"/>
              <w:rPr>
                <w:sz w:val="20"/>
              </w:rPr>
            </w:pPr>
            <w:r>
              <w:rPr>
                <w:sz w:val="20"/>
              </w:rPr>
              <w:t>Investigation</w:t>
            </w:r>
            <w:r>
              <w:rPr>
                <w:spacing w:val="-9"/>
                <w:sz w:val="20"/>
              </w:rPr>
              <w:t> </w:t>
            </w:r>
            <w:r>
              <w:rPr>
                <w:sz w:val="20"/>
              </w:rPr>
              <w:t>and</w:t>
            </w:r>
            <w:r>
              <w:rPr>
                <w:spacing w:val="-11"/>
                <w:sz w:val="20"/>
              </w:rPr>
              <w:t> </w:t>
            </w:r>
            <w:r>
              <w:rPr>
                <w:sz w:val="20"/>
              </w:rPr>
              <w:t>design</w:t>
            </w:r>
            <w:r>
              <w:rPr>
                <w:spacing w:val="-9"/>
                <w:sz w:val="20"/>
              </w:rPr>
              <w:t> </w:t>
            </w:r>
            <w:r>
              <w:rPr>
                <w:spacing w:val="-2"/>
                <w:sz w:val="20"/>
              </w:rPr>
              <w:t>skills</w:t>
            </w:r>
          </w:p>
        </w:tc>
        <w:tc>
          <w:tcPr>
            <w:tcW w:w="4127" w:type="dxa"/>
          </w:tcPr>
          <w:p>
            <w:pPr>
              <w:pStyle w:val="TableParagraph"/>
              <w:ind w:left="113"/>
              <w:rPr>
                <w:sz w:val="20"/>
              </w:rPr>
            </w:pPr>
            <w:r>
              <w:rPr>
                <w:sz w:val="20"/>
              </w:rPr>
              <w:t>Making</w:t>
            </w:r>
            <w:r>
              <w:rPr>
                <w:spacing w:val="-9"/>
                <w:sz w:val="20"/>
              </w:rPr>
              <w:t> </w:t>
            </w:r>
            <w:r>
              <w:rPr>
                <w:sz w:val="20"/>
              </w:rPr>
              <w:t>and</w:t>
            </w:r>
            <w:r>
              <w:rPr>
                <w:spacing w:val="-9"/>
                <w:sz w:val="20"/>
              </w:rPr>
              <w:t> </w:t>
            </w:r>
            <w:r>
              <w:rPr>
                <w:sz w:val="20"/>
              </w:rPr>
              <w:t>evaluation</w:t>
            </w:r>
            <w:r>
              <w:rPr>
                <w:spacing w:val="-8"/>
                <w:sz w:val="20"/>
              </w:rPr>
              <w:t> </w:t>
            </w:r>
            <w:r>
              <w:rPr>
                <w:spacing w:val="-2"/>
                <w:sz w:val="20"/>
              </w:rPr>
              <w:t>skills</w:t>
            </w:r>
          </w:p>
        </w:tc>
        <w:tc>
          <w:tcPr>
            <w:tcW w:w="4122" w:type="dxa"/>
          </w:tcPr>
          <w:p>
            <w:pPr>
              <w:pStyle w:val="TableParagraph"/>
              <w:spacing w:before="40"/>
              <w:rPr>
                <w:sz w:val="20"/>
              </w:rPr>
            </w:pPr>
            <w:r>
              <w:rPr>
                <w:sz w:val="20"/>
              </w:rPr>
              <w:t>Pre-knowledge</w:t>
            </w:r>
            <w:r>
              <w:rPr>
                <w:spacing w:val="-5"/>
                <w:sz w:val="20"/>
              </w:rPr>
              <w:t> </w:t>
            </w:r>
            <w:r>
              <w:rPr>
                <w:sz w:val="20"/>
              </w:rPr>
              <w:t>on</w:t>
            </w:r>
            <w:r>
              <w:rPr>
                <w:spacing w:val="-5"/>
                <w:sz w:val="20"/>
              </w:rPr>
              <w:t> </w:t>
            </w:r>
            <w:r>
              <w:rPr>
                <w:sz w:val="20"/>
              </w:rPr>
              <w:t>properties</w:t>
            </w:r>
            <w:r>
              <w:rPr>
                <w:spacing w:val="-6"/>
                <w:sz w:val="20"/>
              </w:rPr>
              <w:t> </w:t>
            </w:r>
            <w:r>
              <w:rPr>
                <w:sz w:val="20"/>
              </w:rPr>
              <w:t>of</w:t>
            </w:r>
            <w:r>
              <w:rPr>
                <w:spacing w:val="-3"/>
                <w:sz w:val="20"/>
              </w:rPr>
              <w:t> </w:t>
            </w:r>
            <w:r>
              <w:rPr>
                <w:sz w:val="20"/>
              </w:rPr>
              <w:t>material</w:t>
            </w:r>
            <w:r>
              <w:rPr>
                <w:spacing w:val="-6"/>
                <w:sz w:val="20"/>
              </w:rPr>
              <w:t> </w:t>
            </w:r>
            <w:r>
              <w:rPr>
                <w:sz w:val="20"/>
              </w:rPr>
              <w:t>in</w:t>
            </w:r>
            <w:r>
              <w:rPr>
                <w:spacing w:val="-6"/>
                <w:sz w:val="20"/>
              </w:rPr>
              <w:t> </w:t>
            </w:r>
            <w:r>
              <w:rPr>
                <w:sz w:val="20"/>
              </w:rPr>
              <w:t>grade</w:t>
            </w:r>
            <w:r>
              <w:rPr>
                <w:spacing w:val="-6"/>
                <w:sz w:val="20"/>
              </w:rPr>
              <w:t> </w:t>
            </w:r>
            <w:r>
              <w:rPr>
                <w:sz w:val="20"/>
              </w:rPr>
              <w:t>5</w:t>
            </w:r>
            <w:r>
              <w:rPr>
                <w:spacing w:val="-5"/>
                <w:sz w:val="20"/>
              </w:rPr>
              <w:t> </w:t>
            </w:r>
            <w:r>
              <w:rPr>
                <w:sz w:val="20"/>
              </w:rPr>
              <w:t>in Natural Sciences and Technology</w:t>
            </w:r>
          </w:p>
          <w:p>
            <w:pPr>
              <w:pStyle w:val="TableParagraph"/>
              <w:spacing w:before="40"/>
              <w:rPr>
                <w:sz w:val="20"/>
              </w:rPr>
            </w:pPr>
            <w:r>
              <w:rPr>
                <w:spacing w:val="-2"/>
                <w:sz w:val="20"/>
              </w:rPr>
              <w:t>Investigation</w:t>
            </w:r>
            <w:r>
              <w:rPr>
                <w:spacing w:val="9"/>
                <w:sz w:val="20"/>
              </w:rPr>
              <w:t> </w:t>
            </w:r>
            <w:r>
              <w:rPr>
                <w:spacing w:val="-2"/>
                <w:sz w:val="20"/>
              </w:rPr>
              <w:t>skills</w:t>
            </w:r>
          </w:p>
        </w:tc>
        <w:tc>
          <w:tcPr>
            <w:tcW w:w="4115" w:type="dxa"/>
          </w:tcPr>
          <w:p>
            <w:pPr>
              <w:pStyle w:val="TableParagraph"/>
              <w:spacing w:before="40"/>
              <w:rPr>
                <w:sz w:val="20"/>
              </w:rPr>
            </w:pPr>
            <w:r>
              <w:rPr>
                <w:sz w:val="20"/>
              </w:rPr>
              <w:t>Pre-knowledge</w:t>
            </w:r>
            <w:r>
              <w:rPr>
                <w:spacing w:val="-8"/>
                <w:sz w:val="20"/>
              </w:rPr>
              <w:t> </w:t>
            </w:r>
            <w:r>
              <w:rPr>
                <w:sz w:val="20"/>
              </w:rPr>
              <w:t>on</w:t>
            </w:r>
            <w:r>
              <w:rPr>
                <w:spacing w:val="-8"/>
                <w:sz w:val="20"/>
              </w:rPr>
              <w:t> </w:t>
            </w:r>
            <w:r>
              <w:rPr>
                <w:sz w:val="20"/>
              </w:rPr>
              <w:t>indigenous</w:t>
            </w:r>
            <w:r>
              <w:rPr>
                <w:spacing w:val="-9"/>
                <w:sz w:val="20"/>
              </w:rPr>
              <w:t> </w:t>
            </w:r>
            <w:r>
              <w:rPr>
                <w:sz w:val="20"/>
              </w:rPr>
              <w:t>technologies</w:t>
            </w:r>
            <w:r>
              <w:rPr>
                <w:spacing w:val="-9"/>
                <w:sz w:val="20"/>
              </w:rPr>
              <w:t> </w:t>
            </w:r>
            <w:r>
              <w:rPr>
                <w:sz w:val="20"/>
              </w:rPr>
              <w:t>in</w:t>
            </w:r>
            <w:r>
              <w:rPr>
                <w:spacing w:val="-9"/>
                <w:sz w:val="20"/>
              </w:rPr>
              <w:t> </w:t>
            </w:r>
            <w:r>
              <w:rPr>
                <w:sz w:val="20"/>
              </w:rPr>
              <w:t>the intermediate phase</w:t>
            </w:r>
          </w:p>
          <w:p>
            <w:pPr>
              <w:pStyle w:val="TableParagraph"/>
              <w:spacing w:before="40"/>
              <w:rPr>
                <w:sz w:val="20"/>
              </w:rPr>
            </w:pPr>
            <w:r>
              <w:rPr>
                <w:spacing w:val="-2"/>
                <w:sz w:val="20"/>
              </w:rPr>
              <w:t>Investigation</w:t>
            </w:r>
            <w:r>
              <w:rPr>
                <w:spacing w:val="9"/>
                <w:sz w:val="20"/>
              </w:rPr>
              <w:t> </w:t>
            </w:r>
            <w:r>
              <w:rPr>
                <w:spacing w:val="-2"/>
                <w:sz w:val="20"/>
              </w:rPr>
              <w:t>skills</w:t>
            </w:r>
          </w:p>
        </w:tc>
      </w:tr>
      <w:tr>
        <w:trPr>
          <w:trHeight w:val="1119" w:hRule="atLeast"/>
        </w:trPr>
        <w:tc>
          <w:tcPr>
            <w:tcW w:w="2014" w:type="dxa"/>
            <w:shd w:val="clear" w:color="auto" w:fill="A8D08D"/>
          </w:tcPr>
          <w:p>
            <w:pPr>
              <w:pStyle w:val="TableParagraph"/>
              <w:spacing w:before="6"/>
              <w:ind w:left="0"/>
              <w:rPr>
                <w:b/>
                <w:sz w:val="18"/>
              </w:rPr>
            </w:pPr>
          </w:p>
          <w:p>
            <w:pPr>
              <w:pStyle w:val="TableParagraph"/>
              <w:spacing w:before="0"/>
              <w:ind w:right="132"/>
              <w:jc w:val="both"/>
              <w:rPr>
                <w:b/>
                <w:sz w:val="20"/>
              </w:rPr>
            </w:pPr>
            <w:r>
              <w:rPr>
                <w:b/>
                <w:sz w:val="20"/>
              </w:rPr>
              <w:t>RESOURCES</w:t>
            </w:r>
            <w:r>
              <w:rPr>
                <w:b/>
                <w:spacing w:val="-12"/>
                <w:sz w:val="20"/>
              </w:rPr>
              <w:t> </w:t>
            </w:r>
            <w:r>
              <w:rPr>
                <w:b/>
                <w:sz w:val="20"/>
              </w:rPr>
              <w:t>(OTHER THAN</w:t>
            </w:r>
            <w:r>
              <w:rPr>
                <w:b/>
                <w:spacing w:val="-12"/>
                <w:sz w:val="20"/>
              </w:rPr>
              <w:t> </w:t>
            </w:r>
            <w:r>
              <w:rPr>
                <w:b/>
                <w:sz w:val="20"/>
              </w:rPr>
              <w:t>TEXTBOOK)</w:t>
            </w:r>
            <w:r>
              <w:rPr>
                <w:b/>
                <w:spacing w:val="-11"/>
                <w:sz w:val="20"/>
              </w:rPr>
              <w:t> </w:t>
            </w:r>
            <w:r>
              <w:rPr>
                <w:b/>
                <w:sz w:val="20"/>
              </w:rPr>
              <w:t>TO ENHANCE</w:t>
            </w:r>
            <w:r>
              <w:rPr>
                <w:b/>
                <w:spacing w:val="-11"/>
                <w:sz w:val="20"/>
              </w:rPr>
              <w:t> </w:t>
            </w:r>
            <w:r>
              <w:rPr>
                <w:b/>
                <w:spacing w:val="-2"/>
                <w:sz w:val="20"/>
              </w:rPr>
              <w:t>LEARNING</w:t>
            </w:r>
          </w:p>
        </w:tc>
        <w:tc>
          <w:tcPr>
            <w:tcW w:w="4121" w:type="dxa"/>
          </w:tcPr>
          <w:p>
            <w:pPr>
              <w:pStyle w:val="TableParagraph"/>
              <w:spacing w:before="40"/>
              <w:ind w:left="114" w:right="100"/>
              <w:rPr>
                <w:sz w:val="20"/>
              </w:rPr>
            </w:pPr>
            <w:r>
              <w:rPr>
                <w:sz w:val="20"/>
              </w:rPr>
              <w:t>Siyavula</w:t>
            </w:r>
            <w:r>
              <w:rPr>
                <w:spacing w:val="-7"/>
                <w:sz w:val="20"/>
              </w:rPr>
              <w:t> </w:t>
            </w:r>
            <w:r>
              <w:rPr>
                <w:sz w:val="20"/>
              </w:rPr>
              <w:t>workbook/textbooks</w:t>
            </w:r>
            <w:r>
              <w:rPr>
                <w:spacing w:val="-10"/>
                <w:sz w:val="20"/>
              </w:rPr>
              <w:t> </w:t>
            </w:r>
            <w:r>
              <w:rPr>
                <w:sz w:val="20"/>
              </w:rPr>
              <w:t>and</w:t>
            </w:r>
            <w:r>
              <w:rPr>
                <w:spacing w:val="-7"/>
                <w:sz w:val="20"/>
              </w:rPr>
              <w:t> </w:t>
            </w:r>
            <w:r>
              <w:rPr>
                <w:sz w:val="20"/>
              </w:rPr>
              <w:t>or</w:t>
            </w:r>
            <w:r>
              <w:rPr>
                <w:spacing w:val="-8"/>
                <w:sz w:val="20"/>
              </w:rPr>
              <w:t> </w:t>
            </w:r>
            <w:r>
              <w:rPr>
                <w:sz w:val="20"/>
              </w:rPr>
              <w:t>any</w:t>
            </w:r>
            <w:r>
              <w:rPr>
                <w:spacing w:val="-10"/>
                <w:sz w:val="20"/>
              </w:rPr>
              <w:t> </w:t>
            </w:r>
            <w:r>
              <w:rPr>
                <w:sz w:val="20"/>
              </w:rPr>
              <w:t>other relevant resources.</w:t>
            </w:r>
          </w:p>
        </w:tc>
        <w:tc>
          <w:tcPr>
            <w:tcW w:w="4122" w:type="dxa"/>
          </w:tcPr>
          <w:p>
            <w:pPr>
              <w:pStyle w:val="TableParagraph"/>
              <w:spacing w:line="280" w:lineRule="auto"/>
              <w:ind w:left="114" w:right="1813"/>
              <w:rPr>
                <w:sz w:val="20"/>
              </w:rPr>
            </w:pPr>
            <w:r>
              <w:rPr>
                <w:sz w:val="20"/>
              </w:rPr>
              <w:t>Siyavula workbooks </w:t>
            </w:r>
            <w:r>
              <w:rPr>
                <w:spacing w:val="-2"/>
                <w:sz w:val="20"/>
              </w:rPr>
              <w:t>Applicable</w:t>
            </w:r>
            <w:r>
              <w:rPr>
                <w:spacing w:val="-4"/>
                <w:sz w:val="20"/>
              </w:rPr>
              <w:t> </w:t>
            </w:r>
            <w:r>
              <w:rPr>
                <w:spacing w:val="-2"/>
                <w:sz w:val="20"/>
              </w:rPr>
              <w:t>resources</w:t>
            </w:r>
          </w:p>
        </w:tc>
        <w:tc>
          <w:tcPr>
            <w:tcW w:w="4127" w:type="dxa"/>
          </w:tcPr>
          <w:p>
            <w:pPr>
              <w:pStyle w:val="TableParagraph"/>
              <w:spacing w:line="280" w:lineRule="auto"/>
              <w:ind w:left="113" w:right="1817"/>
              <w:rPr>
                <w:sz w:val="20"/>
              </w:rPr>
            </w:pPr>
            <w:r>
              <w:rPr>
                <w:sz w:val="20"/>
              </w:rPr>
              <w:t>Siyavula workbooks </w:t>
            </w:r>
            <w:r>
              <w:rPr>
                <w:spacing w:val="-2"/>
                <w:sz w:val="20"/>
              </w:rPr>
              <w:t>Applicable</w:t>
            </w:r>
            <w:r>
              <w:rPr>
                <w:spacing w:val="-4"/>
                <w:sz w:val="20"/>
              </w:rPr>
              <w:t> </w:t>
            </w:r>
            <w:r>
              <w:rPr>
                <w:spacing w:val="-2"/>
                <w:sz w:val="20"/>
              </w:rPr>
              <w:t>resources</w:t>
            </w:r>
          </w:p>
        </w:tc>
        <w:tc>
          <w:tcPr>
            <w:tcW w:w="4122" w:type="dxa"/>
          </w:tcPr>
          <w:p>
            <w:pPr>
              <w:pStyle w:val="TableParagraph"/>
              <w:spacing w:line="280" w:lineRule="auto"/>
              <w:ind w:right="1813"/>
              <w:rPr>
                <w:sz w:val="20"/>
              </w:rPr>
            </w:pPr>
            <w:r>
              <w:rPr>
                <w:sz w:val="20"/>
              </w:rPr>
              <w:t>Siyavula workbooks </w:t>
            </w:r>
            <w:r>
              <w:rPr>
                <w:spacing w:val="-2"/>
                <w:sz w:val="20"/>
              </w:rPr>
              <w:t>Applicable</w:t>
            </w:r>
            <w:r>
              <w:rPr>
                <w:spacing w:val="-4"/>
                <w:sz w:val="20"/>
              </w:rPr>
              <w:t> </w:t>
            </w:r>
            <w:r>
              <w:rPr>
                <w:spacing w:val="-2"/>
                <w:sz w:val="20"/>
              </w:rPr>
              <w:t>resources</w:t>
            </w:r>
          </w:p>
        </w:tc>
        <w:tc>
          <w:tcPr>
            <w:tcW w:w="4115" w:type="dxa"/>
          </w:tcPr>
          <w:p>
            <w:pPr>
              <w:pStyle w:val="TableParagraph"/>
              <w:spacing w:line="280" w:lineRule="auto"/>
              <w:ind w:right="1806"/>
              <w:rPr>
                <w:sz w:val="20"/>
              </w:rPr>
            </w:pPr>
            <w:r>
              <w:rPr>
                <w:sz w:val="20"/>
              </w:rPr>
              <w:t>Siyavula workbooks </w:t>
            </w:r>
            <w:r>
              <w:rPr>
                <w:spacing w:val="-2"/>
                <w:sz w:val="20"/>
              </w:rPr>
              <w:t>Applicable</w:t>
            </w:r>
            <w:r>
              <w:rPr>
                <w:spacing w:val="-4"/>
                <w:sz w:val="20"/>
              </w:rPr>
              <w:t> </w:t>
            </w:r>
            <w:r>
              <w:rPr>
                <w:spacing w:val="-2"/>
                <w:sz w:val="20"/>
              </w:rPr>
              <w:t>resources</w:t>
            </w:r>
          </w:p>
        </w:tc>
      </w:tr>
      <w:tr>
        <w:trPr>
          <w:trHeight w:val="625" w:hRule="atLeast"/>
        </w:trPr>
        <w:tc>
          <w:tcPr>
            <w:tcW w:w="2014" w:type="dxa"/>
            <w:shd w:val="clear" w:color="auto" w:fill="9CC2E4"/>
          </w:tcPr>
          <w:p>
            <w:pPr>
              <w:pStyle w:val="TableParagraph"/>
              <w:spacing w:before="80"/>
              <w:ind w:right="742"/>
              <w:rPr>
                <w:b/>
                <w:sz w:val="20"/>
              </w:rPr>
            </w:pPr>
            <w:r>
              <w:rPr>
                <w:b/>
                <w:spacing w:val="-2"/>
                <w:sz w:val="20"/>
              </w:rPr>
              <w:t>INFORMAL ASSESSMENT</w:t>
            </w:r>
          </w:p>
        </w:tc>
        <w:tc>
          <w:tcPr>
            <w:tcW w:w="4121" w:type="dxa"/>
          </w:tcPr>
          <w:p>
            <w:pPr>
              <w:pStyle w:val="TableParagraph"/>
              <w:ind w:left="114"/>
              <w:rPr>
                <w:sz w:val="20"/>
              </w:rPr>
            </w:pPr>
            <w:r>
              <w:rPr>
                <w:sz w:val="20"/>
              </w:rPr>
              <w:t>Informal</w:t>
            </w:r>
            <w:r>
              <w:rPr>
                <w:spacing w:val="-9"/>
                <w:sz w:val="20"/>
              </w:rPr>
              <w:t> </w:t>
            </w:r>
            <w:r>
              <w:rPr>
                <w:spacing w:val="-2"/>
                <w:sz w:val="20"/>
              </w:rPr>
              <w:t>assessment</w:t>
            </w:r>
          </w:p>
        </w:tc>
        <w:tc>
          <w:tcPr>
            <w:tcW w:w="4122" w:type="dxa"/>
          </w:tcPr>
          <w:p>
            <w:pPr>
              <w:pStyle w:val="TableParagraph"/>
              <w:ind w:left="114"/>
              <w:rPr>
                <w:sz w:val="20"/>
              </w:rPr>
            </w:pPr>
            <w:r>
              <w:rPr>
                <w:sz w:val="20"/>
              </w:rPr>
              <w:t>Informal</w:t>
            </w:r>
            <w:r>
              <w:rPr>
                <w:spacing w:val="-9"/>
                <w:sz w:val="20"/>
              </w:rPr>
              <w:t> </w:t>
            </w:r>
            <w:r>
              <w:rPr>
                <w:spacing w:val="-2"/>
                <w:sz w:val="20"/>
              </w:rPr>
              <w:t>assessment</w:t>
            </w:r>
          </w:p>
        </w:tc>
        <w:tc>
          <w:tcPr>
            <w:tcW w:w="4127" w:type="dxa"/>
          </w:tcPr>
          <w:p>
            <w:pPr>
              <w:pStyle w:val="TableParagraph"/>
              <w:ind w:left="113"/>
              <w:rPr>
                <w:sz w:val="20"/>
              </w:rPr>
            </w:pPr>
            <w:r>
              <w:rPr>
                <w:sz w:val="20"/>
              </w:rPr>
              <w:t>Informal</w:t>
            </w:r>
            <w:r>
              <w:rPr>
                <w:spacing w:val="-9"/>
                <w:sz w:val="20"/>
              </w:rPr>
              <w:t> </w:t>
            </w:r>
            <w:r>
              <w:rPr>
                <w:spacing w:val="-2"/>
                <w:sz w:val="20"/>
              </w:rPr>
              <w:t>assessment</w:t>
            </w:r>
          </w:p>
        </w:tc>
        <w:tc>
          <w:tcPr>
            <w:tcW w:w="4122" w:type="dxa"/>
          </w:tcPr>
          <w:p>
            <w:pPr>
              <w:pStyle w:val="TableParagraph"/>
              <w:rPr>
                <w:sz w:val="20"/>
              </w:rPr>
            </w:pPr>
            <w:r>
              <w:rPr>
                <w:sz w:val="20"/>
              </w:rPr>
              <w:t>Informal</w:t>
            </w:r>
            <w:r>
              <w:rPr>
                <w:spacing w:val="-9"/>
                <w:sz w:val="20"/>
              </w:rPr>
              <w:t> </w:t>
            </w:r>
            <w:r>
              <w:rPr>
                <w:spacing w:val="-2"/>
                <w:sz w:val="20"/>
              </w:rPr>
              <w:t>assessment</w:t>
            </w:r>
          </w:p>
        </w:tc>
        <w:tc>
          <w:tcPr>
            <w:tcW w:w="4115" w:type="dxa"/>
          </w:tcPr>
          <w:p>
            <w:pPr>
              <w:pStyle w:val="TableParagraph"/>
              <w:rPr>
                <w:sz w:val="20"/>
              </w:rPr>
            </w:pPr>
            <w:r>
              <w:rPr>
                <w:sz w:val="20"/>
              </w:rPr>
              <w:t>Informal</w:t>
            </w:r>
            <w:r>
              <w:rPr>
                <w:spacing w:val="-9"/>
                <w:sz w:val="20"/>
              </w:rPr>
              <w:t> </w:t>
            </w:r>
            <w:r>
              <w:rPr>
                <w:spacing w:val="-2"/>
                <w:sz w:val="20"/>
              </w:rPr>
              <w:t>assessment</w:t>
            </w:r>
          </w:p>
        </w:tc>
      </w:tr>
    </w:tbl>
    <w:p>
      <w:pPr>
        <w:spacing w:line="240" w:lineRule="auto" w:before="0"/>
        <w:rPr>
          <w:b/>
          <w:sz w:val="20"/>
        </w:rPr>
      </w:pPr>
    </w:p>
    <w:p>
      <w:pPr>
        <w:spacing w:line="240" w:lineRule="auto" w:before="9" w:after="0"/>
        <w:rPr>
          <w:b/>
          <w:sz w:val="12"/>
        </w:rPr>
      </w:pPr>
    </w:p>
    <w:tbl>
      <w:tblPr>
        <w:tblW w:w="0" w:type="auto"/>
        <w:jc w:val="left"/>
        <w:tblInd w:w="13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2008"/>
        <w:gridCol w:w="4116"/>
        <w:gridCol w:w="4117"/>
        <w:gridCol w:w="4120"/>
        <w:gridCol w:w="4117"/>
        <w:gridCol w:w="4141"/>
      </w:tblGrid>
      <w:tr>
        <w:trPr>
          <w:trHeight w:val="315" w:hRule="atLeast"/>
        </w:trPr>
        <w:tc>
          <w:tcPr>
            <w:tcW w:w="2008" w:type="dxa"/>
            <w:shd w:val="clear" w:color="auto" w:fill="D9D9D9"/>
          </w:tcPr>
          <w:p>
            <w:pPr>
              <w:pStyle w:val="TableParagraph"/>
              <w:spacing w:before="44"/>
              <w:rPr>
                <w:b/>
                <w:sz w:val="20"/>
              </w:rPr>
            </w:pPr>
            <w:r>
              <w:rPr>
                <w:b/>
                <w:sz w:val="20"/>
              </w:rPr>
              <w:t>TERM</w:t>
            </w:r>
            <w:r>
              <w:rPr>
                <w:b/>
                <w:spacing w:val="-6"/>
                <w:sz w:val="20"/>
              </w:rPr>
              <w:t> </w:t>
            </w:r>
            <w:r>
              <w:rPr>
                <w:b/>
                <w:spacing w:val="-10"/>
                <w:sz w:val="20"/>
              </w:rPr>
              <w:t>4</w:t>
            </w:r>
          </w:p>
        </w:tc>
        <w:tc>
          <w:tcPr>
            <w:tcW w:w="4116" w:type="dxa"/>
            <w:shd w:val="clear" w:color="auto" w:fill="D9D9D9"/>
          </w:tcPr>
          <w:p>
            <w:pPr>
              <w:pStyle w:val="TableParagraph"/>
              <w:spacing w:before="44"/>
              <w:ind w:left="1720" w:right="1714"/>
              <w:jc w:val="center"/>
              <w:rPr>
                <w:b/>
                <w:sz w:val="20"/>
              </w:rPr>
            </w:pPr>
            <w:r>
              <w:rPr>
                <w:b/>
                <w:sz w:val="20"/>
              </w:rPr>
              <w:t>WEEK</w:t>
            </w:r>
            <w:r>
              <w:rPr>
                <w:b/>
                <w:spacing w:val="-7"/>
                <w:sz w:val="20"/>
              </w:rPr>
              <w:t> </w:t>
            </w:r>
            <w:r>
              <w:rPr>
                <w:b/>
                <w:spacing w:val="-10"/>
                <w:sz w:val="20"/>
              </w:rPr>
              <w:t>6</w:t>
            </w:r>
          </w:p>
        </w:tc>
        <w:tc>
          <w:tcPr>
            <w:tcW w:w="4117" w:type="dxa"/>
            <w:shd w:val="clear" w:color="auto" w:fill="D9D9D9"/>
          </w:tcPr>
          <w:p>
            <w:pPr>
              <w:pStyle w:val="TableParagraph"/>
              <w:spacing w:before="44"/>
              <w:ind w:left="1718" w:right="1712"/>
              <w:jc w:val="center"/>
              <w:rPr>
                <w:b/>
                <w:sz w:val="20"/>
              </w:rPr>
            </w:pPr>
            <w:r>
              <w:rPr>
                <w:b/>
                <w:sz w:val="20"/>
              </w:rPr>
              <w:t>WEEK</w:t>
            </w:r>
            <w:r>
              <w:rPr>
                <w:b/>
                <w:spacing w:val="-7"/>
                <w:sz w:val="20"/>
              </w:rPr>
              <w:t> </w:t>
            </w:r>
            <w:r>
              <w:rPr>
                <w:b/>
                <w:spacing w:val="-10"/>
                <w:sz w:val="20"/>
              </w:rPr>
              <w:t>7</w:t>
            </w:r>
          </w:p>
        </w:tc>
        <w:tc>
          <w:tcPr>
            <w:tcW w:w="4120" w:type="dxa"/>
            <w:shd w:val="clear" w:color="auto" w:fill="D9D9D9"/>
          </w:tcPr>
          <w:p>
            <w:pPr>
              <w:pStyle w:val="TableParagraph"/>
              <w:spacing w:before="44"/>
              <w:ind w:left="1722" w:right="1715"/>
              <w:jc w:val="center"/>
              <w:rPr>
                <w:b/>
                <w:sz w:val="20"/>
              </w:rPr>
            </w:pPr>
            <w:r>
              <w:rPr>
                <w:b/>
                <w:sz w:val="20"/>
              </w:rPr>
              <w:t>WEEK</w:t>
            </w:r>
            <w:r>
              <w:rPr>
                <w:b/>
                <w:spacing w:val="-7"/>
                <w:sz w:val="20"/>
              </w:rPr>
              <w:t> </w:t>
            </w:r>
            <w:r>
              <w:rPr>
                <w:b/>
                <w:spacing w:val="-10"/>
                <w:sz w:val="20"/>
              </w:rPr>
              <w:t>8</w:t>
            </w:r>
          </w:p>
        </w:tc>
        <w:tc>
          <w:tcPr>
            <w:tcW w:w="4117" w:type="dxa"/>
            <w:shd w:val="clear" w:color="auto" w:fill="D9D9D9"/>
          </w:tcPr>
          <w:p>
            <w:pPr>
              <w:pStyle w:val="TableParagraph"/>
              <w:spacing w:before="44"/>
              <w:ind w:left="1716" w:right="1714"/>
              <w:jc w:val="center"/>
              <w:rPr>
                <w:b/>
                <w:sz w:val="20"/>
              </w:rPr>
            </w:pPr>
            <w:r>
              <w:rPr>
                <w:b/>
                <w:sz w:val="20"/>
              </w:rPr>
              <w:t>WEEK</w:t>
            </w:r>
            <w:r>
              <w:rPr>
                <w:b/>
                <w:spacing w:val="-7"/>
                <w:sz w:val="20"/>
              </w:rPr>
              <w:t> </w:t>
            </w:r>
            <w:r>
              <w:rPr>
                <w:b/>
                <w:spacing w:val="-10"/>
                <w:sz w:val="20"/>
              </w:rPr>
              <w:t>9</w:t>
            </w:r>
          </w:p>
        </w:tc>
        <w:tc>
          <w:tcPr>
            <w:tcW w:w="4141" w:type="dxa"/>
            <w:shd w:val="clear" w:color="auto" w:fill="D9D9D9"/>
          </w:tcPr>
          <w:p>
            <w:pPr>
              <w:pStyle w:val="TableParagraph"/>
              <w:spacing w:before="44"/>
              <w:ind w:left="1687" w:right="1681"/>
              <w:jc w:val="center"/>
              <w:rPr>
                <w:b/>
                <w:sz w:val="20"/>
              </w:rPr>
            </w:pPr>
            <w:r>
              <w:rPr>
                <w:b/>
                <w:sz w:val="20"/>
              </w:rPr>
              <w:t>WEEK</w:t>
            </w:r>
            <w:r>
              <w:rPr>
                <w:b/>
                <w:spacing w:val="-7"/>
                <w:sz w:val="20"/>
              </w:rPr>
              <w:t> </w:t>
            </w:r>
            <w:r>
              <w:rPr>
                <w:b/>
                <w:spacing w:val="-5"/>
                <w:sz w:val="20"/>
              </w:rPr>
              <w:t>10</w:t>
            </w:r>
          </w:p>
        </w:tc>
      </w:tr>
      <w:tr>
        <w:trPr>
          <w:trHeight w:val="541" w:hRule="atLeast"/>
        </w:trPr>
        <w:tc>
          <w:tcPr>
            <w:tcW w:w="2008" w:type="dxa"/>
            <w:shd w:val="clear" w:color="auto" w:fill="F4AF83"/>
          </w:tcPr>
          <w:p>
            <w:pPr>
              <w:pStyle w:val="TableParagraph"/>
              <w:spacing w:before="158"/>
              <w:rPr>
                <w:b/>
                <w:sz w:val="20"/>
              </w:rPr>
            </w:pPr>
            <w:r>
              <w:rPr>
                <w:b/>
                <w:sz w:val="20"/>
              </w:rPr>
              <w:t>CAPS</w:t>
            </w:r>
            <w:r>
              <w:rPr>
                <w:b/>
                <w:spacing w:val="-7"/>
                <w:sz w:val="20"/>
              </w:rPr>
              <w:t> </w:t>
            </w:r>
            <w:r>
              <w:rPr>
                <w:b/>
                <w:spacing w:val="-4"/>
                <w:sz w:val="20"/>
              </w:rPr>
              <w:t>TOPIC</w:t>
            </w:r>
          </w:p>
        </w:tc>
        <w:tc>
          <w:tcPr>
            <w:tcW w:w="4116" w:type="dxa"/>
          </w:tcPr>
          <w:p>
            <w:pPr>
              <w:pStyle w:val="TableParagraph"/>
              <w:ind w:left="115"/>
              <w:rPr>
                <w:b/>
                <w:sz w:val="20"/>
              </w:rPr>
            </w:pPr>
            <w:r>
              <w:rPr>
                <w:b/>
                <w:sz w:val="20"/>
              </w:rPr>
              <w:t>INVESTIGATION</w:t>
            </w:r>
            <w:r>
              <w:rPr>
                <w:b/>
                <w:spacing w:val="-8"/>
                <w:sz w:val="20"/>
              </w:rPr>
              <w:t> </w:t>
            </w:r>
            <w:r>
              <w:rPr>
                <w:b/>
                <w:sz w:val="20"/>
              </w:rPr>
              <w:t>AND</w:t>
            </w:r>
            <w:r>
              <w:rPr>
                <w:b/>
                <w:spacing w:val="-8"/>
                <w:sz w:val="20"/>
              </w:rPr>
              <w:t> </w:t>
            </w:r>
            <w:r>
              <w:rPr>
                <w:b/>
                <w:sz w:val="20"/>
              </w:rPr>
              <w:t>DESIGN</w:t>
            </w:r>
            <w:r>
              <w:rPr>
                <w:b/>
                <w:spacing w:val="-6"/>
                <w:sz w:val="20"/>
              </w:rPr>
              <w:t> </w:t>
            </w:r>
            <w:r>
              <w:rPr>
                <w:b/>
                <w:spacing w:val="-2"/>
                <w:sz w:val="20"/>
              </w:rPr>
              <w:t>SKILLS</w:t>
            </w:r>
          </w:p>
        </w:tc>
        <w:tc>
          <w:tcPr>
            <w:tcW w:w="4117" w:type="dxa"/>
          </w:tcPr>
          <w:p>
            <w:pPr>
              <w:pStyle w:val="TableParagraph"/>
              <w:ind w:left="115"/>
              <w:rPr>
                <w:b/>
                <w:sz w:val="20"/>
              </w:rPr>
            </w:pPr>
            <w:r>
              <w:rPr>
                <w:b/>
                <w:sz w:val="20"/>
              </w:rPr>
              <w:t>DESIGN</w:t>
            </w:r>
            <w:r>
              <w:rPr>
                <w:b/>
                <w:spacing w:val="-8"/>
                <w:sz w:val="20"/>
              </w:rPr>
              <w:t> </w:t>
            </w:r>
            <w:r>
              <w:rPr>
                <w:b/>
                <w:spacing w:val="-2"/>
                <w:sz w:val="20"/>
              </w:rPr>
              <w:t>SKILLS</w:t>
            </w:r>
          </w:p>
        </w:tc>
        <w:tc>
          <w:tcPr>
            <w:tcW w:w="4120" w:type="dxa"/>
          </w:tcPr>
          <w:p>
            <w:pPr>
              <w:pStyle w:val="TableParagraph"/>
              <w:ind w:left="115"/>
              <w:rPr>
                <w:b/>
                <w:sz w:val="20"/>
              </w:rPr>
            </w:pPr>
            <w:r>
              <w:rPr>
                <w:b/>
                <w:sz w:val="20"/>
              </w:rPr>
              <w:t>REVISION</w:t>
            </w:r>
            <w:r>
              <w:rPr>
                <w:b/>
                <w:spacing w:val="-4"/>
                <w:sz w:val="20"/>
              </w:rPr>
              <w:t> </w:t>
            </w:r>
            <w:r>
              <w:rPr>
                <w:b/>
                <w:sz w:val="20"/>
              </w:rPr>
              <w:t>ON</w:t>
            </w:r>
            <w:r>
              <w:rPr>
                <w:b/>
                <w:spacing w:val="-5"/>
                <w:sz w:val="20"/>
              </w:rPr>
              <w:t> </w:t>
            </w:r>
            <w:r>
              <w:rPr>
                <w:b/>
                <w:sz w:val="20"/>
              </w:rPr>
              <w:t>TERM</w:t>
            </w:r>
            <w:r>
              <w:rPr>
                <w:b/>
                <w:spacing w:val="-3"/>
                <w:sz w:val="20"/>
              </w:rPr>
              <w:t> </w:t>
            </w:r>
            <w:r>
              <w:rPr>
                <w:b/>
                <w:sz w:val="20"/>
              </w:rPr>
              <w:t>3</w:t>
            </w:r>
            <w:r>
              <w:rPr>
                <w:b/>
                <w:spacing w:val="-4"/>
                <w:sz w:val="20"/>
              </w:rPr>
              <w:t> </w:t>
            </w:r>
            <w:r>
              <w:rPr>
                <w:b/>
                <w:sz w:val="20"/>
              </w:rPr>
              <w:t>AND</w:t>
            </w:r>
            <w:r>
              <w:rPr>
                <w:b/>
                <w:spacing w:val="-4"/>
                <w:sz w:val="20"/>
              </w:rPr>
              <w:t> </w:t>
            </w:r>
            <w:r>
              <w:rPr>
                <w:b/>
                <w:sz w:val="20"/>
              </w:rPr>
              <w:t>4</w:t>
            </w:r>
            <w:r>
              <w:rPr>
                <w:b/>
                <w:spacing w:val="-1"/>
                <w:sz w:val="20"/>
              </w:rPr>
              <w:t> </w:t>
            </w:r>
            <w:r>
              <w:rPr>
                <w:b/>
                <w:spacing w:val="-4"/>
                <w:sz w:val="20"/>
              </w:rPr>
              <w:t>WORK</w:t>
            </w:r>
          </w:p>
        </w:tc>
        <w:tc>
          <w:tcPr>
            <w:tcW w:w="4117" w:type="dxa"/>
          </w:tcPr>
          <w:p>
            <w:pPr>
              <w:pStyle w:val="TableParagraph"/>
              <w:spacing w:before="40"/>
              <w:ind w:left="114" w:right="48"/>
              <w:rPr>
                <w:b/>
                <w:sz w:val="20"/>
              </w:rPr>
            </w:pPr>
            <w:r>
              <w:rPr>
                <w:b/>
                <w:sz w:val="20"/>
              </w:rPr>
              <w:t>ADMINISTRATION</w:t>
            </w:r>
            <w:r>
              <w:rPr>
                <w:b/>
                <w:spacing w:val="-12"/>
                <w:sz w:val="20"/>
              </w:rPr>
              <w:t> </w:t>
            </w:r>
            <w:r>
              <w:rPr>
                <w:b/>
                <w:sz w:val="20"/>
              </w:rPr>
              <w:t>OF</w:t>
            </w:r>
            <w:r>
              <w:rPr>
                <w:b/>
                <w:spacing w:val="-10"/>
                <w:sz w:val="20"/>
              </w:rPr>
              <w:t> </w:t>
            </w:r>
            <w:r>
              <w:rPr>
                <w:b/>
                <w:sz w:val="20"/>
              </w:rPr>
              <w:t>END</w:t>
            </w:r>
            <w:r>
              <w:rPr>
                <w:b/>
                <w:spacing w:val="-11"/>
                <w:sz w:val="20"/>
              </w:rPr>
              <w:t> </w:t>
            </w:r>
            <w:r>
              <w:rPr>
                <w:b/>
                <w:sz w:val="20"/>
              </w:rPr>
              <w:t>OF</w:t>
            </w:r>
            <w:r>
              <w:rPr>
                <w:b/>
                <w:spacing w:val="-9"/>
                <w:sz w:val="20"/>
              </w:rPr>
              <w:t> </w:t>
            </w:r>
            <w:r>
              <w:rPr>
                <w:b/>
                <w:sz w:val="20"/>
              </w:rPr>
              <w:t>YEAR </w:t>
            </w:r>
            <w:r>
              <w:rPr>
                <w:b/>
                <w:spacing w:val="-2"/>
                <w:sz w:val="20"/>
              </w:rPr>
              <w:t>EXAMINATION</w:t>
            </w:r>
          </w:p>
        </w:tc>
        <w:tc>
          <w:tcPr>
            <w:tcW w:w="4141" w:type="dxa"/>
          </w:tcPr>
          <w:p>
            <w:pPr>
              <w:pStyle w:val="TableParagraph"/>
              <w:ind w:left="113"/>
              <w:rPr>
                <w:b/>
                <w:sz w:val="20"/>
              </w:rPr>
            </w:pPr>
            <w:r>
              <w:rPr>
                <w:b/>
                <w:sz w:val="20"/>
              </w:rPr>
              <w:t>SCHOOL</w:t>
            </w:r>
            <w:r>
              <w:rPr>
                <w:b/>
                <w:spacing w:val="-9"/>
                <w:sz w:val="20"/>
              </w:rPr>
              <w:t> </w:t>
            </w:r>
            <w:r>
              <w:rPr>
                <w:b/>
                <w:spacing w:val="-2"/>
                <w:sz w:val="20"/>
              </w:rPr>
              <w:t>CLOSURE</w:t>
            </w:r>
          </w:p>
        </w:tc>
      </w:tr>
      <w:tr>
        <w:trPr>
          <w:trHeight w:val="3040" w:hRule="atLeast"/>
        </w:trPr>
        <w:tc>
          <w:tcPr>
            <w:tcW w:w="2008" w:type="dxa"/>
            <w:shd w:val="clear" w:color="auto" w:fill="C5DFB3"/>
          </w:tcPr>
          <w:p>
            <w:pPr>
              <w:pStyle w:val="TableParagraph"/>
              <w:rPr>
                <w:b/>
                <w:sz w:val="20"/>
              </w:rPr>
            </w:pPr>
            <w:r>
              <w:rPr>
                <w:b/>
                <w:spacing w:val="-4"/>
                <w:sz w:val="20"/>
              </w:rPr>
              <w:t>CORE</w:t>
            </w:r>
          </w:p>
          <w:p>
            <w:pPr>
              <w:pStyle w:val="TableParagraph"/>
              <w:spacing w:before="39"/>
              <w:ind w:right="272"/>
              <w:rPr>
                <w:b/>
                <w:sz w:val="20"/>
              </w:rPr>
            </w:pPr>
            <w:r>
              <w:rPr>
                <w:b/>
                <w:sz w:val="20"/>
              </w:rPr>
              <w:t>CONCEPTS,</w:t>
            </w:r>
            <w:r>
              <w:rPr>
                <w:b/>
                <w:spacing w:val="-12"/>
                <w:sz w:val="20"/>
              </w:rPr>
              <w:t> </w:t>
            </w:r>
            <w:r>
              <w:rPr>
                <w:b/>
                <w:sz w:val="20"/>
              </w:rPr>
              <w:t>SKILLS AND VALUES</w:t>
            </w:r>
          </w:p>
        </w:tc>
        <w:tc>
          <w:tcPr>
            <w:tcW w:w="4116" w:type="dxa"/>
          </w:tcPr>
          <w:p>
            <w:pPr>
              <w:pStyle w:val="TableParagraph"/>
              <w:ind w:left="115"/>
              <w:rPr>
                <w:b/>
                <w:sz w:val="20"/>
              </w:rPr>
            </w:pPr>
            <w:r>
              <w:rPr>
                <w:b/>
                <w:spacing w:val="-2"/>
                <w:sz w:val="20"/>
              </w:rPr>
              <w:t>Investigate</w:t>
            </w:r>
          </w:p>
          <w:p>
            <w:pPr>
              <w:pStyle w:val="TableParagraph"/>
              <w:spacing w:before="39"/>
              <w:ind w:left="115" w:right="79"/>
              <w:rPr>
                <w:sz w:val="20"/>
              </w:rPr>
            </w:pPr>
            <w:r>
              <w:rPr>
                <w:sz w:val="20"/>
              </w:rPr>
              <w:t>Learners investigate materials and building techniques used by indigenous people for constructing</w:t>
            </w:r>
            <w:r>
              <w:rPr>
                <w:spacing w:val="-7"/>
                <w:sz w:val="20"/>
              </w:rPr>
              <w:t> </w:t>
            </w:r>
            <w:r>
              <w:rPr>
                <w:sz w:val="20"/>
              </w:rPr>
              <w:t>housing</w:t>
            </w:r>
            <w:r>
              <w:rPr>
                <w:spacing w:val="-7"/>
                <w:sz w:val="20"/>
              </w:rPr>
              <w:t> </w:t>
            </w:r>
            <w:r>
              <w:rPr>
                <w:sz w:val="20"/>
              </w:rPr>
              <w:t>in</w:t>
            </w:r>
            <w:r>
              <w:rPr>
                <w:spacing w:val="-8"/>
                <w:sz w:val="20"/>
              </w:rPr>
              <w:t> </w:t>
            </w:r>
            <w:r>
              <w:rPr>
                <w:sz w:val="20"/>
              </w:rPr>
              <w:t>rural</w:t>
            </w:r>
            <w:r>
              <w:rPr>
                <w:spacing w:val="-8"/>
                <w:sz w:val="20"/>
              </w:rPr>
              <w:t> </w:t>
            </w:r>
            <w:r>
              <w:rPr>
                <w:sz w:val="20"/>
              </w:rPr>
              <w:t>South</w:t>
            </w:r>
            <w:r>
              <w:rPr>
                <w:spacing w:val="-8"/>
                <w:sz w:val="20"/>
              </w:rPr>
              <w:t> </w:t>
            </w:r>
            <w:r>
              <w:rPr>
                <w:sz w:val="20"/>
              </w:rPr>
              <w:t>Africa.</w:t>
            </w:r>
            <w:r>
              <w:rPr>
                <w:spacing w:val="-8"/>
                <w:sz w:val="20"/>
              </w:rPr>
              <w:t> </w:t>
            </w:r>
            <w:r>
              <w:rPr>
                <w:sz w:val="20"/>
              </w:rPr>
              <w:t>Materials used in such construction are typically readily available, appropriate and environmentally friendly</w:t>
            </w:r>
          </w:p>
          <w:p>
            <w:pPr>
              <w:pStyle w:val="TableParagraph"/>
              <w:spacing w:before="41"/>
              <w:ind w:left="115"/>
              <w:rPr>
                <w:b/>
                <w:sz w:val="20"/>
              </w:rPr>
            </w:pPr>
            <w:r>
              <w:rPr>
                <w:b/>
                <w:spacing w:val="-2"/>
                <w:sz w:val="20"/>
              </w:rPr>
              <w:t>Investigate</w:t>
            </w:r>
          </w:p>
          <w:p>
            <w:pPr>
              <w:pStyle w:val="TableParagraph"/>
              <w:spacing w:before="39"/>
              <w:ind w:left="115"/>
              <w:rPr>
                <w:sz w:val="20"/>
              </w:rPr>
            </w:pPr>
            <w:r>
              <w:rPr>
                <w:sz w:val="20"/>
              </w:rPr>
              <w:t>Learners</w:t>
            </w:r>
            <w:r>
              <w:rPr>
                <w:spacing w:val="-7"/>
                <w:sz w:val="20"/>
              </w:rPr>
              <w:t> </w:t>
            </w:r>
            <w:r>
              <w:rPr>
                <w:sz w:val="20"/>
              </w:rPr>
              <w:t>find</w:t>
            </w:r>
            <w:r>
              <w:rPr>
                <w:spacing w:val="-6"/>
                <w:sz w:val="20"/>
              </w:rPr>
              <w:t> </w:t>
            </w:r>
            <w:r>
              <w:rPr>
                <w:sz w:val="20"/>
              </w:rPr>
              <w:t>out</w:t>
            </w:r>
            <w:r>
              <w:rPr>
                <w:spacing w:val="-7"/>
                <w:sz w:val="20"/>
              </w:rPr>
              <w:t> </w:t>
            </w:r>
            <w:r>
              <w:rPr>
                <w:sz w:val="20"/>
              </w:rPr>
              <w:t>what</w:t>
            </w:r>
            <w:r>
              <w:rPr>
                <w:spacing w:val="-5"/>
                <w:sz w:val="20"/>
              </w:rPr>
              <w:t> </w:t>
            </w:r>
            <w:r>
              <w:rPr>
                <w:sz w:val="20"/>
              </w:rPr>
              <w:t>chemicals</w:t>
            </w:r>
            <w:r>
              <w:rPr>
                <w:spacing w:val="-5"/>
                <w:sz w:val="20"/>
              </w:rPr>
              <w:t> </w:t>
            </w:r>
            <w:r>
              <w:rPr>
                <w:sz w:val="20"/>
              </w:rPr>
              <w:t>can</w:t>
            </w:r>
            <w:r>
              <w:rPr>
                <w:spacing w:val="-6"/>
                <w:sz w:val="20"/>
              </w:rPr>
              <w:t> </w:t>
            </w:r>
            <w:r>
              <w:rPr>
                <w:sz w:val="20"/>
              </w:rPr>
              <w:t>waterproof</w:t>
            </w:r>
            <w:r>
              <w:rPr>
                <w:spacing w:val="-7"/>
                <w:sz w:val="20"/>
              </w:rPr>
              <w:t> </w:t>
            </w:r>
            <w:r>
              <w:rPr>
                <w:sz w:val="20"/>
              </w:rPr>
              <w:t>a textile like canvas</w:t>
            </w:r>
          </w:p>
          <w:p>
            <w:pPr>
              <w:pStyle w:val="TableParagraph"/>
              <w:spacing w:before="40"/>
              <w:ind w:left="115"/>
              <w:rPr>
                <w:b/>
                <w:sz w:val="20"/>
              </w:rPr>
            </w:pPr>
            <w:r>
              <w:rPr>
                <w:b/>
                <w:spacing w:val="-2"/>
                <w:sz w:val="20"/>
              </w:rPr>
              <w:t>Investigate</w:t>
            </w:r>
          </w:p>
          <w:p>
            <w:pPr>
              <w:pStyle w:val="TableParagraph"/>
              <w:spacing w:before="40"/>
              <w:ind w:left="115"/>
              <w:rPr>
                <w:sz w:val="20"/>
              </w:rPr>
            </w:pPr>
            <w:r>
              <w:rPr>
                <w:sz w:val="20"/>
              </w:rPr>
              <w:t>Learners</w:t>
            </w:r>
            <w:r>
              <w:rPr>
                <w:spacing w:val="-7"/>
                <w:sz w:val="20"/>
              </w:rPr>
              <w:t> </w:t>
            </w:r>
            <w:r>
              <w:rPr>
                <w:sz w:val="20"/>
              </w:rPr>
              <w:t>find</w:t>
            </w:r>
            <w:r>
              <w:rPr>
                <w:spacing w:val="-6"/>
                <w:sz w:val="20"/>
              </w:rPr>
              <w:t> </w:t>
            </w:r>
            <w:r>
              <w:rPr>
                <w:sz w:val="20"/>
              </w:rPr>
              <w:t>out</w:t>
            </w:r>
            <w:r>
              <w:rPr>
                <w:spacing w:val="-7"/>
                <w:sz w:val="20"/>
              </w:rPr>
              <w:t> </w:t>
            </w:r>
            <w:r>
              <w:rPr>
                <w:sz w:val="20"/>
              </w:rPr>
              <w:t>about</w:t>
            </w:r>
            <w:r>
              <w:rPr>
                <w:spacing w:val="-6"/>
                <w:sz w:val="20"/>
              </w:rPr>
              <w:t> </w:t>
            </w:r>
            <w:r>
              <w:rPr>
                <w:sz w:val="20"/>
              </w:rPr>
              <w:t>the</w:t>
            </w:r>
            <w:r>
              <w:rPr>
                <w:spacing w:val="-6"/>
                <w:sz w:val="20"/>
              </w:rPr>
              <w:t> </w:t>
            </w:r>
            <w:r>
              <w:rPr>
                <w:sz w:val="20"/>
              </w:rPr>
              <w:t>burning</w:t>
            </w:r>
            <w:r>
              <w:rPr>
                <w:spacing w:val="-6"/>
                <w:sz w:val="20"/>
              </w:rPr>
              <w:t> </w:t>
            </w:r>
            <w:r>
              <w:rPr>
                <w:sz w:val="20"/>
              </w:rPr>
              <w:t>characteristics</w:t>
            </w:r>
            <w:r>
              <w:rPr>
                <w:spacing w:val="-7"/>
                <w:sz w:val="20"/>
              </w:rPr>
              <w:t> </w:t>
            </w:r>
            <w:r>
              <w:rPr>
                <w:sz w:val="20"/>
              </w:rPr>
              <w:t>of various textiles</w:t>
            </w:r>
          </w:p>
        </w:tc>
        <w:tc>
          <w:tcPr>
            <w:tcW w:w="4117" w:type="dxa"/>
          </w:tcPr>
          <w:p>
            <w:pPr>
              <w:pStyle w:val="TableParagraph"/>
              <w:spacing w:before="40"/>
              <w:ind w:left="120" w:right="121"/>
              <w:rPr>
                <w:sz w:val="20"/>
              </w:rPr>
            </w:pPr>
            <w:r>
              <w:rPr>
                <w:b/>
                <w:sz w:val="20"/>
              </w:rPr>
              <w:t>Design</w:t>
            </w:r>
            <w:r>
              <w:rPr>
                <w:b/>
                <w:spacing w:val="-7"/>
                <w:sz w:val="20"/>
              </w:rPr>
              <w:t> </w:t>
            </w:r>
            <w:r>
              <w:rPr>
                <w:b/>
                <w:sz w:val="20"/>
              </w:rPr>
              <w:t>brief:</w:t>
            </w:r>
            <w:r>
              <w:rPr>
                <w:b/>
                <w:spacing w:val="-5"/>
                <w:sz w:val="20"/>
              </w:rPr>
              <w:t> </w:t>
            </w:r>
            <w:r>
              <w:rPr>
                <w:sz w:val="20"/>
              </w:rPr>
              <w:t>Learners</w:t>
            </w:r>
            <w:r>
              <w:rPr>
                <w:spacing w:val="-8"/>
                <w:sz w:val="20"/>
              </w:rPr>
              <w:t> </w:t>
            </w:r>
            <w:r>
              <w:rPr>
                <w:sz w:val="20"/>
              </w:rPr>
              <w:t>write</w:t>
            </w:r>
            <w:r>
              <w:rPr>
                <w:spacing w:val="-8"/>
                <w:sz w:val="20"/>
              </w:rPr>
              <w:t> </w:t>
            </w:r>
            <w:r>
              <w:rPr>
                <w:sz w:val="20"/>
              </w:rPr>
              <w:t>an</w:t>
            </w:r>
            <w:r>
              <w:rPr>
                <w:spacing w:val="-8"/>
                <w:sz w:val="20"/>
              </w:rPr>
              <w:t> </w:t>
            </w:r>
            <w:r>
              <w:rPr>
                <w:sz w:val="20"/>
              </w:rPr>
              <w:t>appropriate</w:t>
            </w:r>
            <w:r>
              <w:rPr>
                <w:spacing w:val="-7"/>
                <w:sz w:val="20"/>
              </w:rPr>
              <w:t> </w:t>
            </w:r>
            <w:r>
              <w:rPr>
                <w:sz w:val="20"/>
              </w:rPr>
              <w:t>design brief with specifications for producing a textile suitable for use in making an emergency shelter</w:t>
            </w:r>
          </w:p>
          <w:p>
            <w:pPr>
              <w:pStyle w:val="TableParagraph"/>
              <w:spacing w:before="41"/>
              <w:ind w:left="115" w:right="121"/>
              <w:rPr>
                <w:sz w:val="20"/>
              </w:rPr>
            </w:pPr>
            <w:r>
              <w:rPr>
                <w:b/>
                <w:sz w:val="20"/>
              </w:rPr>
              <w:t>Design: </w:t>
            </w:r>
            <w:r>
              <w:rPr>
                <w:sz w:val="20"/>
              </w:rPr>
              <w:t>Learners sketch design ideas for an emergency</w:t>
            </w:r>
            <w:r>
              <w:rPr>
                <w:spacing w:val="-7"/>
                <w:sz w:val="20"/>
              </w:rPr>
              <w:t> </w:t>
            </w:r>
            <w:r>
              <w:rPr>
                <w:sz w:val="20"/>
              </w:rPr>
              <w:t>shelter</w:t>
            </w:r>
            <w:r>
              <w:rPr>
                <w:spacing w:val="-6"/>
                <w:sz w:val="20"/>
              </w:rPr>
              <w:t> </w:t>
            </w:r>
            <w:r>
              <w:rPr>
                <w:sz w:val="20"/>
              </w:rPr>
              <w:t>that</w:t>
            </w:r>
            <w:r>
              <w:rPr>
                <w:spacing w:val="-6"/>
                <w:sz w:val="20"/>
              </w:rPr>
              <w:t> </w:t>
            </w:r>
            <w:r>
              <w:rPr>
                <w:sz w:val="20"/>
              </w:rPr>
              <w:t>can</w:t>
            </w:r>
            <w:r>
              <w:rPr>
                <w:spacing w:val="-6"/>
                <w:sz w:val="20"/>
              </w:rPr>
              <w:t> </w:t>
            </w:r>
            <w:r>
              <w:rPr>
                <w:sz w:val="20"/>
              </w:rPr>
              <w:t>be</w:t>
            </w:r>
            <w:r>
              <w:rPr>
                <w:spacing w:val="-6"/>
                <w:sz w:val="20"/>
              </w:rPr>
              <w:t> </w:t>
            </w:r>
            <w:r>
              <w:rPr>
                <w:sz w:val="20"/>
              </w:rPr>
              <w:t>transported</w:t>
            </w:r>
            <w:r>
              <w:rPr>
                <w:spacing w:val="-6"/>
                <w:sz w:val="20"/>
              </w:rPr>
              <w:t> </w:t>
            </w:r>
            <w:r>
              <w:rPr>
                <w:sz w:val="20"/>
              </w:rPr>
              <w:t>to</w:t>
            </w:r>
            <w:r>
              <w:rPr>
                <w:spacing w:val="-6"/>
                <w:sz w:val="20"/>
              </w:rPr>
              <w:t> </w:t>
            </w:r>
            <w:r>
              <w:rPr>
                <w:sz w:val="20"/>
              </w:rPr>
              <w:t>and erected at a site where people have become </w:t>
            </w:r>
            <w:r>
              <w:rPr>
                <w:spacing w:val="-2"/>
                <w:sz w:val="20"/>
              </w:rPr>
              <w:t>homeless</w:t>
            </w:r>
          </w:p>
        </w:tc>
        <w:tc>
          <w:tcPr>
            <w:tcW w:w="4120" w:type="dxa"/>
          </w:tcPr>
          <w:p>
            <w:pPr>
              <w:pStyle w:val="TableParagraph"/>
              <w:spacing w:before="0"/>
              <w:ind w:left="0"/>
              <w:rPr>
                <w:rFonts w:ascii="Times New Roman"/>
                <w:sz w:val="18"/>
              </w:rPr>
            </w:pPr>
          </w:p>
        </w:tc>
        <w:tc>
          <w:tcPr>
            <w:tcW w:w="4117" w:type="dxa"/>
          </w:tcPr>
          <w:p>
            <w:pPr>
              <w:pStyle w:val="TableParagraph"/>
              <w:spacing w:before="0"/>
              <w:ind w:left="0"/>
              <w:rPr>
                <w:rFonts w:ascii="Times New Roman"/>
                <w:sz w:val="18"/>
              </w:rPr>
            </w:pPr>
          </w:p>
        </w:tc>
        <w:tc>
          <w:tcPr>
            <w:tcW w:w="4141" w:type="dxa"/>
          </w:tcPr>
          <w:p>
            <w:pPr>
              <w:pStyle w:val="TableParagraph"/>
              <w:spacing w:before="0"/>
              <w:ind w:left="0"/>
              <w:rPr>
                <w:rFonts w:ascii="Times New Roman"/>
                <w:sz w:val="18"/>
              </w:rPr>
            </w:pPr>
          </w:p>
        </w:tc>
      </w:tr>
      <w:tr>
        <w:trPr>
          <w:trHeight w:val="812" w:hRule="atLeast"/>
        </w:trPr>
        <w:tc>
          <w:tcPr>
            <w:tcW w:w="2008" w:type="dxa"/>
            <w:shd w:val="clear" w:color="auto" w:fill="8EAADB"/>
          </w:tcPr>
          <w:p>
            <w:pPr>
              <w:pStyle w:val="TableParagraph"/>
              <w:spacing w:before="174"/>
              <w:ind w:right="536"/>
              <w:rPr>
                <w:b/>
                <w:sz w:val="20"/>
              </w:rPr>
            </w:pPr>
            <w:r>
              <w:rPr>
                <w:b/>
                <w:sz w:val="20"/>
              </w:rPr>
              <w:t>REQUISITE</w:t>
            </w:r>
            <w:r>
              <w:rPr>
                <w:b/>
                <w:spacing w:val="-12"/>
                <w:sz w:val="20"/>
              </w:rPr>
              <w:t> </w:t>
            </w:r>
            <w:r>
              <w:rPr>
                <w:b/>
                <w:sz w:val="20"/>
              </w:rPr>
              <w:t>PRE- </w:t>
            </w:r>
            <w:r>
              <w:rPr>
                <w:b/>
                <w:spacing w:val="-2"/>
                <w:sz w:val="20"/>
              </w:rPr>
              <w:t>KNOWLEDGE</w:t>
            </w:r>
          </w:p>
        </w:tc>
        <w:tc>
          <w:tcPr>
            <w:tcW w:w="4116" w:type="dxa"/>
          </w:tcPr>
          <w:p>
            <w:pPr>
              <w:pStyle w:val="TableParagraph"/>
              <w:ind w:left="115"/>
              <w:rPr>
                <w:sz w:val="20"/>
              </w:rPr>
            </w:pPr>
            <w:r>
              <w:rPr>
                <w:sz w:val="20"/>
              </w:rPr>
              <w:t>Pre-knowledge</w:t>
            </w:r>
            <w:r>
              <w:rPr>
                <w:spacing w:val="-6"/>
                <w:sz w:val="20"/>
              </w:rPr>
              <w:t> </w:t>
            </w:r>
            <w:r>
              <w:rPr>
                <w:sz w:val="20"/>
              </w:rPr>
              <w:t>from</w:t>
            </w:r>
            <w:r>
              <w:rPr>
                <w:spacing w:val="-5"/>
                <w:sz w:val="20"/>
              </w:rPr>
              <w:t> </w:t>
            </w:r>
            <w:r>
              <w:rPr>
                <w:sz w:val="20"/>
              </w:rPr>
              <w:t>work</w:t>
            </w:r>
            <w:r>
              <w:rPr>
                <w:spacing w:val="-6"/>
                <w:sz w:val="20"/>
              </w:rPr>
              <w:t> </w:t>
            </w:r>
            <w:r>
              <w:rPr>
                <w:sz w:val="20"/>
              </w:rPr>
              <w:t>done</w:t>
            </w:r>
            <w:r>
              <w:rPr>
                <w:spacing w:val="-5"/>
                <w:sz w:val="20"/>
              </w:rPr>
              <w:t> </w:t>
            </w:r>
            <w:r>
              <w:rPr>
                <w:sz w:val="20"/>
              </w:rPr>
              <w:t>in</w:t>
            </w:r>
            <w:r>
              <w:rPr>
                <w:spacing w:val="-3"/>
                <w:sz w:val="20"/>
              </w:rPr>
              <w:t> </w:t>
            </w:r>
            <w:r>
              <w:rPr>
                <w:sz w:val="20"/>
              </w:rPr>
              <w:t>the</w:t>
            </w:r>
            <w:r>
              <w:rPr>
                <w:spacing w:val="-6"/>
                <w:sz w:val="20"/>
              </w:rPr>
              <w:t> </w:t>
            </w:r>
            <w:r>
              <w:rPr>
                <w:spacing w:val="-4"/>
                <w:sz w:val="20"/>
              </w:rPr>
              <w:t>term</w:t>
            </w:r>
          </w:p>
        </w:tc>
        <w:tc>
          <w:tcPr>
            <w:tcW w:w="4117" w:type="dxa"/>
          </w:tcPr>
          <w:p>
            <w:pPr>
              <w:pStyle w:val="TableParagraph"/>
              <w:spacing w:before="40"/>
              <w:ind w:left="115"/>
              <w:rPr>
                <w:sz w:val="20"/>
              </w:rPr>
            </w:pPr>
            <w:r>
              <w:rPr>
                <w:sz w:val="20"/>
              </w:rPr>
              <w:t>Pre-knowledge</w:t>
            </w:r>
            <w:r>
              <w:rPr>
                <w:spacing w:val="-8"/>
                <w:sz w:val="20"/>
              </w:rPr>
              <w:t> </w:t>
            </w:r>
            <w:r>
              <w:rPr>
                <w:sz w:val="20"/>
              </w:rPr>
              <w:t>on</w:t>
            </w:r>
            <w:r>
              <w:rPr>
                <w:spacing w:val="-7"/>
                <w:sz w:val="20"/>
              </w:rPr>
              <w:t> </w:t>
            </w:r>
            <w:r>
              <w:rPr>
                <w:sz w:val="20"/>
              </w:rPr>
              <w:t>indigenous</w:t>
            </w:r>
            <w:r>
              <w:rPr>
                <w:spacing w:val="-8"/>
                <w:sz w:val="20"/>
              </w:rPr>
              <w:t> </w:t>
            </w:r>
            <w:r>
              <w:rPr>
                <w:sz w:val="20"/>
              </w:rPr>
              <w:t>technologies</w:t>
            </w:r>
            <w:r>
              <w:rPr>
                <w:spacing w:val="-9"/>
                <w:sz w:val="20"/>
              </w:rPr>
              <w:t> </w:t>
            </w:r>
            <w:r>
              <w:rPr>
                <w:sz w:val="20"/>
              </w:rPr>
              <w:t>in</w:t>
            </w:r>
            <w:r>
              <w:rPr>
                <w:spacing w:val="-9"/>
                <w:sz w:val="20"/>
              </w:rPr>
              <w:t> </w:t>
            </w:r>
            <w:r>
              <w:rPr>
                <w:sz w:val="20"/>
              </w:rPr>
              <w:t>the intermediate phase</w:t>
            </w:r>
          </w:p>
          <w:p>
            <w:pPr>
              <w:pStyle w:val="TableParagraph"/>
              <w:spacing w:before="40"/>
              <w:ind w:left="115"/>
              <w:rPr>
                <w:sz w:val="20"/>
              </w:rPr>
            </w:pPr>
            <w:r>
              <w:rPr>
                <w:spacing w:val="-2"/>
                <w:sz w:val="20"/>
              </w:rPr>
              <w:t>Investigation</w:t>
            </w:r>
            <w:r>
              <w:rPr>
                <w:spacing w:val="9"/>
                <w:sz w:val="20"/>
              </w:rPr>
              <w:t> </w:t>
            </w:r>
            <w:r>
              <w:rPr>
                <w:spacing w:val="-2"/>
                <w:sz w:val="20"/>
              </w:rPr>
              <w:t>skills</w:t>
            </w:r>
          </w:p>
        </w:tc>
        <w:tc>
          <w:tcPr>
            <w:tcW w:w="4120" w:type="dxa"/>
          </w:tcPr>
          <w:p>
            <w:pPr>
              <w:pStyle w:val="TableParagraph"/>
              <w:spacing w:before="0"/>
              <w:ind w:left="0"/>
              <w:rPr>
                <w:rFonts w:ascii="Times New Roman"/>
                <w:sz w:val="18"/>
              </w:rPr>
            </w:pPr>
          </w:p>
        </w:tc>
        <w:tc>
          <w:tcPr>
            <w:tcW w:w="4117" w:type="dxa"/>
          </w:tcPr>
          <w:p>
            <w:pPr>
              <w:pStyle w:val="TableParagraph"/>
              <w:spacing w:before="0"/>
              <w:ind w:left="0"/>
              <w:rPr>
                <w:rFonts w:ascii="Times New Roman"/>
                <w:sz w:val="18"/>
              </w:rPr>
            </w:pPr>
          </w:p>
        </w:tc>
        <w:tc>
          <w:tcPr>
            <w:tcW w:w="4141" w:type="dxa"/>
          </w:tcPr>
          <w:p>
            <w:pPr>
              <w:pStyle w:val="TableParagraph"/>
              <w:spacing w:before="0"/>
              <w:ind w:left="0"/>
              <w:rPr>
                <w:rFonts w:ascii="Times New Roman"/>
                <w:sz w:val="18"/>
              </w:rPr>
            </w:pPr>
          </w:p>
        </w:tc>
      </w:tr>
      <w:tr>
        <w:trPr>
          <w:trHeight w:val="256" w:hRule="atLeast"/>
        </w:trPr>
        <w:tc>
          <w:tcPr>
            <w:tcW w:w="2008" w:type="dxa"/>
            <w:tcBorders>
              <w:bottom w:val="nil"/>
            </w:tcBorders>
            <w:shd w:val="clear" w:color="auto" w:fill="A8D08D"/>
          </w:tcPr>
          <w:p>
            <w:pPr>
              <w:pStyle w:val="TableParagraph"/>
              <w:spacing w:line="196" w:lineRule="exact" w:before="40"/>
              <w:rPr>
                <w:sz w:val="20"/>
              </w:rPr>
            </w:pPr>
            <w:r>
              <w:rPr>
                <w:b/>
                <w:w w:val="95"/>
                <w:sz w:val="20"/>
              </w:rPr>
              <w:t>RESOURCES</w:t>
            </w:r>
            <w:r>
              <w:rPr>
                <w:b/>
                <w:spacing w:val="39"/>
                <w:sz w:val="20"/>
              </w:rPr>
              <w:t> </w:t>
            </w:r>
            <w:r>
              <w:rPr>
                <w:spacing w:val="-2"/>
                <w:sz w:val="20"/>
              </w:rPr>
              <w:t>(OTHER</w:t>
            </w:r>
          </w:p>
        </w:tc>
        <w:tc>
          <w:tcPr>
            <w:tcW w:w="4116" w:type="dxa"/>
            <w:vMerge w:val="restart"/>
          </w:tcPr>
          <w:p>
            <w:pPr>
              <w:pStyle w:val="TableParagraph"/>
              <w:spacing w:line="280" w:lineRule="auto"/>
              <w:ind w:left="115" w:right="1804"/>
              <w:rPr>
                <w:sz w:val="20"/>
              </w:rPr>
            </w:pPr>
            <w:r>
              <w:rPr>
                <w:sz w:val="20"/>
              </w:rPr>
              <w:t>Siyavula workbooks </w:t>
            </w:r>
            <w:r>
              <w:rPr>
                <w:spacing w:val="-2"/>
                <w:sz w:val="20"/>
              </w:rPr>
              <w:t>Applicable</w:t>
            </w:r>
            <w:r>
              <w:rPr>
                <w:spacing w:val="-4"/>
                <w:sz w:val="20"/>
              </w:rPr>
              <w:t> </w:t>
            </w:r>
            <w:r>
              <w:rPr>
                <w:spacing w:val="-2"/>
                <w:sz w:val="20"/>
              </w:rPr>
              <w:t>resources</w:t>
            </w:r>
          </w:p>
        </w:tc>
        <w:tc>
          <w:tcPr>
            <w:tcW w:w="4117" w:type="dxa"/>
            <w:vMerge w:val="restart"/>
          </w:tcPr>
          <w:p>
            <w:pPr>
              <w:pStyle w:val="TableParagraph"/>
              <w:spacing w:line="280" w:lineRule="auto"/>
              <w:ind w:left="115" w:right="1805"/>
              <w:rPr>
                <w:sz w:val="20"/>
              </w:rPr>
            </w:pPr>
            <w:r>
              <w:rPr>
                <w:sz w:val="20"/>
              </w:rPr>
              <w:t>Siyavula workbooks </w:t>
            </w:r>
            <w:r>
              <w:rPr>
                <w:spacing w:val="-2"/>
                <w:sz w:val="20"/>
              </w:rPr>
              <w:t>Applicable</w:t>
            </w:r>
            <w:r>
              <w:rPr>
                <w:spacing w:val="-4"/>
                <w:sz w:val="20"/>
              </w:rPr>
              <w:t> </w:t>
            </w:r>
            <w:r>
              <w:rPr>
                <w:spacing w:val="-2"/>
                <w:sz w:val="20"/>
              </w:rPr>
              <w:t>resources</w:t>
            </w:r>
          </w:p>
        </w:tc>
        <w:tc>
          <w:tcPr>
            <w:tcW w:w="4120" w:type="dxa"/>
            <w:vMerge w:val="restart"/>
          </w:tcPr>
          <w:p>
            <w:pPr>
              <w:pStyle w:val="TableParagraph"/>
              <w:spacing w:before="0"/>
              <w:ind w:left="0"/>
              <w:rPr>
                <w:rFonts w:ascii="Times New Roman"/>
                <w:sz w:val="18"/>
              </w:rPr>
            </w:pPr>
          </w:p>
        </w:tc>
        <w:tc>
          <w:tcPr>
            <w:tcW w:w="4117" w:type="dxa"/>
            <w:vMerge w:val="restart"/>
          </w:tcPr>
          <w:p>
            <w:pPr>
              <w:pStyle w:val="TableParagraph"/>
              <w:spacing w:before="0"/>
              <w:ind w:left="0"/>
              <w:rPr>
                <w:rFonts w:ascii="Times New Roman"/>
                <w:sz w:val="18"/>
              </w:rPr>
            </w:pPr>
          </w:p>
        </w:tc>
        <w:tc>
          <w:tcPr>
            <w:tcW w:w="4141" w:type="dxa"/>
            <w:vMerge w:val="restart"/>
          </w:tcPr>
          <w:p>
            <w:pPr>
              <w:pStyle w:val="TableParagraph"/>
              <w:spacing w:before="0"/>
              <w:ind w:left="0"/>
              <w:rPr>
                <w:rFonts w:ascii="Times New Roman"/>
                <w:sz w:val="18"/>
              </w:rPr>
            </w:pPr>
          </w:p>
        </w:tc>
      </w:tr>
      <w:tr>
        <w:trPr>
          <w:trHeight w:val="200" w:hRule="atLeast"/>
        </w:trPr>
        <w:tc>
          <w:tcPr>
            <w:tcW w:w="2008" w:type="dxa"/>
            <w:tcBorders>
              <w:top w:val="nil"/>
              <w:bottom w:val="nil"/>
            </w:tcBorders>
            <w:shd w:val="clear" w:color="auto" w:fill="A8D08D"/>
          </w:tcPr>
          <w:p>
            <w:pPr>
              <w:pStyle w:val="TableParagraph"/>
              <w:spacing w:line="180" w:lineRule="exact" w:before="0"/>
              <w:rPr>
                <w:b/>
                <w:sz w:val="20"/>
              </w:rPr>
            </w:pPr>
            <w:r>
              <w:rPr>
                <w:sz w:val="20"/>
              </w:rPr>
              <w:t>THAN</w:t>
            </w:r>
            <w:r>
              <w:rPr>
                <w:spacing w:val="-10"/>
                <w:sz w:val="20"/>
              </w:rPr>
              <w:t> </w:t>
            </w:r>
            <w:r>
              <w:rPr>
                <w:sz w:val="20"/>
              </w:rPr>
              <w:t>TEXTBOOK)</w:t>
            </w:r>
            <w:r>
              <w:rPr>
                <w:spacing w:val="-7"/>
                <w:sz w:val="20"/>
              </w:rPr>
              <w:t> </w:t>
            </w:r>
            <w:r>
              <w:rPr>
                <w:b/>
                <w:spacing w:val="-5"/>
                <w:sz w:val="20"/>
              </w:rPr>
              <w:t>TO</w:t>
            </w:r>
          </w:p>
        </w:tc>
        <w:tc>
          <w:tcPr>
            <w:tcW w:w="4116" w:type="dxa"/>
            <w:vMerge/>
            <w:tcBorders>
              <w:top w:val="nil"/>
            </w:tcBorders>
          </w:tcPr>
          <w:p>
            <w:pPr>
              <w:rPr>
                <w:sz w:val="2"/>
                <w:szCs w:val="2"/>
              </w:rPr>
            </w:pPr>
          </w:p>
        </w:tc>
        <w:tc>
          <w:tcPr>
            <w:tcW w:w="4117" w:type="dxa"/>
            <w:vMerge/>
            <w:tcBorders>
              <w:top w:val="nil"/>
            </w:tcBorders>
          </w:tcPr>
          <w:p>
            <w:pPr>
              <w:rPr>
                <w:sz w:val="2"/>
                <w:szCs w:val="2"/>
              </w:rPr>
            </w:pPr>
          </w:p>
        </w:tc>
        <w:tc>
          <w:tcPr>
            <w:tcW w:w="4120" w:type="dxa"/>
            <w:vMerge/>
            <w:tcBorders>
              <w:top w:val="nil"/>
            </w:tcBorders>
          </w:tcPr>
          <w:p>
            <w:pPr>
              <w:rPr>
                <w:sz w:val="2"/>
                <w:szCs w:val="2"/>
              </w:rPr>
            </w:pPr>
          </w:p>
        </w:tc>
        <w:tc>
          <w:tcPr>
            <w:tcW w:w="4117" w:type="dxa"/>
            <w:vMerge/>
            <w:tcBorders>
              <w:top w:val="nil"/>
            </w:tcBorders>
          </w:tcPr>
          <w:p>
            <w:pPr>
              <w:rPr>
                <w:sz w:val="2"/>
                <w:szCs w:val="2"/>
              </w:rPr>
            </w:pPr>
          </w:p>
        </w:tc>
        <w:tc>
          <w:tcPr>
            <w:tcW w:w="4141" w:type="dxa"/>
            <w:vMerge/>
            <w:tcBorders>
              <w:top w:val="nil"/>
            </w:tcBorders>
          </w:tcPr>
          <w:p>
            <w:pPr>
              <w:rPr>
                <w:sz w:val="2"/>
                <w:szCs w:val="2"/>
              </w:rPr>
            </w:pPr>
          </w:p>
        </w:tc>
      </w:tr>
      <w:tr>
        <w:trPr>
          <w:trHeight w:val="254" w:hRule="atLeast"/>
        </w:trPr>
        <w:tc>
          <w:tcPr>
            <w:tcW w:w="2008" w:type="dxa"/>
            <w:tcBorders>
              <w:top w:val="nil"/>
            </w:tcBorders>
            <w:shd w:val="clear" w:color="auto" w:fill="A8D08D"/>
          </w:tcPr>
          <w:p>
            <w:pPr>
              <w:pStyle w:val="TableParagraph"/>
              <w:spacing w:line="213" w:lineRule="exact" w:before="0"/>
              <w:rPr>
                <w:b/>
                <w:sz w:val="20"/>
              </w:rPr>
            </w:pPr>
            <w:r>
              <w:rPr>
                <w:b/>
                <w:sz w:val="20"/>
              </w:rPr>
              <w:t>ENHANCE</w:t>
            </w:r>
            <w:r>
              <w:rPr>
                <w:b/>
                <w:spacing w:val="-11"/>
                <w:sz w:val="20"/>
              </w:rPr>
              <w:t> </w:t>
            </w:r>
            <w:r>
              <w:rPr>
                <w:b/>
                <w:spacing w:val="-2"/>
                <w:sz w:val="20"/>
              </w:rPr>
              <w:t>LEARNING</w:t>
            </w:r>
          </w:p>
        </w:tc>
        <w:tc>
          <w:tcPr>
            <w:tcW w:w="4116" w:type="dxa"/>
            <w:vMerge/>
            <w:tcBorders>
              <w:top w:val="nil"/>
            </w:tcBorders>
          </w:tcPr>
          <w:p>
            <w:pPr>
              <w:rPr>
                <w:sz w:val="2"/>
                <w:szCs w:val="2"/>
              </w:rPr>
            </w:pPr>
          </w:p>
        </w:tc>
        <w:tc>
          <w:tcPr>
            <w:tcW w:w="4117" w:type="dxa"/>
            <w:vMerge/>
            <w:tcBorders>
              <w:top w:val="nil"/>
            </w:tcBorders>
          </w:tcPr>
          <w:p>
            <w:pPr>
              <w:rPr>
                <w:sz w:val="2"/>
                <w:szCs w:val="2"/>
              </w:rPr>
            </w:pPr>
          </w:p>
        </w:tc>
        <w:tc>
          <w:tcPr>
            <w:tcW w:w="4120" w:type="dxa"/>
            <w:vMerge/>
            <w:tcBorders>
              <w:top w:val="nil"/>
            </w:tcBorders>
          </w:tcPr>
          <w:p>
            <w:pPr>
              <w:rPr>
                <w:sz w:val="2"/>
                <w:szCs w:val="2"/>
              </w:rPr>
            </w:pPr>
          </w:p>
        </w:tc>
        <w:tc>
          <w:tcPr>
            <w:tcW w:w="4117" w:type="dxa"/>
            <w:vMerge/>
            <w:tcBorders>
              <w:top w:val="nil"/>
            </w:tcBorders>
          </w:tcPr>
          <w:p>
            <w:pPr>
              <w:rPr>
                <w:sz w:val="2"/>
                <w:szCs w:val="2"/>
              </w:rPr>
            </w:pPr>
          </w:p>
        </w:tc>
        <w:tc>
          <w:tcPr>
            <w:tcW w:w="4141" w:type="dxa"/>
            <w:vMerge/>
            <w:tcBorders>
              <w:top w:val="nil"/>
            </w:tcBorders>
          </w:tcPr>
          <w:p>
            <w:pPr>
              <w:rPr>
                <w:sz w:val="2"/>
                <w:szCs w:val="2"/>
              </w:rPr>
            </w:pPr>
          </w:p>
        </w:tc>
      </w:tr>
      <w:tr>
        <w:trPr>
          <w:trHeight w:val="543" w:hRule="atLeast"/>
        </w:trPr>
        <w:tc>
          <w:tcPr>
            <w:tcW w:w="2008" w:type="dxa"/>
            <w:shd w:val="clear" w:color="auto" w:fill="9CC2E4"/>
          </w:tcPr>
          <w:p>
            <w:pPr>
              <w:pStyle w:val="TableParagraph"/>
              <w:spacing w:before="40"/>
              <w:ind w:right="736"/>
              <w:rPr>
                <w:b/>
                <w:sz w:val="20"/>
              </w:rPr>
            </w:pPr>
            <w:r>
              <w:rPr>
                <w:b/>
                <w:spacing w:val="-2"/>
                <w:sz w:val="20"/>
              </w:rPr>
              <w:t>INFORMAL ASSESSMENT</w:t>
            </w:r>
          </w:p>
        </w:tc>
        <w:tc>
          <w:tcPr>
            <w:tcW w:w="4116" w:type="dxa"/>
          </w:tcPr>
          <w:p>
            <w:pPr>
              <w:pStyle w:val="TableParagraph"/>
              <w:ind w:left="115"/>
              <w:rPr>
                <w:sz w:val="20"/>
              </w:rPr>
            </w:pPr>
            <w:r>
              <w:rPr>
                <w:sz w:val="20"/>
              </w:rPr>
              <w:t>Informal</w:t>
            </w:r>
            <w:r>
              <w:rPr>
                <w:spacing w:val="-9"/>
                <w:sz w:val="20"/>
              </w:rPr>
              <w:t> </w:t>
            </w:r>
            <w:r>
              <w:rPr>
                <w:spacing w:val="-2"/>
                <w:sz w:val="20"/>
              </w:rPr>
              <w:t>assessment</w:t>
            </w:r>
          </w:p>
        </w:tc>
        <w:tc>
          <w:tcPr>
            <w:tcW w:w="4117" w:type="dxa"/>
          </w:tcPr>
          <w:p>
            <w:pPr>
              <w:pStyle w:val="TableParagraph"/>
              <w:ind w:left="115"/>
              <w:rPr>
                <w:sz w:val="20"/>
              </w:rPr>
            </w:pPr>
            <w:r>
              <w:rPr>
                <w:sz w:val="20"/>
              </w:rPr>
              <w:t>Informal</w:t>
            </w:r>
            <w:r>
              <w:rPr>
                <w:spacing w:val="-9"/>
                <w:sz w:val="20"/>
              </w:rPr>
              <w:t> </w:t>
            </w:r>
            <w:r>
              <w:rPr>
                <w:spacing w:val="-2"/>
                <w:sz w:val="20"/>
              </w:rPr>
              <w:t>assessment</w:t>
            </w:r>
          </w:p>
        </w:tc>
        <w:tc>
          <w:tcPr>
            <w:tcW w:w="4120" w:type="dxa"/>
          </w:tcPr>
          <w:p>
            <w:pPr>
              <w:pStyle w:val="TableParagraph"/>
              <w:spacing w:before="0"/>
              <w:ind w:left="0"/>
              <w:rPr>
                <w:rFonts w:ascii="Times New Roman"/>
                <w:sz w:val="18"/>
              </w:rPr>
            </w:pPr>
          </w:p>
        </w:tc>
        <w:tc>
          <w:tcPr>
            <w:tcW w:w="4117" w:type="dxa"/>
          </w:tcPr>
          <w:p>
            <w:pPr>
              <w:pStyle w:val="TableParagraph"/>
              <w:spacing w:before="0"/>
              <w:ind w:left="0"/>
              <w:rPr>
                <w:rFonts w:ascii="Times New Roman"/>
                <w:sz w:val="18"/>
              </w:rPr>
            </w:pPr>
          </w:p>
        </w:tc>
        <w:tc>
          <w:tcPr>
            <w:tcW w:w="4141" w:type="dxa"/>
          </w:tcPr>
          <w:p>
            <w:pPr>
              <w:pStyle w:val="TableParagraph"/>
              <w:spacing w:before="0"/>
              <w:ind w:left="0"/>
              <w:rPr>
                <w:rFonts w:ascii="Times New Roman"/>
                <w:sz w:val="18"/>
              </w:rPr>
            </w:pPr>
          </w:p>
        </w:tc>
      </w:tr>
      <w:tr>
        <w:trPr>
          <w:trHeight w:val="543" w:hRule="atLeast"/>
        </w:trPr>
        <w:tc>
          <w:tcPr>
            <w:tcW w:w="2008" w:type="dxa"/>
            <w:shd w:val="clear" w:color="auto" w:fill="FFD966"/>
          </w:tcPr>
          <w:p>
            <w:pPr>
              <w:pStyle w:val="TableParagraph"/>
              <w:spacing w:before="40"/>
              <w:rPr>
                <w:b/>
                <w:sz w:val="20"/>
              </w:rPr>
            </w:pPr>
            <w:r>
              <w:rPr>
                <w:b/>
                <w:sz w:val="20"/>
              </w:rPr>
              <w:t>SBA</w:t>
            </w:r>
            <w:r>
              <w:rPr>
                <w:b/>
                <w:spacing w:val="-4"/>
                <w:sz w:val="20"/>
              </w:rPr>
              <w:t> </w:t>
            </w:r>
            <w:r>
              <w:rPr>
                <w:b/>
                <w:sz w:val="20"/>
              </w:rPr>
              <w:t>(FORMAL </w:t>
            </w:r>
            <w:r>
              <w:rPr>
                <w:b/>
                <w:spacing w:val="-2"/>
                <w:sz w:val="20"/>
              </w:rPr>
              <w:t>ASSESSMENT)</w:t>
            </w:r>
          </w:p>
        </w:tc>
        <w:tc>
          <w:tcPr>
            <w:tcW w:w="4116" w:type="dxa"/>
            <w:shd w:val="clear" w:color="auto" w:fill="FFD966"/>
          </w:tcPr>
          <w:p>
            <w:pPr>
              <w:pStyle w:val="TableParagraph"/>
              <w:spacing w:before="0"/>
              <w:ind w:left="0"/>
              <w:rPr>
                <w:rFonts w:ascii="Times New Roman"/>
                <w:sz w:val="18"/>
              </w:rPr>
            </w:pPr>
          </w:p>
        </w:tc>
        <w:tc>
          <w:tcPr>
            <w:tcW w:w="4117" w:type="dxa"/>
            <w:shd w:val="clear" w:color="auto" w:fill="FFD966"/>
          </w:tcPr>
          <w:p>
            <w:pPr>
              <w:pStyle w:val="TableParagraph"/>
              <w:spacing w:before="0"/>
              <w:ind w:left="0"/>
              <w:rPr>
                <w:rFonts w:ascii="Times New Roman"/>
                <w:sz w:val="18"/>
              </w:rPr>
            </w:pPr>
          </w:p>
        </w:tc>
        <w:tc>
          <w:tcPr>
            <w:tcW w:w="12378" w:type="dxa"/>
            <w:gridSpan w:val="3"/>
            <w:shd w:val="clear" w:color="auto" w:fill="FFD966"/>
          </w:tcPr>
          <w:p>
            <w:pPr>
              <w:pStyle w:val="TableParagraph"/>
              <w:ind w:left="115"/>
              <w:rPr>
                <w:b/>
                <w:sz w:val="20"/>
              </w:rPr>
            </w:pPr>
            <w:r>
              <w:rPr>
                <w:b/>
                <w:sz w:val="20"/>
              </w:rPr>
              <w:t>END-OF-YEAR</w:t>
            </w:r>
            <w:r>
              <w:rPr>
                <w:b/>
                <w:spacing w:val="-6"/>
                <w:sz w:val="20"/>
              </w:rPr>
              <w:t> </w:t>
            </w:r>
            <w:r>
              <w:rPr>
                <w:b/>
                <w:sz w:val="20"/>
              </w:rPr>
              <w:t>EXAMINATION:</w:t>
            </w:r>
            <w:r>
              <w:rPr>
                <w:b/>
                <w:spacing w:val="36"/>
                <w:sz w:val="20"/>
              </w:rPr>
              <w:t> </w:t>
            </w:r>
            <w:r>
              <w:rPr>
                <w:b/>
                <w:sz w:val="20"/>
              </w:rPr>
              <w:t>30</w:t>
            </w:r>
            <w:r>
              <w:rPr>
                <w:b/>
                <w:spacing w:val="-7"/>
                <w:sz w:val="20"/>
              </w:rPr>
              <w:t> </w:t>
            </w:r>
            <w:r>
              <w:rPr>
                <w:b/>
                <w:spacing w:val="-4"/>
                <w:sz w:val="20"/>
              </w:rPr>
              <w:t>MARKS</w:t>
            </w:r>
          </w:p>
        </w:tc>
      </w:tr>
    </w:tbl>
    <w:sectPr>
      <w:pgSz w:w="23820" w:h="16840" w:orient="landscape"/>
      <w:pgMar w:header="708" w:footer="867" w:top="900" w:bottom="1060" w:left="480" w:right="4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Arial Narrow">
    <w:altName w:val="Arial Narrow"/>
    <w:charset w:val="0"/>
    <w:family w:val="swiss"/>
    <w:pitch w:val="variable"/>
  </w:font>
  <w:font w:name="Calibri">
    <w:altName w:val="Calibri"/>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 style="position:absolute;margin-left:33pt;margin-top:787.585999pt;width:11.1pt;height:10.050pt;mso-position-horizontal-relative:page;mso-position-vertical-relative:page;z-index:-16467968" type="#_x0000_t202" id="docshape2" filled="false" stroked="false">
          <v:textbox inset="0,0,0,0">
            <w:txbxContent>
              <w:p>
                <w:pPr>
                  <w:spacing w:line="184" w:lineRule="exact" w:before="0"/>
                  <w:ind w:left="60" w:right="0" w:firstLine="0"/>
                  <w:jc w:val="left"/>
                  <w:rPr>
                    <w:rFonts w:ascii="Calibri"/>
                    <w:sz w:val="16"/>
                  </w:rPr>
                </w:pPr>
                <w:r>
                  <w:rPr>
                    <w:rFonts w:ascii="Calibri"/>
                    <w:w w:val="100"/>
                    <w:sz w:val="16"/>
                  </w:rPr>
                  <w:fldChar w:fldCharType="begin"/>
                </w:r>
                <w:r>
                  <w:rPr>
                    <w:rFonts w:ascii="Calibri"/>
                    <w:w w:val="100"/>
                    <w:sz w:val="16"/>
                  </w:rPr>
                  <w:instrText> PAGE </w:instrText>
                </w:r>
                <w:r>
                  <w:rPr>
                    <w:rFonts w:ascii="Calibri"/>
                    <w:w w:val="100"/>
                    <w:sz w:val="16"/>
                  </w:rPr>
                  <w:fldChar w:fldCharType="separate"/>
                </w:r>
                <w:r>
                  <w:rPr>
                    <w:rFonts w:ascii="Calibri"/>
                    <w:w w:val="100"/>
                    <w:sz w:val="16"/>
                  </w:rPr>
                  <w:t>1</w:t>
                </w:r>
                <w:r>
                  <w:rPr>
                    <w:rFonts w:ascii="Calibri"/>
                    <w:w w:val="100"/>
                    <w:sz w:val="16"/>
                  </w:rPr>
                  <w:fldChar w:fldCharType="end"/>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type id="_x0000_t202" o:spt="202" coordsize="21600,21600" path="m,l,21600r21600,l21600,xe">
          <v:stroke joinstyle="miter"/>
          <v:path gradientshapeok="t" o:connecttype="rect"/>
        </v:shapetype>
        <v:shape style="position:absolute;margin-left:39.560001pt;margin-top:34.380062pt;width:219.2pt;height:12.35pt;mso-position-horizontal-relative:page;mso-position-vertical-relative:page;z-index:-16468480" type="#_x0000_t202" id="docshape1" filled="false" stroked="false">
          <v:textbox inset="0,0,0,0">
            <w:txbxContent>
              <w:p>
                <w:pPr>
                  <w:spacing w:before="19"/>
                  <w:ind w:left="20" w:right="0" w:firstLine="0"/>
                  <w:jc w:val="left"/>
                  <w:rPr>
                    <w:sz w:val="18"/>
                  </w:rPr>
                </w:pPr>
                <w:r>
                  <w:rPr>
                    <w:sz w:val="18"/>
                  </w:rPr>
                  <w:t>2023/24</w:t>
                </w:r>
                <w:r>
                  <w:rPr>
                    <w:spacing w:val="-4"/>
                    <w:sz w:val="18"/>
                  </w:rPr>
                  <w:t> </w:t>
                </w:r>
                <w:r>
                  <w:rPr>
                    <w:sz w:val="18"/>
                  </w:rPr>
                  <w:t>ANNUAL</w:t>
                </w:r>
                <w:r>
                  <w:rPr>
                    <w:spacing w:val="-3"/>
                    <w:sz w:val="18"/>
                  </w:rPr>
                  <w:t> </w:t>
                </w:r>
                <w:r>
                  <w:rPr>
                    <w:sz w:val="18"/>
                  </w:rPr>
                  <w:t>TEACHING</w:t>
                </w:r>
                <w:r>
                  <w:rPr>
                    <w:spacing w:val="-3"/>
                    <w:sz w:val="18"/>
                  </w:rPr>
                  <w:t> </w:t>
                </w:r>
                <w:r>
                  <w:rPr>
                    <w:sz w:val="18"/>
                  </w:rPr>
                  <w:t>PLANS:</w:t>
                </w:r>
                <w:r>
                  <w:rPr>
                    <w:spacing w:val="-3"/>
                    <w:sz w:val="18"/>
                  </w:rPr>
                  <w:t> </w:t>
                </w:r>
                <w:r>
                  <w:rPr>
                    <w:sz w:val="18"/>
                  </w:rPr>
                  <w:t>TECHNOLOGY:</w:t>
                </w:r>
                <w:r>
                  <w:rPr>
                    <w:spacing w:val="-3"/>
                    <w:sz w:val="18"/>
                  </w:rPr>
                  <w:t> </w:t>
                </w:r>
                <w:r>
                  <w:rPr>
                    <w:sz w:val="18"/>
                  </w:rPr>
                  <w:t>GRADE</w:t>
                </w:r>
                <w:r>
                  <w:rPr>
                    <w:spacing w:val="-2"/>
                    <w:sz w:val="18"/>
                  </w:rPr>
                  <w:t> </w:t>
                </w:r>
                <w:r>
                  <w:rPr>
                    <w:spacing w:val="-10"/>
                    <w:sz w:val="18"/>
                  </w:rPr>
                  <w:t>7</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5">
    <w:multiLevelType w:val="hybridMultilevel"/>
    <w:lvl w:ilvl="0">
      <w:start w:val="0"/>
      <w:numFmt w:val="bullet"/>
      <w:lvlText w:val="•"/>
      <w:lvlJc w:val="left"/>
      <w:pPr>
        <w:ind w:left="220" w:hanging="103"/>
      </w:pPr>
      <w:rPr>
        <w:rFonts w:hint="default" w:ascii="Arial Narrow" w:hAnsi="Arial Narrow" w:eastAsia="Arial Narrow" w:cs="Arial Narrow"/>
        <w:b w:val="0"/>
        <w:bCs w:val="0"/>
        <w:i w:val="0"/>
        <w:iCs w:val="0"/>
        <w:w w:val="99"/>
        <w:sz w:val="20"/>
        <w:szCs w:val="20"/>
        <w:lang w:val="en-US" w:eastAsia="en-US" w:bidi="ar-SA"/>
      </w:rPr>
    </w:lvl>
    <w:lvl w:ilvl="1">
      <w:start w:val="0"/>
      <w:numFmt w:val="bullet"/>
      <w:lvlText w:val="•"/>
      <w:lvlJc w:val="left"/>
      <w:pPr>
        <w:ind w:left="607" w:hanging="103"/>
      </w:pPr>
      <w:rPr>
        <w:rFonts w:hint="default"/>
        <w:lang w:val="en-US" w:eastAsia="en-US" w:bidi="ar-SA"/>
      </w:rPr>
    </w:lvl>
    <w:lvl w:ilvl="2">
      <w:start w:val="0"/>
      <w:numFmt w:val="bullet"/>
      <w:lvlText w:val="•"/>
      <w:lvlJc w:val="left"/>
      <w:pPr>
        <w:ind w:left="994" w:hanging="103"/>
      </w:pPr>
      <w:rPr>
        <w:rFonts w:hint="default"/>
        <w:lang w:val="en-US" w:eastAsia="en-US" w:bidi="ar-SA"/>
      </w:rPr>
    </w:lvl>
    <w:lvl w:ilvl="3">
      <w:start w:val="0"/>
      <w:numFmt w:val="bullet"/>
      <w:lvlText w:val="•"/>
      <w:lvlJc w:val="left"/>
      <w:pPr>
        <w:ind w:left="1381" w:hanging="103"/>
      </w:pPr>
      <w:rPr>
        <w:rFonts w:hint="default"/>
        <w:lang w:val="en-US" w:eastAsia="en-US" w:bidi="ar-SA"/>
      </w:rPr>
    </w:lvl>
    <w:lvl w:ilvl="4">
      <w:start w:val="0"/>
      <w:numFmt w:val="bullet"/>
      <w:lvlText w:val="•"/>
      <w:lvlJc w:val="left"/>
      <w:pPr>
        <w:ind w:left="1768" w:hanging="103"/>
      </w:pPr>
      <w:rPr>
        <w:rFonts w:hint="default"/>
        <w:lang w:val="en-US" w:eastAsia="en-US" w:bidi="ar-SA"/>
      </w:rPr>
    </w:lvl>
    <w:lvl w:ilvl="5">
      <w:start w:val="0"/>
      <w:numFmt w:val="bullet"/>
      <w:lvlText w:val="•"/>
      <w:lvlJc w:val="left"/>
      <w:pPr>
        <w:ind w:left="2156" w:hanging="103"/>
      </w:pPr>
      <w:rPr>
        <w:rFonts w:hint="default"/>
        <w:lang w:val="en-US" w:eastAsia="en-US" w:bidi="ar-SA"/>
      </w:rPr>
    </w:lvl>
    <w:lvl w:ilvl="6">
      <w:start w:val="0"/>
      <w:numFmt w:val="bullet"/>
      <w:lvlText w:val="•"/>
      <w:lvlJc w:val="left"/>
      <w:pPr>
        <w:ind w:left="2543" w:hanging="103"/>
      </w:pPr>
      <w:rPr>
        <w:rFonts w:hint="default"/>
        <w:lang w:val="en-US" w:eastAsia="en-US" w:bidi="ar-SA"/>
      </w:rPr>
    </w:lvl>
    <w:lvl w:ilvl="7">
      <w:start w:val="0"/>
      <w:numFmt w:val="bullet"/>
      <w:lvlText w:val="•"/>
      <w:lvlJc w:val="left"/>
      <w:pPr>
        <w:ind w:left="2930" w:hanging="103"/>
      </w:pPr>
      <w:rPr>
        <w:rFonts w:hint="default"/>
        <w:lang w:val="en-US" w:eastAsia="en-US" w:bidi="ar-SA"/>
      </w:rPr>
    </w:lvl>
    <w:lvl w:ilvl="8">
      <w:start w:val="0"/>
      <w:numFmt w:val="bullet"/>
      <w:lvlText w:val="•"/>
      <w:lvlJc w:val="left"/>
      <w:pPr>
        <w:ind w:left="3317" w:hanging="103"/>
      </w:pPr>
      <w:rPr>
        <w:rFonts w:hint="default"/>
        <w:lang w:val="en-US" w:eastAsia="en-US" w:bidi="ar-SA"/>
      </w:rPr>
    </w:lvl>
  </w:abstractNum>
  <w:abstractNum w:abstractNumId="24">
    <w:multiLevelType w:val="hybridMultilevel"/>
    <w:lvl w:ilvl="0">
      <w:start w:val="0"/>
      <w:numFmt w:val="bullet"/>
      <w:lvlText w:val="•"/>
      <w:lvlJc w:val="left"/>
      <w:pPr>
        <w:ind w:left="113" w:hanging="104"/>
      </w:pPr>
      <w:rPr>
        <w:rFonts w:hint="default" w:ascii="Arial Narrow" w:hAnsi="Arial Narrow" w:eastAsia="Arial Narrow" w:cs="Arial Narrow"/>
        <w:b w:val="0"/>
        <w:bCs w:val="0"/>
        <w:i w:val="0"/>
        <w:iCs w:val="0"/>
        <w:w w:val="99"/>
        <w:sz w:val="20"/>
        <w:szCs w:val="20"/>
        <w:lang w:val="en-US" w:eastAsia="en-US" w:bidi="ar-SA"/>
      </w:rPr>
    </w:lvl>
    <w:lvl w:ilvl="1">
      <w:start w:val="0"/>
      <w:numFmt w:val="bullet"/>
      <w:lvlText w:val="•"/>
      <w:lvlJc w:val="left"/>
      <w:pPr>
        <w:ind w:left="517" w:hanging="104"/>
      </w:pPr>
      <w:rPr>
        <w:rFonts w:hint="default"/>
        <w:lang w:val="en-US" w:eastAsia="en-US" w:bidi="ar-SA"/>
      </w:rPr>
    </w:lvl>
    <w:lvl w:ilvl="2">
      <w:start w:val="0"/>
      <w:numFmt w:val="bullet"/>
      <w:lvlText w:val="•"/>
      <w:lvlJc w:val="left"/>
      <w:pPr>
        <w:ind w:left="915" w:hanging="104"/>
      </w:pPr>
      <w:rPr>
        <w:rFonts w:hint="default"/>
        <w:lang w:val="en-US" w:eastAsia="en-US" w:bidi="ar-SA"/>
      </w:rPr>
    </w:lvl>
    <w:lvl w:ilvl="3">
      <w:start w:val="0"/>
      <w:numFmt w:val="bullet"/>
      <w:lvlText w:val="•"/>
      <w:lvlJc w:val="left"/>
      <w:pPr>
        <w:ind w:left="1313" w:hanging="104"/>
      </w:pPr>
      <w:rPr>
        <w:rFonts w:hint="default"/>
        <w:lang w:val="en-US" w:eastAsia="en-US" w:bidi="ar-SA"/>
      </w:rPr>
    </w:lvl>
    <w:lvl w:ilvl="4">
      <w:start w:val="0"/>
      <w:numFmt w:val="bullet"/>
      <w:lvlText w:val="•"/>
      <w:lvlJc w:val="left"/>
      <w:pPr>
        <w:ind w:left="1710" w:hanging="104"/>
      </w:pPr>
      <w:rPr>
        <w:rFonts w:hint="default"/>
        <w:lang w:val="en-US" w:eastAsia="en-US" w:bidi="ar-SA"/>
      </w:rPr>
    </w:lvl>
    <w:lvl w:ilvl="5">
      <w:start w:val="0"/>
      <w:numFmt w:val="bullet"/>
      <w:lvlText w:val="•"/>
      <w:lvlJc w:val="left"/>
      <w:pPr>
        <w:ind w:left="2108" w:hanging="104"/>
      </w:pPr>
      <w:rPr>
        <w:rFonts w:hint="default"/>
        <w:lang w:val="en-US" w:eastAsia="en-US" w:bidi="ar-SA"/>
      </w:rPr>
    </w:lvl>
    <w:lvl w:ilvl="6">
      <w:start w:val="0"/>
      <w:numFmt w:val="bullet"/>
      <w:lvlText w:val="•"/>
      <w:lvlJc w:val="left"/>
      <w:pPr>
        <w:ind w:left="2506" w:hanging="104"/>
      </w:pPr>
      <w:rPr>
        <w:rFonts w:hint="default"/>
        <w:lang w:val="en-US" w:eastAsia="en-US" w:bidi="ar-SA"/>
      </w:rPr>
    </w:lvl>
    <w:lvl w:ilvl="7">
      <w:start w:val="0"/>
      <w:numFmt w:val="bullet"/>
      <w:lvlText w:val="•"/>
      <w:lvlJc w:val="left"/>
      <w:pPr>
        <w:ind w:left="2903" w:hanging="104"/>
      </w:pPr>
      <w:rPr>
        <w:rFonts w:hint="default"/>
        <w:lang w:val="en-US" w:eastAsia="en-US" w:bidi="ar-SA"/>
      </w:rPr>
    </w:lvl>
    <w:lvl w:ilvl="8">
      <w:start w:val="0"/>
      <w:numFmt w:val="bullet"/>
      <w:lvlText w:val="•"/>
      <w:lvlJc w:val="left"/>
      <w:pPr>
        <w:ind w:left="3301" w:hanging="104"/>
      </w:pPr>
      <w:rPr>
        <w:rFonts w:hint="default"/>
        <w:lang w:val="en-US" w:eastAsia="en-US" w:bidi="ar-SA"/>
      </w:rPr>
    </w:lvl>
  </w:abstractNum>
  <w:abstractNum w:abstractNumId="23">
    <w:multiLevelType w:val="hybridMultilevel"/>
    <w:lvl w:ilvl="0">
      <w:start w:val="0"/>
      <w:numFmt w:val="bullet"/>
      <w:lvlText w:val="•"/>
      <w:lvlJc w:val="left"/>
      <w:pPr>
        <w:ind w:left="114" w:hanging="104"/>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517" w:hanging="104"/>
      </w:pPr>
      <w:rPr>
        <w:rFonts w:hint="default"/>
        <w:lang w:val="en-US" w:eastAsia="en-US" w:bidi="ar-SA"/>
      </w:rPr>
    </w:lvl>
    <w:lvl w:ilvl="2">
      <w:start w:val="0"/>
      <w:numFmt w:val="bullet"/>
      <w:lvlText w:val="•"/>
      <w:lvlJc w:val="left"/>
      <w:pPr>
        <w:ind w:left="914" w:hanging="104"/>
      </w:pPr>
      <w:rPr>
        <w:rFonts w:hint="default"/>
        <w:lang w:val="en-US" w:eastAsia="en-US" w:bidi="ar-SA"/>
      </w:rPr>
    </w:lvl>
    <w:lvl w:ilvl="3">
      <w:start w:val="0"/>
      <w:numFmt w:val="bullet"/>
      <w:lvlText w:val="•"/>
      <w:lvlJc w:val="left"/>
      <w:pPr>
        <w:ind w:left="1311" w:hanging="104"/>
      </w:pPr>
      <w:rPr>
        <w:rFonts w:hint="default"/>
        <w:lang w:val="en-US" w:eastAsia="en-US" w:bidi="ar-SA"/>
      </w:rPr>
    </w:lvl>
    <w:lvl w:ilvl="4">
      <w:start w:val="0"/>
      <w:numFmt w:val="bullet"/>
      <w:lvlText w:val="•"/>
      <w:lvlJc w:val="left"/>
      <w:pPr>
        <w:ind w:left="1708" w:hanging="104"/>
      </w:pPr>
      <w:rPr>
        <w:rFonts w:hint="default"/>
        <w:lang w:val="en-US" w:eastAsia="en-US" w:bidi="ar-SA"/>
      </w:rPr>
    </w:lvl>
    <w:lvl w:ilvl="5">
      <w:start w:val="0"/>
      <w:numFmt w:val="bullet"/>
      <w:lvlText w:val="•"/>
      <w:lvlJc w:val="left"/>
      <w:pPr>
        <w:ind w:left="2105" w:hanging="104"/>
      </w:pPr>
      <w:rPr>
        <w:rFonts w:hint="default"/>
        <w:lang w:val="en-US" w:eastAsia="en-US" w:bidi="ar-SA"/>
      </w:rPr>
    </w:lvl>
    <w:lvl w:ilvl="6">
      <w:start w:val="0"/>
      <w:numFmt w:val="bullet"/>
      <w:lvlText w:val="•"/>
      <w:lvlJc w:val="left"/>
      <w:pPr>
        <w:ind w:left="2502" w:hanging="104"/>
      </w:pPr>
      <w:rPr>
        <w:rFonts w:hint="default"/>
        <w:lang w:val="en-US" w:eastAsia="en-US" w:bidi="ar-SA"/>
      </w:rPr>
    </w:lvl>
    <w:lvl w:ilvl="7">
      <w:start w:val="0"/>
      <w:numFmt w:val="bullet"/>
      <w:lvlText w:val="•"/>
      <w:lvlJc w:val="left"/>
      <w:pPr>
        <w:ind w:left="2899" w:hanging="104"/>
      </w:pPr>
      <w:rPr>
        <w:rFonts w:hint="default"/>
        <w:lang w:val="en-US" w:eastAsia="en-US" w:bidi="ar-SA"/>
      </w:rPr>
    </w:lvl>
    <w:lvl w:ilvl="8">
      <w:start w:val="0"/>
      <w:numFmt w:val="bullet"/>
      <w:lvlText w:val="•"/>
      <w:lvlJc w:val="left"/>
      <w:pPr>
        <w:ind w:left="3296" w:hanging="104"/>
      </w:pPr>
      <w:rPr>
        <w:rFonts w:hint="default"/>
        <w:lang w:val="en-US" w:eastAsia="en-US" w:bidi="ar-SA"/>
      </w:rPr>
    </w:lvl>
  </w:abstractNum>
  <w:abstractNum w:abstractNumId="22">
    <w:multiLevelType w:val="hybridMultilevel"/>
    <w:lvl w:ilvl="0">
      <w:start w:val="0"/>
      <w:numFmt w:val="bullet"/>
      <w:lvlText w:val="•"/>
      <w:lvlJc w:val="left"/>
      <w:pPr>
        <w:ind w:left="217" w:hanging="104"/>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640" w:hanging="104"/>
      </w:pPr>
      <w:rPr>
        <w:rFonts w:hint="default"/>
        <w:lang w:val="en-US" w:eastAsia="en-US" w:bidi="ar-SA"/>
      </w:rPr>
    </w:lvl>
    <w:lvl w:ilvl="2">
      <w:start w:val="0"/>
      <w:numFmt w:val="bullet"/>
      <w:lvlText w:val="•"/>
      <w:lvlJc w:val="left"/>
      <w:pPr>
        <w:ind w:left="1060" w:hanging="104"/>
      </w:pPr>
      <w:rPr>
        <w:rFonts w:hint="default"/>
        <w:lang w:val="en-US" w:eastAsia="en-US" w:bidi="ar-SA"/>
      </w:rPr>
    </w:lvl>
    <w:lvl w:ilvl="3">
      <w:start w:val="0"/>
      <w:numFmt w:val="bullet"/>
      <w:lvlText w:val="•"/>
      <w:lvlJc w:val="left"/>
      <w:pPr>
        <w:ind w:left="1480" w:hanging="104"/>
      </w:pPr>
      <w:rPr>
        <w:rFonts w:hint="default"/>
        <w:lang w:val="en-US" w:eastAsia="en-US" w:bidi="ar-SA"/>
      </w:rPr>
    </w:lvl>
    <w:lvl w:ilvl="4">
      <w:start w:val="0"/>
      <w:numFmt w:val="bullet"/>
      <w:lvlText w:val="•"/>
      <w:lvlJc w:val="left"/>
      <w:pPr>
        <w:ind w:left="1900" w:hanging="104"/>
      </w:pPr>
      <w:rPr>
        <w:rFonts w:hint="default"/>
        <w:lang w:val="en-US" w:eastAsia="en-US" w:bidi="ar-SA"/>
      </w:rPr>
    </w:lvl>
    <w:lvl w:ilvl="5">
      <w:start w:val="0"/>
      <w:numFmt w:val="bullet"/>
      <w:lvlText w:val="•"/>
      <w:lvlJc w:val="left"/>
      <w:pPr>
        <w:ind w:left="2320" w:hanging="104"/>
      </w:pPr>
      <w:rPr>
        <w:rFonts w:hint="default"/>
        <w:lang w:val="en-US" w:eastAsia="en-US" w:bidi="ar-SA"/>
      </w:rPr>
    </w:lvl>
    <w:lvl w:ilvl="6">
      <w:start w:val="0"/>
      <w:numFmt w:val="bullet"/>
      <w:lvlText w:val="•"/>
      <w:lvlJc w:val="left"/>
      <w:pPr>
        <w:ind w:left="2740" w:hanging="104"/>
      </w:pPr>
      <w:rPr>
        <w:rFonts w:hint="default"/>
        <w:lang w:val="en-US" w:eastAsia="en-US" w:bidi="ar-SA"/>
      </w:rPr>
    </w:lvl>
    <w:lvl w:ilvl="7">
      <w:start w:val="0"/>
      <w:numFmt w:val="bullet"/>
      <w:lvlText w:val="•"/>
      <w:lvlJc w:val="left"/>
      <w:pPr>
        <w:ind w:left="3160" w:hanging="104"/>
      </w:pPr>
      <w:rPr>
        <w:rFonts w:hint="default"/>
        <w:lang w:val="en-US" w:eastAsia="en-US" w:bidi="ar-SA"/>
      </w:rPr>
    </w:lvl>
    <w:lvl w:ilvl="8">
      <w:start w:val="0"/>
      <w:numFmt w:val="bullet"/>
      <w:lvlText w:val="•"/>
      <w:lvlJc w:val="left"/>
      <w:pPr>
        <w:ind w:left="3580" w:hanging="104"/>
      </w:pPr>
      <w:rPr>
        <w:rFonts w:hint="default"/>
        <w:lang w:val="en-US" w:eastAsia="en-US" w:bidi="ar-SA"/>
      </w:rPr>
    </w:lvl>
  </w:abstractNum>
  <w:abstractNum w:abstractNumId="21">
    <w:multiLevelType w:val="hybridMultilevel"/>
    <w:lvl w:ilvl="0">
      <w:start w:val="0"/>
      <w:numFmt w:val="bullet"/>
      <w:lvlText w:val="•"/>
      <w:lvlJc w:val="left"/>
      <w:pPr>
        <w:ind w:left="116" w:hanging="103"/>
      </w:pPr>
      <w:rPr>
        <w:rFonts w:hint="default" w:ascii="Arial Narrow" w:hAnsi="Arial Narrow" w:eastAsia="Arial Narrow" w:cs="Arial Narrow"/>
        <w:b w:val="0"/>
        <w:bCs w:val="0"/>
        <w:i w:val="0"/>
        <w:iCs w:val="0"/>
        <w:w w:val="99"/>
        <w:sz w:val="20"/>
        <w:szCs w:val="20"/>
        <w:lang w:val="en-US" w:eastAsia="en-US" w:bidi="ar-SA"/>
      </w:rPr>
    </w:lvl>
    <w:lvl w:ilvl="1">
      <w:start w:val="0"/>
      <w:numFmt w:val="bullet"/>
      <w:lvlText w:val="•"/>
      <w:lvlJc w:val="left"/>
      <w:pPr>
        <w:ind w:left="936" w:hanging="103"/>
      </w:pPr>
      <w:rPr>
        <w:rFonts w:hint="default"/>
        <w:lang w:val="en-US" w:eastAsia="en-US" w:bidi="ar-SA"/>
      </w:rPr>
    </w:lvl>
    <w:lvl w:ilvl="2">
      <w:start w:val="0"/>
      <w:numFmt w:val="bullet"/>
      <w:lvlText w:val="•"/>
      <w:lvlJc w:val="left"/>
      <w:pPr>
        <w:ind w:left="1752" w:hanging="103"/>
      </w:pPr>
      <w:rPr>
        <w:rFonts w:hint="default"/>
        <w:lang w:val="en-US" w:eastAsia="en-US" w:bidi="ar-SA"/>
      </w:rPr>
    </w:lvl>
    <w:lvl w:ilvl="3">
      <w:start w:val="0"/>
      <w:numFmt w:val="bullet"/>
      <w:lvlText w:val="•"/>
      <w:lvlJc w:val="left"/>
      <w:pPr>
        <w:ind w:left="2568" w:hanging="103"/>
      </w:pPr>
      <w:rPr>
        <w:rFonts w:hint="default"/>
        <w:lang w:val="en-US" w:eastAsia="en-US" w:bidi="ar-SA"/>
      </w:rPr>
    </w:lvl>
    <w:lvl w:ilvl="4">
      <w:start w:val="0"/>
      <w:numFmt w:val="bullet"/>
      <w:lvlText w:val="•"/>
      <w:lvlJc w:val="left"/>
      <w:pPr>
        <w:ind w:left="3384" w:hanging="103"/>
      </w:pPr>
      <w:rPr>
        <w:rFonts w:hint="default"/>
        <w:lang w:val="en-US" w:eastAsia="en-US" w:bidi="ar-SA"/>
      </w:rPr>
    </w:lvl>
    <w:lvl w:ilvl="5">
      <w:start w:val="0"/>
      <w:numFmt w:val="bullet"/>
      <w:lvlText w:val="•"/>
      <w:lvlJc w:val="left"/>
      <w:pPr>
        <w:ind w:left="4200" w:hanging="103"/>
      </w:pPr>
      <w:rPr>
        <w:rFonts w:hint="default"/>
        <w:lang w:val="en-US" w:eastAsia="en-US" w:bidi="ar-SA"/>
      </w:rPr>
    </w:lvl>
    <w:lvl w:ilvl="6">
      <w:start w:val="0"/>
      <w:numFmt w:val="bullet"/>
      <w:lvlText w:val="•"/>
      <w:lvlJc w:val="left"/>
      <w:pPr>
        <w:ind w:left="5016" w:hanging="103"/>
      </w:pPr>
      <w:rPr>
        <w:rFonts w:hint="default"/>
        <w:lang w:val="en-US" w:eastAsia="en-US" w:bidi="ar-SA"/>
      </w:rPr>
    </w:lvl>
    <w:lvl w:ilvl="7">
      <w:start w:val="0"/>
      <w:numFmt w:val="bullet"/>
      <w:lvlText w:val="•"/>
      <w:lvlJc w:val="left"/>
      <w:pPr>
        <w:ind w:left="5832" w:hanging="103"/>
      </w:pPr>
      <w:rPr>
        <w:rFonts w:hint="default"/>
        <w:lang w:val="en-US" w:eastAsia="en-US" w:bidi="ar-SA"/>
      </w:rPr>
    </w:lvl>
    <w:lvl w:ilvl="8">
      <w:start w:val="0"/>
      <w:numFmt w:val="bullet"/>
      <w:lvlText w:val="•"/>
      <w:lvlJc w:val="left"/>
      <w:pPr>
        <w:ind w:left="6648" w:hanging="103"/>
      </w:pPr>
      <w:rPr>
        <w:rFonts w:hint="default"/>
        <w:lang w:val="en-US" w:eastAsia="en-US" w:bidi="ar-SA"/>
      </w:rPr>
    </w:lvl>
  </w:abstractNum>
  <w:abstractNum w:abstractNumId="20">
    <w:multiLevelType w:val="hybridMultilevel"/>
    <w:lvl w:ilvl="0">
      <w:start w:val="0"/>
      <w:numFmt w:val="bullet"/>
      <w:lvlText w:val="•"/>
      <w:lvlJc w:val="left"/>
      <w:pPr>
        <w:ind w:left="115" w:hanging="103"/>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871" w:hanging="103"/>
      </w:pPr>
      <w:rPr>
        <w:rFonts w:hint="default"/>
        <w:lang w:val="en-US" w:eastAsia="en-US" w:bidi="ar-SA"/>
      </w:rPr>
    </w:lvl>
    <w:lvl w:ilvl="2">
      <w:start w:val="0"/>
      <w:numFmt w:val="bullet"/>
      <w:lvlText w:val="•"/>
      <w:lvlJc w:val="left"/>
      <w:pPr>
        <w:ind w:left="1622" w:hanging="103"/>
      </w:pPr>
      <w:rPr>
        <w:rFonts w:hint="default"/>
        <w:lang w:val="en-US" w:eastAsia="en-US" w:bidi="ar-SA"/>
      </w:rPr>
    </w:lvl>
    <w:lvl w:ilvl="3">
      <w:start w:val="0"/>
      <w:numFmt w:val="bullet"/>
      <w:lvlText w:val="•"/>
      <w:lvlJc w:val="left"/>
      <w:pPr>
        <w:ind w:left="2373" w:hanging="103"/>
      </w:pPr>
      <w:rPr>
        <w:rFonts w:hint="default"/>
        <w:lang w:val="en-US" w:eastAsia="en-US" w:bidi="ar-SA"/>
      </w:rPr>
    </w:lvl>
    <w:lvl w:ilvl="4">
      <w:start w:val="0"/>
      <w:numFmt w:val="bullet"/>
      <w:lvlText w:val="•"/>
      <w:lvlJc w:val="left"/>
      <w:pPr>
        <w:ind w:left="3124" w:hanging="103"/>
      </w:pPr>
      <w:rPr>
        <w:rFonts w:hint="default"/>
        <w:lang w:val="en-US" w:eastAsia="en-US" w:bidi="ar-SA"/>
      </w:rPr>
    </w:lvl>
    <w:lvl w:ilvl="5">
      <w:start w:val="0"/>
      <w:numFmt w:val="bullet"/>
      <w:lvlText w:val="•"/>
      <w:lvlJc w:val="left"/>
      <w:pPr>
        <w:ind w:left="3875" w:hanging="103"/>
      </w:pPr>
      <w:rPr>
        <w:rFonts w:hint="default"/>
        <w:lang w:val="en-US" w:eastAsia="en-US" w:bidi="ar-SA"/>
      </w:rPr>
    </w:lvl>
    <w:lvl w:ilvl="6">
      <w:start w:val="0"/>
      <w:numFmt w:val="bullet"/>
      <w:lvlText w:val="•"/>
      <w:lvlJc w:val="left"/>
      <w:pPr>
        <w:ind w:left="4626" w:hanging="103"/>
      </w:pPr>
      <w:rPr>
        <w:rFonts w:hint="default"/>
        <w:lang w:val="en-US" w:eastAsia="en-US" w:bidi="ar-SA"/>
      </w:rPr>
    </w:lvl>
    <w:lvl w:ilvl="7">
      <w:start w:val="0"/>
      <w:numFmt w:val="bullet"/>
      <w:lvlText w:val="•"/>
      <w:lvlJc w:val="left"/>
      <w:pPr>
        <w:ind w:left="5377" w:hanging="103"/>
      </w:pPr>
      <w:rPr>
        <w:rFonts w:hint="default"/>
        <w:lang w:val="en-US" w:eastAsia="en-US" w:bidi="ar-SA"/>
      </w:rPr>
    </w:lvl>
    <w:lvl w:ilvl="8">
      <w:start w:val="0"/>
      <w:numFmt w:val="bullet"/>
      <w:lvlText w:val="•"/>
      <w:lvlJc w:val="left"/>
      <w:pPr>
        <w:ind w:left="6128" w:hanging="103"/>
      </w:pPr>
      <w:rPr>
        <w:rFonts w:hint="default"/>
        <w:lang w:val="en-US" w:eastAsia="en-US" w:bidi="ar-SA"/>
      </w:rPr>
    </w:lvl>
  </w:abstractNum>
  <w:abstractNum w:abstractNumId="19">
    <w:multiLevelType w:val="hybridMultilevel"/>
    <w:lvl w:ilvl="0">
      <w:start w:val="0"/>
      <w:numFmt w:val="bullet"/>
      <w:lvlText w:val="•"/>
      <w:lvlJc w:val="left"/>
      <w:pPr>
        <w:ind w:left="115" w:hanging="104"/>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548" w:hanging="104"/>
      </w:pPr>
      <w:rPr>
        <w:rFonts w:hint="default"/>
        <w:lang w:val="en-US" w:eastAsia="en-US" w:bidi="ar-SA"/>
      </w:rPr>
    </w:lvl>
    <w:lvl w:ilvl="2">
      <w:start w:val="0"/>
      <w:numFmt w:val="bullet"/>
      <w:lvlText w:val="•"/>
      <w:lvlJc w:val="left"/>
      <w:pPr>
        <w:ind w:left="977" w:hanging="104"/>
      </w:pPr>
      <w:rPr>
        <w:rFonts w:hint="default"/>
        <w:lang w:val="en-US" w:eastAsia="en-US" w:bidi="ar-SA"/>
      </w:rPr>
    </w:lvl>
    <w:lvl w:ilvl="3">
      <w:start w:val="0"/>
      <w:numFmt w:val="bullet"/>
      <w:lvlText w:val="•"/>
      <w:lvlJc w:val="left"/>
      <w:pPr>
        <w:ind w:left="1405" w:hanging="104"/>
      </w:pPr>
      <w:rPr>
        <w:rFonts w:hint="default"/>
        <w:lang w:val="en-US" w:eastAsia="en-US" w:bidi="ar-SA"/>
      </w:rPr>
    </w:lvl>
    <w:lvl w:ilvl="4">
      <w:start w:val="0"/>
      <w:numFmt w:val="bullet"/>
      <w:lvlText w:val="•"/>
      <w:lvlJc w:val="left"/>
      <w:pPr>
        <w:ind w:left="1834" w:hanging="104"/>
      </w:pPr>
      <w:rPr>
        <w:rFonts w:hint="default"/>
        <w:lang w:val="en-US" w:eastAsia="en-US" w:bidi="ar-SA"/>
      </w:rPr>
    </w:lvl>
    <w:lvl w:ilvl="5">
      <w:start w:val="0"/>
      <w:numFmt w:val="bullet"/>
      <w:lvlText w:val="•"/>
      <w:lvlJc w:val="left"/>
      <w:pPr>
        <w:ind w:left="2262" w:hanging="104"/>
      </w:pPr>
      <w:rPr>
        <w:rFonts w:hint="default"/>
        <w:lang w:val="en-US" w:eastAsia="en-US" w:bidi="ar-SA"/>
      </w:rPr>
    </w:lvl>
    <w:lvl w:ilvl="6">
      <w:start w:val="0"/>
      <w:numFmt w:val="bullet"/>
      <w:lvlText w:val="•"/>
      <w:lvlJc w:val="left"/>
      <w:pPr>
        <w:ind w:left="2691" w:hanging="104"/>
      </w:pPr>
      <w:rPr>
        <w:rFonts w:hint="default"/>
        <w:lang w:val="en-US" w:eastAsia="en-US" w:bidi="ar-SA"/>
      </w:rPr>
    </w:lvl>
    <w:lvl w:ilvl="7">
      <w:start w:val="0"/>
      <w:numFmt w:val="bullet"/>
      <w:lvlText w:val="•"/>
      <w:lvlJc w:val="left"/>
      <w:pPr>
        <w:ind w:left="3119" w:hanging="104"/>
      </w:pPr>
      <w:rPr>
        <w:rFonts w:hint="default"/>
        <w:lang w:val="en-US" w:eastAsia="en-US" w:bidi="ar-SA"/>
      </w:rPr>
    </w:lvl>
    <w:lvl w:ilvl="8">
      <w:start w:val="0"/>
      <w:numFmt w:val="bullet"/>
      <w:lvlText w:val="•"/>
      <w:lvlJc w:val="left"/>
      <w:pPr>
        <w:ind w:left="3548" w:hanging="104"/>
      </w:pPr>
      <w:rPr>
        <w:rFonts w:hint="default"/>
        <w:lang w:val="en-US" w:eastAsia="en-US" w:bidi="ar-SA"/>
      </w:rPr>
    </w:lvl>
  </w:abstractNum>
  <w:abstractNum w:abstractNumId="18">
    <w:multiLevelType w:val="hybridMultilevel"/>
    <w:lvl w:ilvl="0">
      <w:start w:val="1"/>
      <w:numFmt w:val="lowerLetter"/>
      <w:lvlText w:val="%1)"/>
      <w:lvlJc w:val="left"/>
      <w:pPr>
        <w:ind w:left="304" w:hanging="192"/>
        <w:jc w:val="left"/>
      </w:pPr>
      <w:rPr>
        <w:rFonts w:hint="default" w:ascii="Arial Narrow" w:hAnsi="Arial Narrow" w:eastAsia="Arial Narrow" w:cs="Arial Narrow"/>
        <w:b w:val="0"/>
        <w:bCs w:val="0"/>
        <w:i w:val="0"/>
        <w:iCs w:val="0"/>
        <w:spacing w:val="-1"/>
        <w:w w:val="99"/>
        <w:sz w:val="20"/>
        <w:szCs w:val="20"/>
        <w:lang w:val="en-US" w:eastAsia="en-US" w:bidi="ar-SA"/>
      </w:rPr>
    </w:lvl>
    <w:lvl w:ilvl="1">
      <w:start w:val="0"/>
      <w:numFmt w:val="bullet"/>
      <w:lvlText w:val="•"/>
      <w:lvlJc w:val="left"/>
      <w:pPr>
        <w:ind w:left="660" w:hanging="192"/>
      </w:pPr>
      <w:rPr>
        <w:rFonts w:hint="default"/>
        <w:lang w:val="en-US" w:eastAsia="en-US" w:bidi="ar-SA"/>
      </w:rPr>
    </w:lvl>
    <w:lvl w:ilvl="2">
      <w:start w:val="0"/>
      <w:numFmt w:val="bullet"/>
      <w:lvlText w:val="•"/>
      <w:lvlJc w:val="left"/>
      <w:pPr>
        <w:ind w:left="1021" w:hanging="192"/>
      </w:pPr>
      <w:rPr>
        <w:rFonts w:hint="default"/>
        <w:lang w:val="en-US" w:eastAsia="en-US" w:bidi="ar-SA"/>
      </w:rPr>
    </w:lvl>
    <w:lvl w:ilvl="3">
      <w:start w:val="0"/>
      <w:numFmt w:val="bullet"/>
      <w:lvlText w:val="•"/>
      <w:lvlJc w:val="left"/>
      <w:pPr>
        <w:ind w:left="1382" w:hanging="192"/>
      </w:pPr>
      <w:rPr>
        <w:rFonts w:hint="default"/>
        <w:lang w:val="en-US" w:eastAsia="en-US" w:bidi="ar-SA"/>
      </w:rPr>
    </w:lvl>
    <w:lvl w:ilvl="4">
      <w:start w:val="0"/>
      <w:numFmt w:val="bullet"/>
      <w:lvlText w:val="•"/>
      <w:lvlJc w:val="left"/>
      <w:pPr>
        <w:ind w:left="1742" w:hanging="192"/>
      </w:pPr>
      <w:rPr>
        <w:rFonts w:hint="default"/>
        <w:lang w:val="en-US" w:eastAsia="en-US" w:bidi="ar-SA"/>
      </w:rPr>
    </w:lvl>
    <w:lvl w:ilvl="5">
      <w:start w:val="0"/>
      <w:numFmt w:val="bullet"/>
      <w:lvlText w:val="•"/>
      <w:lvlJc w:val="left"/>
      <w:pPr>
        <w:ind w:left="2103" w:hanging="192"/>
      </w:pPr>
      <w:rPr>
        <w:rFonts w:hint="default"/>
        <w:lang w:val="en-US" w:eastAsia="en-US" w:bidi="ar-SA"/>
      </w:rPr>
    </w:lvl>
    <w:lvl w:ilvl="6">
      <w:start w:val="0"/>
      <w:numFmt w:val="bullet"/>
      <w:lvlText w:val="•"/>
      <w:lvlJc w:val="left"/>
      <w:pPr>
        <w:ind w:left="2464" w:hanging="192"/>
      </w:pPr>
      <w:rPr>
        <w:rFonts w:hint="default"/>
        <w:lang w:val="en-US" w:eastAsia="en-US" w:bidi="ar-SA"/>
      </w:rPr>
    </w:lvl>
    <w:lvl w:ilvl="7">
      <w:start w:val="0"/>
      <w:numFmt w:val="bullet"/>
      <w:lvlText w:val="•"/>
      <w:lvlJc w:val="left"/>
      <w:pPr>
        <w:ind w:left="2824" w:hanging="192"/>
      </w:pPr>
      <w:rPr>
        <w:rFonts w:hint="default"/>
        <w:lang w:val="en-US" w:eastAsia="en-US" w:bidi="ar-SA"/>
      </w:rPr>
    </w:lvl>
    <w:lvl w:ilvl="8">
      <w:start w:val="0"/>
      <w:numFmt w:val="bullet"/>
      <w:lvlText w:val="•"/>
      <w:lvlJc w:val="left"/>
      <w:pPr>
        <w:ind w:left="3185" w:hanging="192"/>
      </w:pPr>
      <w:rPr>
        <w:rFonts w:hint="default"/>
        <w:lang w:val="en-US" w:eastAsia="en-US" w:bidi="ar-SA"/>
      </w:rPr>
    </w:lvl>
  </w:abstractNum>
  <w:abstractNum w:abstractNumId="17">
    <w:multiLevelType w:val="hybridMultilevel"/>
    <w:lvl w:ilvl="0">
      <w:start w:val="0"/>
      <w:numFmt w:val="bullet"/>
      <w:lvlText w:val="•"/>
      <w:lvlJc w:val="left"/>
      <w:pPr>
        <w:ind w:left="112" w:hanging="104"/>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498" w:hanging="104"/>
      </w:pPr>
      <w:rPr>
        <w:rFonts w:hint="default"/>
        <w:lang w:val="en-US" w:eastAsia="en-US" w:bidi="ar-SA"/>
      </w:rPr>
    </w:lvl>
    <w:lvl w:ilvl="2">
      <w:start w:val="0"/>
      <w:numFmt w:val="bullet"/>
      <w:lvlText w:val="•"/>
      <w:lvlJc w:val="left"/>
      <w:pPr>
        <w:ind w:left="877" w:hanging="104"/>
      </w:pPr>
      <w:rPr>
        <w:rFonts w:hint="default"/>
        <w:lang w:val="en-US" w:eastAsia="en-US" w:bidi="ar-SA"/>
      </w:rPr>
    </w:lvl>
    <w:lvl w:ilvl="3">
      <w:start w:val="0"/>
      <w:numFmt w:val="bullet"/>
      <w:lvlText w:val="•"/>
      <w:lvlJc w:val="left"/>
      <w:pPr>
        <w:ind w:left="1256" w:hanging="104"/>
      </w:pPr>
      <w:rPr>
        <w:rFonts w:hint="default"/>
        <w:lang w:val="en-US" w:eastAsia="en-US" w:bidi="ar-SA"/>
      </w:rPr>
    </w:lvl>
    <w:lvl w:ilvl="4">
      <w:start w:val="0"/>
      <w:numFmt w:val="bullet"/>
      <w:lvlText w:val="•"/>
      <w:lvlJc w:val="left"/>
      <w:pPr>
        <w:ind w:left="1634" w:hanging="104"/>
      </w:pPr>
      <w:rPr>
        <w:rFonts w:hint="default"/>
        <w:lang w:val="en-US" w:eastAsia="en-US" w:bidi="ar-SA"/>
      </w:rPr>
    </w:lvl>
    <w:lvl w:ilvl="5">
      <w:start w:val="0"/>
      <w:numFmt w:val="bullet"/>
      <w:lvlText w:val="•"/>
      <w:lvlJc w:val="left"/>
      <w:pPr>
        <w:ind w:left="2013" w:hanging="104"/>
      </w:pPr>
      <w:rPr>
        <w:rFonts w:hint="default"/>
        <w:lang w:val="en-US" w:eastAsia="en-US" w:bidi="ar-SA"/>
      </w:rPr>
    </w:lvl>
    <w:lvl w:ilvl="6">
      <w:start w:val="0"/>
      <w:numFmt w:val="bullet"/>
      <w:lvlText w:val="•"/>
      <w:lvlJc w:val="left"/>
      <w:pPr>
        <w:ind w:left="2392" w:hanging="104"/>
      </w:pPr>
      <w:rPr>
        <w:rFonts w:hint="default"/>
        <w:lang w:val="en-US" w:eastAsia="en-US" w:bidi="ar-SA"/>
      </w:rPr>
    </w:lvl>
    <w:lvl w:ilvl="7">
      <w:start w:val="0"/>
      <w:numFmt w:val="bullet"/>
      <w:lvlText w:val="•"/>
      <w:lvlJc w:val="left"/>
      <w:pPr>
        <w:ind w:left="2770" w:hanging="104"/>
      </w:pPr>
      <w:rPr>
        <w:rFonts w:hint="default"/>
        <w:lang w:val="en-US" w:eastAsia="en-US" w:bidi="ar-SA"/>
      </w:rPr>
    </w:lvl>
    <w:lvl w:ilvl="8">
      <w:start w:val="0"/>
      <w:numFmt w:val="bullet"/>
      <w:lvlText w:val="•"/>
      <w:lvlJc w:val="left"/>
      <w:pPr>
        <w:ind w:left="3149" w:hanging="104"/>
      </w:pPr>
      <w:rPr>
        <w:rFonts w:hint="default"/>
        <w:lang w:val="en-US" w:eastAsia="en-US" w:bidi="ar-SA"/>
      </w:rPr>
    </w:lvl>
  </w:abstractNum>
  <w:abstractNum w:abstractNumId="16">
    <w:multiLevelType w:val="hybridMultilevel"/>
    <w:lvl w:ilvl="0">
      <w:start w:val="0"/>
      <w:numFmt w:val="bullet"/>
      <w:lvlText w:val="•"/>
      <w:lvlJc w:val="left"/>
      <w:pPr>
        <w:ind w:left="113" w:hanging="104"/>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541" w:hanging="104"/>
      </w:pPr>
      <w:rPr>
        <w:rFonts w:hint="default"/>
        <w:lang w:val="en-US" w:eastAsia="en-US" w:bidi="ar-SA"/>
      </w:rPr>
    </w:lvl>
    <w:lvl w:ilvl="2">
      <w:start w:val="0"/>
      <w:numFmt w:val="bullet"/>
      <w:lvlText w:val="•"/>
      <w:lvlJc w:val="left"/>
      <w:pPr>
        <w:ind w:left="963" w:hanging="104"/>
      </w:pPr>
      <w:rPr>
        <w:rFonts w:hint="default"/>
        <w:lang w:val="en-US" w:eastAsia="en-US" w:bidi="ar-SA"/>
      </w:rPr>
    </w:lvl>
    <w:lvl w:ilvl="3">
      <w:start w:val="0"/>
      <w:numFmt w:val="bullet"/>
      <w:lvlText w:val="•"/>
      <w:lvlJc w:val="left"/>
      <w:pPr>
        <w:ind w:left="1385" w:hanging="104"/>
      </w:pPr>
      <w:rPr>
        <w:rFonts w:hint="default"/>
        <w:lang w:val="en-US" w:eastAsia="en-US" w:bidi="ar-SA"/>
      </w:rPr>
    </w:lvl>
    <w:lvl w:ilvl="4">
      <w:start w:val="0"/>
      <w:numFmt w:val="bullet"/>
      <w:lvlText w:val="•"/>
      <w:lvlJc w:val="left"/>
      <w:pPr>
        <w:ind w:left="1806" w:hanging="104"/>
      </w:pPr>
      <w:rPr>
        <w:rFonts w:hint="default"/>
        <w:lang w:val="en-US" w:eastAsia="en-US" w:bidi="ar-SA"/>
      </w:rPr>
    </w:lvl>
    <w:lvl w:ilvl="5">
      <w:start w:val="0"/>
      <w:numFmt w:val="bullet"/>
      <w:lvlText w:val="•"/>
      <w:lvlJc w:val="left"/>
      <w:pPr>
        <w:ind w:left="2228" w:hanging="104"/>
      </w:pPr>
      <w:rPr>
        <w:rFonts w:hint="default"/>
        <w:lang w:val="en-US" w:eastAsia="en-US" w:bidi="ar-SA"/>
      </w:rPr>
    </w:lvl>
    <w:lvl w:ilvl="6">
      <w:start w:val="0"/>
      <w:numFmt w:val="bullet"/>
      <w:lvlText w:val="•"/>
      <w:lvlJc w:val="left"/>
      <w:pPr>
        <w:ind w:left="2650" w:hanging="104"/>
      </w:pPr>
      <w:rPr>
        <w:rFonts w:hint="default"/>
        <w:lang w:val="en-US" w:eastAsia="en-US" w:bidi="ar-SA"/>
      </w:rPr>
    </w:lvl>
    <w:lvl w:ilvl="7">
      <w:start w:val="0"/>
      <w:numFmt w:val="bullet"/>
      <w:lvlText w:val="•"/>
      <w:lvlJc w:val="left"/>
      <w:pPr>
        <w:ind w:left="3071" w:hanging="104"/>
      </w:pPr>
      <w:rPr>
        <w:rFonts w:hint="default"/>
        <w:lang w:val="en-US" w:eastAsia="en-US" w:bidi="ar-SA"/>
      </w:rPr>
    </w:lvl>
    <w:lvl w:ilvl="8">
      <w:start w:val="0"/>
      <w:numFmt w:val="bullet"/>
      <w:lvlText w:val="•"/>
      <w:lvlJc w:val="left"/>
      <w:pPr>
        <w:ind w:left="3493" w:hanging="104"/>
      </w:pPr>
      <w:rPr>
        <w:rFonts w:hint="default"/>
        <w:lang w:val="en-US" w:eastAsia="en-US" w:bidi="ar-SA"/>
      </w:rPr>
    </w:lvl>
  </w:abstractNum>
  <w:abstractNum w:abstractNumId="15">
    <w:multiLevelType w:val="hybridMultilevel"/>
    <w:lvl w:ilvl="0">
      <w:start w:val="0"/>
      <w:numFmt w:val="bullet"/>
      <w:lvlText w:val="•"/>
      <w:lvlJc w:val="left"/>
      <w:pPr>
        <w:ind w:left="114" w:hanging="104"/>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487" w:hanging="104"/>
      </w:pPr>
      <w:rPr>
        <w:rFonts w:hint="default"/>
        <w:lang w:val="en-US" w:eastAsia="en-US" w:bidi="ar-SA"/>
      </w:rPr>
    </w:lvl>
    <w:lvl w:ilvl="2">
      <w:start w:val="0"/>
      <w:numFmt w:val="bullet"/>
      <w:lvlText w:val="•"/>
      <w:lvlJc w:val="left"/>
      <w:pPr>
        <w:ind w:left="854" w:hanging="104"/>
      </w:pPr>
      <w:rPr>
        <w:rFonts w:hint="default"/>
        <w:lang w:val="en-US" w:eastAsia="en-US" w:bidi="ar-SA"/>
      </w:rPr>
    </w:lvl>
    <w:lvl w:ilvl="3">
      <w:start w:val="0"/>
      <w:numFmt w:val="bullet"/>
      <w:lvlText w:val="•"/>
      <w:lvlJc w:val="left"/>
      <w:pPr>
        <w:ind w:left="1222" w:hanging="104"/>
      </w:pPr>
      <w:rPr>
        <w:rFonts w:hint="default"/>
        <w:lang w:val="en-US" w:eastAsia="en-US" w:bidi="ar-SA"/>
      </w:rPr>
    </w:lvl>
    <w:lvl w:ilvl="4">
      <w:start w:val="0"/>
      <w:numFmt w:val="bullet"/>
      <w:lvlText w:val="•"/>
      <w:lvlJc w:val="left"/>
      <w:pPr>
        <w:ind w:left="1589" w:hanging="104"/>
      </w:pPr>
      <w:rPr>
        <w:rFonts w:hint="default"/>
        <w:lang w:val="en-US" w:eastAsia="en-US" w:bidi="ar-SA"/>
      </w:rPr>
    </w:lvl>
    <w:lvl w:ilvl="5">
      <w:start w:val="0"/>
      <w:numFmt w:val="bullet"/>
      <w:lvlText w:val="•"/>
      <w:lvlJc w:val="left"/>
      <w:pPr>
        <w:ind w:left="1957" w:hanging="104"/>
      </w:pPr>
      <w:rPr>
        <w:rFonts w:hint="default"/>
        <w:lang w:val="en-US" w:eastAsia="en-US" w:bidi="ar-SA"/>
      </w:rPr>
    </w:lvl>
    <w:lvl w:ilvl="6">
      <w:start w:val="0"/>
      <w:numFmt w:val="bullet"/>
      <w:lvlText w:val="•"/>
      <w:lvlJc w:val="left"/>
      <w:pPr>
        <w:ind w:left="2324" w:hanging="104"/>
      </w:pPr>
      <w:rPr>
        <w:rFonts w:hint="default"/>
        <w:lang w:val="en-US" w:eastAsia="en-US" w:bidi="ar-SA"/>
      </w:rPr>
    </w:lvl>
    <w:lvl w:ilvl="7">
      <w:start w:val="0"/>
      <w:numFmt w:val="bullet"/>
      <w:lvlText w:val="•"/>
      <w:lvlJc w:val="left"/>
      <w:pPr>
        <w:ind w:left="2691" w:hanging="104"/>
      </w:pPr>
      <w:rPr>
        <w:rFonts w:hint="default"/>
        <w:lang w:val="en-US" w:eastAsia="en-US" w:bidi="ar-SA"/>
      </w:rPr>
    </w:lvl>
    <w:lvl w:ilvl="8">
      <w:start w:val="0"/>
      <w:numFmt w:val="bullet"/>
      <w:lvlText w:val="•"/>
      <w:lvlJc w:val="left"/>
      <w:pPr>
        <w:ind w:left="3059" w:hanging="104"/>
      </w:pPr>
      <w:rPr>
        <w:rFonts w:hint="default"/>
        <w:lang w:val="en-US" w:eastAsia="en-US" w:bidi="ar-SA"/>
      </w:rPr>
    </w:lvl>
  </w:abstractNum>
  <w:abstractNum w:abstractNumId="14">
    <w:multiLevelType w:val="hybridMultilevel"/>
    <w:lvl w:ilvl="0">
      <w:start w:val="0"/>
      <w:numFmt w:val="bullet"/>
      <w:lvlText w:val="•"/>
      <w:lvlJc w:val="left"/>
      <w:pPr>
        <w:ind w:left="114" w:hanging="104"/>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487" w:hanging="104"/>
      </w:pPr>
      <w:rPr>
        <w:rFonts w:hint="default"/>
        <w:lang w:val="en-US" w:eastAsia="en-US" w:bidi="ar-SA"/>
      </w:rPr>
    </w:lvl>
    <w:lvl w:ilvl="2">
      <w:start w:val="0"/>
      <w:numFmt w:val="bullet"/>
      <w:lvlText w:val="•"/>
      <w:lvlJc w:val="left"/>
      <w:pPr>
        <w:ind w:left="854" w:hanging="104"/>
      </w:pPr>
      <w:rPr>
        <w:rFonts w:hint="default"/>
        <w:lang w:val="en-US" w:eastAsia="en-US" w:bidi="ar-SA"/>
      </w:rPr>
    </w:lvl>
    <w:lvl w:ilvl="3">
      <w:start w:val="0"/>
      <w:numFmt w:val="bullet"/>
      <w:lvlText w:val="•"/>
      <w:lvlJc w:val="left"/>
      <w:pPr>
        <w:ind w:left="1222" w:hanging="104"/>
      </w:pPr>
      <w:rPr>
        <w:rFonts w:hint="default"/>
        <w:lang w:val="en-US" w:eastAsia="en-US" w:bidi="ar-SA"/>
      </w:rPr>
    </w:lvl>
    <w:lvl w:ilvl="4">
      <w:start w:val="0"/>
      <w:numFmt w:val="bullet"/>
      <w:lvlText w:val="•"/>
      <w:lvlJc w:val="left"/>
      <w:pPr>
        <w:ind w:left="1589" w:hanging="104"/>
      </w:pPr>
      <w:rPr>
        <w:rFonts w:hint="default"/>
        <w:lang w:val="en-US" w:eastAsia="en-US" w:bidi="ar-SA"/>
      </w:rPr>
    </w:lvl>
    <w:lvl w:ilvl="5">
      <w:start w:val="0"/>
      <w:numFmt w:val="bullet"/>
      <w:lvlText w:val="•"/>
      <w:lvlJc w:val="left"/>
      <w:pPr>
        <w:ind w:left="1957" w:hanging="104"/>
      </w:pPr>
      <w:rPr>
        <w:rFonts w:hint="default"/>
        <w:lang w:val="en-US" w:eastAsia="en-US" w:bidi="ar-SA"/>
      </w:rPr>
    </w:lvl>
    <w:lvl w:ilvl="6">
      <w:start w:val="0"/>
      <w:numFmt w:val="bullet"/>
      <w:lvlText w:val="•"/>
      <w:lvlJc w:val="left"/>
      <w:pPr>
        <w:ind w:left="2324" w:hanging="104"/>
      </w:pPr>
      <w:rPr>
        <w:rFonts w:hint="default"/>
        <w:lang w:val="en-US" w:eastAsia="en-US" w:bidi="ar-SA"/>
      </w:rPr>
    </w:lvl>
    <w:lvl w:ilvl="7">
      <w:start w:val="0"/>
      <w:numFmt w:val="bullet"/>
      <w:lvlText w:val="•"/>
      <w:lvlJc w:val="left"/>
      <w:pPr>
        <w:ind w:left="2691" w:hanging="104"/>
      </w:pPr>
      <w:rPr>
        <w:rFonts w:hint="default"/>
        <w:lang w:val="en-US" w:eastAsia="en-US" w:bidi="ar-SA"/>
      </w:rPr>
    </w:lvl>
    <w:lvl w:ilvl="8">
      <w:start w:val="0"/>
      <w:numFmt w:val="bullet"/>
      <w:lvlText w:val="•"/>
      <w:lvlJc w:val="left"/>
      <w:pPr>
        <w:ind w:left="3059" w:hanging="104"/>
      </w:pPr>
      <w:rPr>
        <w:rFonts w:hint="default"/>
        <w:lang w:val="en-US" w:eastAsia="en-US" w:bidi="ar-SA"/>
      </w:rPr>
    </w:lvl>
  </w:abstractNum>
  <w:abstractNum w:abstractNumId="13">
    <w:multiLevelType w:val="hybridMultilevel"/>
    <w:lvl w:ilvl="0">
      <w:start w:val="0"/>
      <w:numFmt w:val="bullet"/>
      <w:lvlText w:val="•"/>
      <w:lvlJc w:val="left"/>
      <w:pPr>
        <w:ind w:left="217" w:hanging="104"/>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640" w:hanging="104"/>
      </w:pPr>
      <w:rPr>
        <w:rFonts w:hint="default"/>
        <w:lang w:val="en-US" w:eastAsia="en-US" w:bidi="ar-SA"/>
      </w:rPr>
    </w:lvl>
    <w:lvl w:ilvl="2">
      <w:start w:val="0"/>
      <w:numFmt w:val="bullet"/>
      <w:lvlText w:val="•"/>
      <w:lvlJc w:val="left"/>
      <w:pPr>
        <w:ind w:left="1060" w:hanging="104"/>
      </w:pPr>
      <w:rPr>
        <w:rFonts w:hint="default"/>
        <w:lang w:val="en-US" w:eastAsia="en-US" w:bidi="ar-SA"/>
      </w:rPr>
    </w:lvl>
    <w:lvl w:ilvl="3">
      <w:start w:val="0"/>
      <w:numFmt w:val="bullet"/>
      <w:lvlText w:val="•"/>
      <w:lvlJc w:val="left"/>
      <w:pPr>
        <w:ind w:left="1480" w:hanging="104"/>
      </w:pPr>
      <w:rPr>
        <w:rFonts w:hint="default"/>
        <w:lang w:val="en-US" w:eastAsia="en-US" w:bidi="ar-SA"/>
      </w:rPr>
    </w:lvl>
    <w:lvl w:ilvl="4">
      <w:start w:val="0"/>
      <w:numFmt w:val="bullet"/>
      <w:lvlText w:val="•"/>
      <w:lvlJc w:val="left"/>
      <w:pPr>
        <w:ind w:left="1900" w:hanging="104"/>
      </w:pPr>
      <w:rPr>
        <w:rFonts w:hint="default"/>
        <w:lang w:val="en-US" w:eastAsia="en-US" w:bidi="ar-SA"/>
      </w:rPr>
    </w:lvl>
    <w:lvl w:ilvl="5">
      <w:start w:val="0"/>
      <w:numFmt w:val="bullet"/>
      <w:lvlText w:val="•"/>
      <w:lvlJc w:val="left"/>
      <w:pPr>
        <w:ind w:left="2320" w:hanging="104"/>
      </w:pPr>
      <w:rPr>
        <w:rFonts w:hint="default"/>
        <w:lang w:val="en-US" w:eastAsia="en-US" w:bidi="ar-SA"/>
      </w:rPr>
    </w:lvl>
    <w:lvl w:ilvl="6">
      <w:start w:val="0"/>
      <w:numFmt w:val="bullet"/>
      <w:lvlText w:val="•"/>
      <w:lvlJc w:val="left"/>
      <w:pPr>
        <w:ind w:left="2740" w:hanging="104"/>
      </w:pPr>
      <w:rPr>
        <w:rFonts w:hint="default"/>
        <w:lang w:val="en-US" w:eastAsia="en-US" w:bidi="ar-SA"/>
      </w:rPr>
    </w:lvl>
    <w:lvl w:ilvl="7">
      <w:start w:val="0"/>
      <w:numFmt w:val="bullet"/>
      <w:lvlText w:val="•"/>
      <w:lvlJc w:val="left"/>
      <w:pPr>
        <w:ind w:left="3160" w:hanging="104"/>
      </w:pPr>
      <w:rPr>
        <w:rFonts w:hint="default"/>
        <w:lang w:val="en-US" w:eastAsia="en-US" w:bidi="ar-SA"/>
      </w:rPr>
    </w:lvl>
    <w:lvl w:ilvl="8">
      <w:start w:val="0"/>
      <w:numFmt w:val="bullet"/>
      <w:lvlText w:val="•"/>
      <w:lvlJc w:val="left"/>
      <w:pPr>
        <w:ind w:left="3580" w:hanging="104"/>
      </w:pPr>
      <w:rPr>
        <w:rFonts w:hint="default"/>
        <w:lang w:val="en-US" w:eastAsia="en-US" w:bidi="ar-SA"/>
      </w:rPr>
    </w:lvl>
  </w:abstractNum>
  <w:abstractNum w:abstractNumId="12">
    <w:multiLevelType w:val="hybridMultilevel"/>
    <w:lvl w:ilvl="0">
      <w:start w:val="0"/>
      <w:numFmt w:val="bullet"/>
      <w:lvlText w:val="•"/>
      <w:lvlJc w:val="left"/>
      <w:pPr>
        <w:ind w:left="217" w:hanging="104"/>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645" w:hanging="104"/>
      </w:pPr>
      <w:rPr>
        <w:rFonts w:hint="default"/>
        <w:lang w:val="en-US" w:eastAsia="en-US" w:bidi="ar-SA"/>
      </w:rPr>
    </w:lvl>
    <w:lvl w:ilvl="2">
      <w:start w:val="0"/>
      <w:numFmt w:val="bullet"/>
      <w:lvlText w:val="•"/>
      <w:lvlJc w:val="left"/>
      <w:pPr>
        <w:ind w:left="1071" w:hanging="104"/>
      </w:pPr>
      <w:rPr>
        <w:rFonts w:hint="default"/>
        <w:lang w:val="en-US" w:eastAsia="en-US" w:bidi="ar-SA"/>
      </w:rPr>
    </w:lvl>
    <w:lvl w:ilvl="3">
      <w:start w:val="0"/>
      <w:numFmt w:val="bullet"/>
      <w:lvlText w:val="•"/>
      <w:lvlJc w:val="left"/>
      <w:pPr>
        <w:ind w:left="1497" w:hanging="104"/>
      </w:pPr>
      <w:rPr>
        <w:rFonts w:hint="default"/>
        <w:lang w:val="en-US" w:eastAsia="en-US" w:bidi="ar-SA"/>
      </w:rPr>
    </w:lvl>
    <w:lvl w:ilvl="4">
      <w:start w:val="0"/>
      <w:numFmt w:val="bullet"/>
      <w:lvlText w:val="•"/>
      <w:lvlJc w:val="left"/>
      <w:pPr>
        <w:ind w:left="1923" w:hanging="104"/>
      </w:pPr>
      <w:rPr>
        <w:rFonts w:hint="default"/>
        <w:lang w:val="en-US" w:eastAsia="en-US" w:bidi="ar-SA"/>
      </w:rPr>
    </w:lvl>
    <w:lvl w:ilvl="5">
      <w:start w:val="0"/>
      <w:numFmt w:val="bullet"/>
      <w:lvlText w:val="•"/>
      <w:lvlJc w:val="left"/>
      <w:pPr>
        <w:ind w:left="2349" w:hanging="104"/>
      </w:pPr>
      <w:rPr>
        <w:rFonts w:hint="default"/>
        <w:lang w:val="en-US" w:eastAsia="en-US" w:bidi="ar-SA"/>
      </w:rPr>
    </w:lvl>
    <w:lvl w:ilvl="6">
      <w:start w:val="0"/>
      <w:numFmt w:val="bullet"/>
      <w:lvlText w:val="•"/>
      <w:lvlJc w:val="left"/>
      <w:pPr>
        <w:ind w:left="2774" w:hanging="104"/>
      </w:pPr>
      <w:rPr>
        <w:rFonts w:hint="default"/>
        <w:lang w:val="en-US" w:eastAsia="en-US" w:bidi="ar-SA"/>
      </w:rPr>
    </w:lvl>
    <w:lvl w:ilvl="7">
      <w:start w:val="0"/>
      <w:numFmt w:val="bullet"/>
      <w:lvlText w:val="•"/>
      <w:lvlJc w:val="left"/>
      <w:pPr>
        <w:ind w:left="3200" w:hanging="104"/>
      </w:pPr>
      <w:rPr>
        <w:rFonts w:hint="default"/>
        <w:lang w:val="en-US" w:eastAsia="en-US" w:bidi="ar-SA"/>
      </w:rPr>
    </w:lvl>
    <w:lvl w:ilvl="8">
      <w:start w:val="0"/>
      <w:numFmt w:val="bullet"/>
      <w:lvlText w:val="•"/>
      <w:lvlJc w:val="left"/>
      <w:pPr>
        <w:ind w:left="3626" w:hanging="104"/>
      </w:pPr>
      <w:rPr>
        <w:rFonts w:hint="default"/>
        <w:lang w:val="en-US" w:eastAsia="en-US" w:bidi="ar-SA"/>
      </w:rPr>
    </w:lvl>
  </w:abstractNum>
  <w:abstractNum w:abstractNumId="11">
    <w:multiLevelType w:val="hybridMultilevel"/>
    <w:lvl w:ilvl="0">
      <w:start w:val="0"/>
      <w:numFmt w:val="bullet"/>
      <w:lvlText w:val="-"/>
      <w:lvlJc w:val="left"/>
      <w:pPr>
        <w:ind w:left="115" w:hanging="101"/>
      </w:pPr>
      <w:rPr>
        <w:rFonts w:hint="default" w:ascii="Arial Narrow" w:hAnsi="Arial Narrow" w:eastAsia="Arial Narrow" w:cs="Arial Narrow"/>
        <w:b w:val="0"/>
        <w:bCs w:val="0"/>
        <w:i w:val="0"/>
        <w:iCs w:val="0"/>
        <w:w w:val="99"/>
        <w:sz w:val="20"/>
        <w:szCs w:val="20"/>
        <w:lang w:val="en-US" w:eastAsia="en-US" w:bidi="ar-SA"/>
      </w:rPr>
    </w:lvl>
    <w:lvl w:ilvl="1">
      <w:start w:val="0"/>
      <w:numFmt w:val="bullet"/>
      <w:lvlText w:val="•"/>
      <w:lvlJc w:val="left"/>
      <w:pPr>
        <w:ind w:left="488" w:hanging="101"/>
      </w:pPr>
      <w:rPr>
        <w:rFonts w:hint="default"/>
        <w:lang w:val="en-US" w:eastAsia="en-US" w:bidi="ar-SA"/>
      </w:rPr>
    </w:lvl>
    <w:lvl w:ilvl="2">
      <w:start w:val="0"/>
      <w:numFmt w:val="bullet"/>
      <w:lvlText w:val="•"/>
      <w:lvlJc w:val="left"/>
      <w:pPr>
        <w:ind w:left="856" w:hanging="101"/>
      </w:pPr>
      <w:rPr>
        <w:rFonts w:hint="default"/>
        <w:lang w:val="en-US" w:eastAsia="en-US" w:bidi="ar-SA"/>
      </w:rPr>
    </w:lvl>
    <w:lvl w:ilvl="3">
      <w:start w:val="0"/>
      <w:numFmt w:val="bullet"/>
      <w:lvlText w:val="•"/>
      <w:lvlJc w:val="left"/>
      <w:pPr>
        <w:ind w:left="1224" w:hanging="101"/>
      </w:pPr>
      <w:rPr>
        <w:rFonts w:hint="default"/>
        <w:lang w:val="en-US" w:eastAsia="en-US" w:bidi="ar-SA"/>
      </w:rPr>
    </w:lvl>
    <w:lvl w:ilvl="4">
      <w:start w:val="0"/>
      <w:numFmt w:val="bullet"/>
      <w:lvlText w:val="•"/>
      <w:lvlJc w:val="left"/>
      <w:pPr>
        <w:ind w:left="1592" w:hanging="101"/>
      </w:pPr>
      <w:rPr>
        <w:rFonts w:hint="default"/>
        <w:lang w:val="en-US" w:eastAsia="en-US" w:bidi="ar-SA"/>
      </w:rPr>
    </w:lvl>
    <w:lvl w:ilvl="5">
      <w:start w:val="0"/>
      <w:numFmt w:val="bullet"/>
      <w:lvlText w:val="•"/>
      <w:lvlJc w:val="left"/>
      <w:pPr>
        <w:ind w:left="1960" w:hanging="101"/>
      </w:pPr>
      <w:rPr>
        <w:rFonts w:hint="default"/>
        <w:lang w:val="en-US" w:eastAsia="en-US" w:bidi="ar-SA"/>
      </w:rPr>
    </w:lvl>
    <w:lvl w:ilvl="6">
      <w:start w:val="0"/>
      <w:numFmt w:val="bullet"/>
      <w:lvlText w:val="•"/>
      <w:lvlJc w:val="left"/>
      <w:pPr>
        <w:ind w:left="2328" w:hanging="101"/>
      </w:pPr>
      <w:rPr>
        <w:rFonts w:hint="default"/>
        <w:lang w:val="en-US" w:eastAsia="en-US" w:bidi="ar-SA"/>
      </w:rPr>
    </w:lvl>
    <w:lvl w:ilvl="7">
      <w:start w:val="0"/>
      <w:numFmt w:val="bullet"/>
      <w:lvlText w:val="•"/>
      <w:lvlJc w:val="left"/>
      <w:pPr>
        <w:ind w:left="2696" w:hanging="101"/>
      </w:pPr>
      <w:rPr>
        <w:rFonts w:hint="default"/>
        <w:lang w:val="en-US" w:eastAsia="en-US" w:bidi="ar-SA"/>
      </w:rPr>
    </w:lvl>
    <w:lvl w:ilvl="8">
      <w:start w:val="0"/>
      <w:numFmt w:val="bullet"/>
      <w:lvlText w:val="•"/>
      <w:lvlJc w:val="left"/>
      <w:pPr>
        <w:ind w:left="3064" w:hanging="101"/>
      </w:pPr>
      <w:rPr>
        <w:rFonts w:hint="default"/>
        <w:lang w:val="en-US" w:eastAsia="en-US" w:bidi="ar-SA"/>
      </w:rPr>
    </w:lvl>
  </w:abstractNum>
  <w:abstractNum w:abstractNumId="10">
    <w:multiLevelType w:val="hybridMultilevel"/>
    <w:lvl w:ilvl="0">
      <w:start w:val="0"/>
      <w:numFmt w:val="bullet"/>
      <w:lvlText w:val="•"/>
      <w:lvlJc w:val="left"/>
      <w:pPr>
        <w:ind w:left="115" w:hanging="59"/>
      </w:pPr>
      <w:rPr>
        <w:rFonts w:hint="default" w:ascii="Arial Narrow" w:hAnsi="Arial Narrow" w:eastAsia="Arial Narrow" w:cs="Arial Narrow"/>
        <w:b/>
        <w:bCs/>
        <w:i w:val="0"/>
        <w:iCs w:val="0"/>
        <w:w w:val="99"/>
        <w:sz w:val="18"/>
        <w:szCs w:val="18"/>
        <w:lang w:val="en-US" w:eastAsia="en-US" w:bidi="ar-SA"/>
      </w:rPr>
    </w:lvl>
    <w:lvl w:ilvl="1">
      <w:start w:val="0"/>
      <w:numFmt w:val="bullet"/>
      <w:lvlText w:val="•"/>
      <w:lvlJc w:val="left"/>
      <w:pPr>
        <w:ind w:left="488" w:hanging="59"/>
      </w:pPr>
      <w:rPr>
        <w:rFonts w:hint="default"/>
        <w:lang w:val="en-US" w:eastAsia="en-US" w:bidi="ar-SA"/>
      </w:rPr>
    </w:lvl>
    <w:lvl w:ilvl="2">
      <w:start w:val="0"/>
      <w:numFmt w:val="bullet"/>
      <w:lvlText w:val="•"/>
      <w:lvlJc w:val="left"/>
      <w:pPr>
        <w:ind w:left="856" w:hanging="59"/>
      </w:pPr>
      <w:rPr>
        <w:rFonts w:hint="default"/>
        <w:lang w:val="en-US" w:eastAsia="en-US" w:bidi="ar-SA"/>
      </w:rPr>
    </w:lvl>
    <w:lvl w:ilvl="3">
      <w:start w:val="0"/>
      <w:numFmt w:val="bullet"/>
      <w:lvlText w:val="•"/>
      <w:lvlJc w:val="left"/>
      <w:pPr>
        <w:ind w:left="1224" w:hanging="59"/>
      </w:pPr>
      <w:rPr>
        <w:rFonts w:hint="default"/>
        <w:lang w:val="en-US" w:eastAsia="en-US" w:bidi="ar-SA"/>
      </w:rPr>
    </w:lvl>
    <w:lvl w:ilvl="4">
      <w:start w:val="0"/>
      <w:numFmt w:val="bullet"/>
      <w:lvlText w:val="•"/>
      <w:lvlJc w:val="left"/>
      <w:pPr>
        <w:ind w:left="1592" w:hanging="59"/>
      </w:pPr>
      <w:rPr>
        <w:rFonts w:hint="default"/>
        <w:lang w:val="en-US" w:eastAsia="en-US" w:bidi="ar-SA"/>
      </w:rPr>
    </w:lvl>
    <w:lvl w:ilvl="5">
      <w:start w:val="0"/>
      <w:numFmt w:val="bullet"/>
      <w:lvlText w:val="•"/>
      <w:lvlJc w:val="left"/>
      <w:pPr>
        <w:ind w:left="1960" w:hanging="59"/>
      </w:pPr>
      <w:rPr>
        <w:rFonts w:hint="default"/>
        <w:lang w:val="en-US" w:eastAsia="en-US" w:bidi="ar-SA"/>
      </w:rPr>
    </w:lvl>
    <w:lvl w:ilvl="6">
      <w:start w:val="0"/>
      <w:numFmt w:val="bullet"/>
      <w:lvlText w:val="•"/>
      <w:lvlJc w:val="left"/>
      <w:pPr>
        <w:ind w:left="2328" w:hanging="59"/>
      </w:pPr>
      <w:rPr>
        <w:rFonts w:hint="default"/>
        <w:lang w:val="en-US" w:eastAsia="en-US" w:bidi="ar-SA"/>
      </w:rPr>
    </w:lvl>
    <w:lvl w:ilvl="7">
      <w:start w:val="0"/>
      <w:numFmt w:val="bullet"/>
      <w:lvlText w:val="•"/>
      <w:lvlJc w:val="left"/>
      <w:pPr>
        <w:ind w:left="2696" w:hanging="59"/>
      </w:pPr>
      <w:rPr>
        <w:rFonts w:hint="default"/>
        <w:lang w:val="en-US" w:eastAsia="en-US" w:bidi="ar-SA"/>
      </w:rPr>
    </w:lvl>
    <w:lvl w:ilvl="8">
      <w:start w:val="0"/>
      <w:numFmt w:val="bullet"/>
      <w:lvlText w:val="•"/>
      <w:lvlJc w:val="left"/>
      <w:pPr>
        <w:ind w:left="3064" w:hanging="59"/>
      </w:pPr>
      <w:rPr>
        <w:rFonts w:hint="default"/>
        <w:lang w:val="en-US" w:eastAsia="en-US" w:bidi="ar-SA"/>
      </w:rPr>
    </w:lvl>
  </w:abstractNum>
  <w:abstractNum w:abstractNumId="9">
    <w:multiLevelType w:val="hybridMultilevel"/>
    <w:lvl w:ilvl="0">
      <w:start w:val="0"/>
      <w:numFmt w:val="bullet"/>
      <w:lvlText w:val="•"/>
      <w:lvlJc w:val="left"/>
      <w:pPr>
        <w:ind w:left="114" w:hanging="104"/>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555" w:hanging="104"/>
      </w:pPr>
      <w:rPr>
        <w:rFonts w:hint="default"/>
        <w:lang w:val="en-US" w:eastAsia="en-US" w:bidi="ar-SA"/>
      </w:rPr>
    </w:lvl>
    <w:lvl w:ilvl="2">
      <w:start w:val="0"/>
      <w:numFmt w:val="bullet"/>
      <w:lvlText w:val="•"/>
      <w:lvlJc w:val="left"/>
      <w:pPr>
        <w:ind w:left="990" w:hanging="104"/>
      </w:pPr>
      <w:rPr>
        <w:rFonts w:hint="default"/>
        <w:lang w:val="en-US" w:eastAsia="en-US" w:bidi="ar-SA"/>
      </w:rPr>
    </w:lvl>
    <w:lvl w:ilvl="3">
      <w:start w:val="0"/>
      <w:numFmt w:val="bullet"/>
      <w:lvlText w:val="•"/>
      <w:lvlJc w:val="left"/>
      <w:pPr>
        <w:ind w:left="1425" w:hanging="104"/>
      </w:pPr>
      <w:rPr>
        <w:rFonts w:hint="default"/>
        <w:lang w:val="en-US" w:eastAsia="en-US" w:bidi="ar-SA"/>
      </w:rPr>
    </w:lvl>
    <w:lvl w:ilvl="4">
      <w:start w:val="0"/>
      <w:numFmt w:val="bullet"/>
      <w:lvlText w:val="•"/>
      <w:lvlJc w:val="left"/>
      <w:pPr>
        <w:ind w:left="1860" w:hanging="104"/>
      </w:pPr>
      <w:rPr>
        <w:rFonts w:hint="default"/>
        <w:lang w:val="en-US" w:eastAsia="en-US" w:bidi="ar-SA"/>
      </w:rPr>
    </w:lvl>
    <w:lvl w:ilvl="5">
      <w:start w:val="0"/>
      <w:numFmt w:val="bullet"/>
      <w:lvlText w:val="•"/>
      <w:lvlJc w:val="left"/>
      <w:pPr>
        <w:ind w:left="2295" w:hanging="104"/>
      </w:pPr>
      <w:rPr>
        <w:rFonts w:hint="default"/>
        <w:lang w:val="en-US" w:eastAsia="en-US" w:bidi="ar-SA"/>
      </w:rPr>
    </w:lvl>
    <w:lvl w:ilvl="6">
      <w:start w:val="0"/>
      <w:numFmt w:val="bullet"/>
      <w:lvlText w:val="•"/>
      <w:lvlJc w:val="left"/>
      <w:pPr>
        <w:ind w:left="2730" w:hanging="104"/>
      </w:pPr>
      <w:rPr>
        <w:rFonts w:hint="default"/>
        <w:lang w:val="en-US" w:eastAsia="en-US" w:bidi="ar-SA"/>
      </w:rPr>
    </w:lvl>
    <w:lvl w:ilvl="7">
      <w:start w:val="0"/>
      <w:numFmt w:val="bullet"/>
      <w:lvlText w:val="•"/>
      <w:lvlJc w:val="left"/>
      <w:pPr>
        <w:ind w:left="3165" w:hanging="104"/>
      </w:pPr>
      <w:rPr>
        <w:rFonts w:hint="default"/>
        <w:lang w:val="en-US" w:eastAsia="en-US" w:bidi="ar-SA"/>
      </w:rPr>
    </w:lvl>
    <w:lvl w:ilvl="8">
      <w:start w:val="0"/>
      <w:numFmt w:val="bullet"/>
      <w:lvlText w:val="•"/>
      <w:lvlJc w:val="left"/>
      <w:pPr>
        <w:ind w:left="3600" w:hanging="104"/>
      </w:pPr>
      <w:rPr>
        <w:rFonts w:hint="default"/>
        <w:lang w:val="en-US" w:eastAsia="en-US" w:bidi="ar-SA"/>
      </w:rPr>
    </w:lvl>
  </w:abstractNum>
  <w:abstractNum w:abstractNumId="8">
    <w:multiLevelType w:val="hybridMultilevel"/>
    <w:lvl w:ilvl="0">
      <w:start w:val="0"/>
      <w:numFmt w:val="bullet"/>
      <w:lvlText w:val="•"/>
      <w:lvlJc w:val="left"/>
      <w:pPr>
        <w:ind w:left="112" w:hanging="104"/>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499" w:hanging="104"/>
      </w:pPr>
      <w:rPr>
        <w:rFonts w:hint="default"/>
        <w:lang w:val="en-US" w:eastAsia="en-US" w:bidi="ar-SA"/>
      </w:rPr>
    </w:lvl>
    <w:lvl w:ilvl="2">
      <w:start w:val="0"/>
      <w:numFmt w:val="bullet"/>
      <w:lvlText w:val="•"/>
      <w:lvlJc w:val="left"/>
      <w:pPr>
        <w:ind w:left="879" w:hanging="104"/>
      </w:pPr>
      <w:rPr>
        <w:rFonts w:hint="default"/>
        <w:lang w:val="en-US" w:eastAsia="en-US" w:bidi="ar-SA"/>
      </w:rPr>
    </w:lvl>
    <w:lvl w:ilvl="3">
      <w:start w:val="0"/>
      <w:numFmt w:val="bullet"/>
      <w:lvlText w:val="•"/>
      <w:lvlJc w:val="left"/>
      <w:pPr>
        <w:ind w:left="1259" w:hanging="104"/>
      </w:pPr>
      <w:rPr>
        <w:rFonts w:hint="default"/>
        <w:lang w:val="en-US" w:eastAsia="en-US" w:bidi="ar-SA"/>
      </w:rPr>
    </w:lvl>
    <w:lvl w:ilvl="4">
      <w:start w:val="0"/>
      <w:numFmt w:val="bullet"/>
      <w:lvlText w:val="•"/>
      <w:lvlJc w:val="left"/>
      <w:pPr>
        <w:ind w:left="1639" w:hanging="104"/>
      </w:pPr>
      <w:rPr>
        <w:rFonts w:hint="default"/>
        <w:lang w:val="en-US" w:eastAsia="en-US" w:bidi="ar-SA"/>
      </w:rPr>
    </w:lvl>
    <w:lvl w:ilvl="5">
      <w:start w:val="0"/>
      <w:numFmt w:val="bullet"/>
      <w:lvlText w:val="•"/>
      <w:lvlJc w:val="left"/>
      <w:pPr>
        <w:ind w:left="2019" w:hanging="104"/>
      </w:pPr>
      <w:rPr>
        <w:rFonts w:hint="default"/>
        <w:lang w:val="en-US" w:eastAsia="en-US" w:bidi="ar-SA"/>
      </w:rPr>
    </w:lvl>
    <w:lvl w:ilvl="6">
      <w:start w:val="0"/>
      <w:numFmt w:val="bullet"/>
      <w:lvlText w:val="•"/>
      <w:lvlJc w:val="left"/>
      <w:pPr>
        <w:ind w:left="2399" w:hanging="104"/>
      </w:pPr>
      <w:rPr>
        <w:rFonts w:hint="default"/>
        <w:lang w:val="en-US" w:eastAsia="en-US" w:bidi="ar-SA"/>
      </w:rPr>
    </w:lvl>
    <w:lvl w:ilvl="7">
      <w:start w:val="0"/>
      <w:numFmt w:val="bullet"/>
      <w:lvlText w:val="•"/>
      <w:lvlJc w:val="left"/>
      <w:pPr>
        <w:ind w:left="2779" w:hanging="104"/>
      </w:pPr>
      <w:rPr>
        <w:rFonts w:hint="default"/>
        <w:lang w:val="en-US" w:eastAsia="en-US" w:bidi="ar-SA"/>
      </w:rPr>
    </w:lvl>
    <w:lvl w:ilvl="8">
      <w:start w:val="0"/>
      <w:numFmt w:val="bullet"/>
      <w:lvlText w:val="•"/>
      <w:lvlJc w:val="left"/>
      <w:pPr>
        <w:ind w:left="3159" w:hanging="104"/>
      </w:pPr>
      <w:rPr>
        <w:rFonts w:hint="default"/>
        <w:lang w:val="en-US" w:eastAsia="en-US" w:bidi="ar-SA"/>
      </w:rPr>
    </w:lvl>
  </w:abstractNum>
  <w:abstractNum w:abstractNumId="7">
    <w:multiLevelType w:val="hybridMultilevel"/>
    <w:lvl w:ilvl="0">
      <w:start w:val="0"/>
      <w:numFmt w:val="bullet"/>
      <w:lvlText w:val="•"/>
      <w:lvlJc w:val="left"/>
      <w:pPr>
        <w:ind w:left="120" w:hanging="104"/>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542" w:hanging="104"/>
      </w:pPr>
      <w:rPr>
        <w:rFonts w:hint="default"/>
        <w:lang w:val="en-US" w:eastAsia="en-US" w:bidi="ar-SA"/>
      </w:rPr>
    </w:lvl>
    <w:lvl w:ilvl="2">
      <w:start w:val="0"/>
      <w:numFmt w:val="bullet"/>
      <w:lvlText w:val="•"/>
      <w:lvlJc w:val="left"/>
      <w:pPr>
        <w:ind w:left="965" w:hanging="104"/>
      </w:pPr>
      <w:rPr>
        <w:rFonts w:hint="default"/>
        <w:lang w:val="en-US" w:eastAsia="en-US" w:bidi="ar-SA"/>
      </w:rPr>
    </w:lvl>
    <w:lvl w:ilvl="3">
      <w:start w:val="0"/>
      <w:numFmt w:val="bullet"/>
      <w:lvlText w:val="•"/>
      <w:lvlJc w:val="left"/>
      <w:pPr>
        <w:ind w:left="1388" w:hanging="104"/>
      </w:pPr>
      <w:rPr>
        <w:rFonts w:hint="default"/>
        <w:lang w:val="en-US" w:eastAsia="en-US" w:bidi="ar-SA"/>
      </w:rPr>
    </w:lvl>
    <w:lvl w:ilvl="4">
      <w:start w:val="0"/>
      <w:numFmt w:val="bullet"/>
      <w:lvlText w:val="•"/>
      <w:lvlJc w:val="left"/>
      <w:pPr>
        <w:ind w:left="1811" w:hanging="104"/>
      </w:pPr>
      <w:rPr>
        <w:rFonts w:hint="default"/>
        <w:lang w:val="en-US" w:eastAsia="en-US" w:bidi="ar-SA"/>
      </w:rPr>
    </w:lvl>
    <w:lvl w:ilvl="5">
      <w:start w:val="0"/>
      <w:numFmt w:val="bullet"/>
      <w:lvlText w:val="•"/>
      <w:lvlJc w:val="left"/>
      <w:pPr>
        <w:ind w:left="2234" w:hanging="104"/>
      </w:pPr>
      <w:rPr>
        <w:rFonts w:hint="default"/>
        <w:lang w:val="en-US" w:eastAsia="en-US" w:bidi="ar-SA"/>
      </w:rPr>
    </w:lvl>
    <w:lvl w:ilvl="6">
      <w:start w:val="0"/>
      <w:numFmt w:val="bullet"/>
      <w:lvlText w:val="•"/>
      <w:lvlJc w:val="left"/>
      <w:pPr>
        <w:ind w:left="2657" w:hanging="104"/>
      </w:pPr>
      <w:rPr>
        <w:rFonts w:hint="default"/>
        <w:lang w:val="en-US" w:eastAsia="en-US" w:bidi="ar-SA"/>
      </w:rPr>
    </w:lvl>
    <w:lvl w:ilvl="7">
      <w:start w:val="0"/>
      <w:numFmt w:val="bullet"/>
      <w:lvlText w:val="•"/>
      <w:lvlJc w:val="left"/>
      <w:pPr>
        <w:ind w:left="3080" w:hanging="104"/>
      </w:pPr>
      <w:rPr>
        <w:rFonts w:hint="default"/>
        <w:lang w:val="en-US" w:eastAsia="en-US" w:bidi="ar-SA"/>
      </w:rPr>
    </w:lvl>
    <w:lvl w:ilvl="8">
      <w:start w:val="0"/>
      <w:numFmt w:val="bullet"/>
      <w:lvlText w:val="•"/>
      <w:lvlJc w:val="left"/>
      <w:pPr>
        <w:ind w:left="3503" w:hanging="104"/>
      </w:pPr>
      <w:rPr>
        <w:rFonts w:hint="default"/>
        <w:lang w:val="en-US" w:eastAsia="en-US" w:bidi="ar-SA"/>
      </w:rPr>
    </w:lvl>
  </w:abstractNum>
  <w:abstractNum w:abstractNumId="6">
    <w:multiLevelType w:val="hybridMultilevel"/>
    <w:lvl w:ilvl="0">
      <w:start w:val="0"/>
      <w:numFmt w:val="bullet"/>
      <w:lvlText w:val="•"/>
      <w:lvlJc w:val="left"/>
      <w:pPr>
        <w:ind w:left="113" w:hanging="104"/>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488" w:hanging="104"/>
      </w:pPr>
      <w:rPr>
        <w:rFonts w:hint="default"/>
        <w:lang w:val="en-US" w:eastAsia="en-US" w:bidi="ar-SA"/>
      </w:rPr>
    </w:lvl>
    <w:lvl w:ilvl="2">
      <w:start w:val="0"/>
      <w:numFmt w:val="bullet"/>
      <w:lvlText w:val="•"/>
      <w:lvlJc w:val="left"/>
      <w:pPr>
        <w:ind w:left="857" w:hanging="104"/>
      </w:pPr>
      <w:rPr>
        <w:rFonts w:hint="default"/>
        <w:lang w:val="en-US" w:eastAsia="en-US" w:bidi="ar-SA"/>
      </w:rPr>
    </w:lvl>
    <w:lvl w:ilvl="3">
      <w:start w:val="0"/>
      <w:numFmt w:val="bullet"/>
      <w:lvlText w:val="•"/>
      <w:lvlJc w:val="left"/>
      <w:pPr>
        <w:ind w:left="1225" w:hanging="104"/>
      </w:pPr>
      <w:rPr>
        <w:rFonts w:hint="default"/>
        <w:lang w:val="en-US" w:eastAsia="en-US" w:bidi="ar-SA"/>
      </w:rPr>
    </w:lvl>
    <w:lvl w:ilvl="4">
      <w:start w:val="0"/>
      <w:numFmt w:val="bullet"/>
      <w:lvlText w:val="•"/>
      <w:lvlJc w:val="left"/>
      <w:pPr>
        <w:ind w:left="1594" w:hanging="104"/>
      </w:pPr>
      <w:rPr>
        <w:rFonts w:hint="default"/>
        <w:lang w:val="en-US" w:eastAsia="en-US" w:bidi="ar-SA"/>
      </w:rPr>
    </w:lvl>
    <w:lvl w:ilvl="5">
      <w:start w:val="0"/>
      <w:numFmt w:val="bullet"/>
      <w:lvlText w:val="•"/>
      <w:lvlJc w:val="left"/>
      <w:pPr>
        <w:ind w:left="1963" w:hanging="104"/>
      </w:pPr>
      <w:rPr>
        <w:rFonts w:hint="default"/>
        <w:lang w:val="en-US" w:eastAsia="en-US" w:bidi="ar-SA"/>
      </w:rPr>
    </w:lvl>
    <w:lvl w:ilvl="6">
      <w:start w:val="0"/>
      <w:numFmt w:val="bullet"/>
      <w:lvlText w:val="•"/>
      <w:lvlJc w:val="left"/>
      <w:pPr>
        <w:ind w:left="2331" w:hanging="104"/>
      </w:pPr>
      <w:rPr>
        <w:rFonts w:hint="default"/>
        <w:lang w:val="en-US" w:eastAsia="en-US" w:bidi="ar-SA"/>
      </w:rPr>
    </w:lvl>
    <w:lvl w:ilvl="7">
      <w:start w:val="0"/>
      <w:numFmt w:val="bullet"/>
      <w:lvlText w:val="•"/>
      <w:lvlJc w:val="left"/>
      <w:pPr>
        <w:ind w:left="2700" w:hanging="104"/>
      </w:pPr>
      <w:rPr>
        <w:rFonts w:hint="default"/>
        <w:lang w:val="en-US" w:eastAsia="en-US" w:bidi="ar-SA"/>
      </w:rPr>
    </w:lvl>
    <w:lvl w:ilvl="8">
      <w:start w:val="0"/>
      <w:numFmt w:val="bullet"/>
      <w:lvlText w:val="•"/>
      <w:lvlJc w:val="left"/>
      <w:pPr>
        <w:ind w:left="3068" w:hanging="104"/>
      </w:pPr>
      <w:rPr>
        <w:rFonts w:hint="default"/>
        <w:lang w:val="en-US" w:eastAsia="en-US" w:bidi="ar-SA"/>
      </w:rPr>
    </w:lvl>
  </w:abstractNum>
  <w:abstractNum w:abstractNumId="5">
    <w:multiLevelType w:val="hybridMultilevel"/>
    <w:lvl w:ilvl="0">
      <w:start w:val="0"/>
      <w:numFmt w:val="bullet"/>
      <w:lvlText w:val="•"/>
      <w:lvlJc w:val="left"/>
      <w:pPr>
        <w:ind w:left="114" w:hanging="104"/>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556" w:hanging="104"/>
      </w:pPr>
      <w:rPr>
        <w:rFonts w:hint="default"/>
        <w:lang w:val="en-US" w:eastAsia="en-US" w:bidi="ar-SA"/>
      </w:rPr>
    </w:lvl>
    <w:lvl w:ilvl="2">
      <w:start w:val="0"/>
      <w:numFmt w:val="bullet"/>
      <w:lvlText w:val="•"/>
      <w:lvlJc w:val="left"/>
      <w:pPr>
        <w:ind w:left="992" w:hanging="104"/>
      </w:pPr>
      <w:rPr>
        <w:rFonts w:hint="default"/>
        <w:lang w:val="en-US" w:eastAsia="en-US" w:bidi="ar-SA"/>
      </w:rPr>
    </w:lvl>
    <w:lvl w:ilvl="3">
      <w:start w:val="0"/>
      <w:numFmt w:val="bullet"/>
      <w:lvlText w:val="•"/>
      <w:lvlJc w:val="left"/>
      <w:pPr>
        <w:ind w:left="1428" w:hanging="104"/>
      </w:pPr>
      <w:rPr>
        <w:rFonts w:hint="default"/>
        <w:lang w:val="en-US" w:eastAsia="en-US" w:bidi="ar-SA"/>
      </w:rPr>
    </w:lvl>
    <w:lvl w:ilvl="4">
      <w:start w:val="0"/>
      <w:numFmt w:val="bullet"/>
      <w:lvlText w:val="•"/>
      <w:lvlJc w:val="left"/>
      <w:pPr>
        <w:ind w:left="1864" w:hanging="104"/>
      </w:pPr>
      <w:rPr>
        <w:rFonts w:hint="default"/>
        <w:lang w:val="en-US" w:eastAsia="en-US" w:bidi="ar-SA"/>
      </w:rPr>
    </w:lvl>
    <w:lvl w:ilvl="5">
      <w:start w:val="0"/>
      <w:numFmt w:val="bullet"/>
      <w:lvlText w:val="•"/>
      <w:lvlJc w:val="left"/>
      <w:pPr>
        <w:ind w:left="2300" w:hanging="104"/>
      </w:pPr>
      <w:rPr>
        <w:rFonts w:hint="default"/>
        <w:lang w:val="en-US" w:eastAsia="en-US" w:bidi="ar-SA"/>
      </w:rPr>
    </w:lvl>
    <w:lvl w:ilvl="6">
      <w:start w:val="0"/>
      <w:numFmt w:val="bullet"/>
      <w:lvlText w:val="•"/>
      <w:lvlJc w:val="left"/>
      <w:pPr>
        <w:ind w:left="2736" w:hanging="104"/>
      </w:pPr>
      <w:rPr>
        <w:rFonts w:hint="default"/>
        <w:lang w:val="en-US" w:eastAsia="en-US" w:bidi="ar-SA"/>
      </w:rPr>
    </w:lvl>
    <w:lvl w:ilvl="7">
      <w:start w:val="0"/>
      <w:numFmt w:val="bullet"/>
      <w:lvlText w:val="•"/>
      <w:lvlJc w:val="left"/>
      <w:pPr>
        <w:ind w:left="3172" w:hanging="104"/>
      </w:pPr>
      <w:rPr>
        <w:rFonts w:hint="default"/>
        <w:lang w:val="en-US" w:eastAsia="en-US" w:bidi="ar-SA"/>
      </w:rPr>
    </w:lvl>
    <w:lvl w:ilvl="8">
      <w:start w:val="0"/>
      <w:numFmt w:val="bullet"/>
      <w:lvlText w:val="•"/>
      <w:lvlJc w:val="left"/>
      <w:pPr>
        <w:ind w:left="3608" w:hanging="104"/>
      </w:pPr>
      <w:rPr>
        <w:rFonts w:hint="default"/>
        <w:lang w:val="en-US" w:eastAsia="en-US" w:bidi="ar-SA"/>
      </w:rPr>
    </w:lvl>
  </w:abstractNum>
  <w:abstractNum w:abstractNumId="4">
    <w:multiLevelType w:val="hybridMultilevel"/>
    <w:lvl w:ilvl="0">
      <w:start w:val="0"/>
      <w:numFmt w:val="bullet"/>
      <w:lvlText w:val="•"/>
      <w:lvlJc w:val="left"/>
      <w:pPr>
        <w:ind w:left="113" w:hanging="104"/>
      </w:pPr>
      <w:rPr>
        <w:rFonts w:hint="default" w:ascii="Arial Narrow" w:hAnsi="Arial Narrow" w:eastAsia="Arial Narrow" w:cs="Arial Narrow"/>
        <w:b w:val="0"/>
        <w:bCs w:val="0"/>
        <w:i w:val="0"/>
        <w:iCs w:val="0"/>
        <w:w w:val="99"/>
        <w:sz w:val="20"/>
        <w:szCs w:val="20"/>
        <w:lang w:val="en-US" w:eastAsia="en-US" w:bidi="ar-SA"/>
      </w:rPr>
    </w:lvl>
    <w:lvl w:ilvl="1">
      <w:start w:val="0"/>
      <w:numFmt w:val="bullet"/>
      <w:lvlText w:val="•"/>
      <w:lvlJc w:val="left"/>
      <w:pPr>
        <w:ind w:left="490" w:hanging="104"/>
      </w:pPr>
      <w:rPr>
        <w:rFonts w:hint="default"/>
        <w:lang w:val="en-US" w:eastAsia="en-US" w:bidi="ar-SA"/>
      </w:rPr>
    </w:lvl>
    <w:lvl w:ilvl="2">
      <w:start w:val="0"/>
      <w:numFmt w:val="bullet"/>
      <w:lvlText w:val="•"/>
      <w:lvlJc w:val="left"/>
      <w:pPr>
        <w:ind w:left="860" w:hanging="104"/>
      </w:pPr>
      <w:rPr>
        <w:rFonts w:hint="default"/>
        <w:lang w:val="en-US" w:eastAsia="en-US" w:bidi="ar-SA"/>
      </w:rPr>
    </w:lvl>
    <w:lvl w:ilvl="3">
      <w:start w:val="0"/>
      <w:numFmt w:val="bullet"/>
      <w:lvlText w:val="•"/>
      <w:lvlJc w:val="left"/>
      <w:pPr>
        <w:ind w:left="1230" w:hanging="104"/>
      </w:pPr>
      <w:rPr>
        <w:rFonts w:hint="default"/>
        <w:lang w:val="en-US" w:eastAsia="en-US" w:bidi="ar-SA"/>
      </w:rPr>
    </w:lvl>
    <w:lvl w:ilvl="4">
      <w:start w:val="0"/>
      <w:numFmt w:val="bullet"/>
      <w:lvlText w:val="•"/>
      <w:lvlJc w:val="left"/>
      <w:pPr>
        <w:ind w:left="1601" w:hanging="104"/>
      </w:pPr>
      <w:rPr>
        <w:rFonts w:hint="default"/>
        <w:lang w:val="en-US" w:eastAsia="en-US" w:bidi="ar-SA"/>
      </w:rPr>
    </w:lvl>
    <w:lvl w:ilvl="5">
      <w:start w:val="0"/>
      <w:numFmt w:val="bullet"/>
      <w:lvlText w:val="•"/>
      <w:lvlJc w:val="left"/>
      <w:pPr>
        <w:ind w:left="1971" w:hanging="104"/>
      </w:pPr>
      <w:rPr>
        <w:rFonts w:hint="default"/>
        <w:lang w:val="en-US" w:eastAsia="en-US" w:bidi="ar-SA"/>
      </w:rPr>
    </w:lvl>
    <w:lvl w:ilvl="6">
      <w:start w:val="0"/>
      <w:numFmt w:val="bullet"/>
      <w:lvlText w:val="•"/>
      <w:lvlJc w:val="left"/>
      <w:pPr>
        <w:ind w:left="2341" w:hanging="104"/>
      </w:pPr>
      <w:rPr>
        <w:rFonts w:hint="default"/>
        <w:lang w:val="en-US" w:eastAsia="en-US" w:bidi="ar-SA"/>
      </w:rPr>
    </w:lvl>
    <w:lvl w:ilvl="7">
      <w:start w:val="0"/>
      <w:numFmt w:val="bullet"/>
      <w:lvlText w:val="•"/>
      <w:lvlJc w:val="left"/>
      <w:pPr>
        <w:ind w:left="2712" w:hanging="104"/>
      </w:pPr>
      <w:rPr>
        <w:rFonts w:hint="default"/>
        <w:lang w:val="en-US" w:eastAsia="en-US" w:bidi="ar-SA"/>
      </w:rPr>
    </w:lvl>
    <w:lvl w:ilvl="8">
      <w:start w:val="0"/>
      <w:numFmt w:val="bullet"/>
      <w:lvlText w:val="•"/>
      <w:lvlJc w:val="left"/>
      <w:pPr>
        <w:ind w:left="3082" w:hanging="104"/>
      </w:pPr>
      <w:rPr>
        <w:rFonts w:hint="default"/>
        <w:lang w:val="en-US" w:eastAsia="en-US" w:bidi="ar-SA"/>
      </w:rPr>
    </w:lvl>
  </w:abstractNum>
  <w:abstractNum w:abstractNumId="3">
    <w:multiLevelType w:val="hybridMultilevel"/>
    <w:lvl w:ilvl="0">
      <w:start w:val="0"/>
      <w:numFmt w:val="bullet"/>
      <w:lvlText w:val="•"/>
      <w:lvlJc w:val="left"/>
      <w:pPr>
        <w:ind w:left="115" w:hanging="103"/>
      </w:pPr>
      <w:rPr>
        <w:rFonts w:hint="default" w:ascii="Arial Narrow" w:hAnsi="Arial Narrow" w:eastAsia="Arial Narrow" w:cs="Arial Narrow"/>
        <w:b/>
        <w:bCs/>
        <w:i w:val="0"/>
        <w:iCs w:val="0"/>
        <w:w w:val="99"/>
        <w:sz w:val="20"/>
        <w:szCs w:val="20"/>
        <w:lang w:val="en-US" w:eastAsia="en-US" w:bidi="ar-SA"/>
      </w:rPr>
    </w:lvl>
    <w:lvl w:ilvl="1">
      <w:start w:val="0"/>
      <w:numFmt w:val="bullet"/>
      <w:lvlText w:val="•"/>
      <w:lvlJc w:val="left"/>
      <w:pPr>
        <w:ind w:left="558" w:hanging="103"/>
      </w:pPr>
      <w:rPr>
        <w:rFonts w:hint="default"/>
        <w:lang w:val="en-US" w:eastAsia="en-US" w:bidi="ar-SA"/>
      </w:rPr>
    </w:lvl>
    <w:lvl w:ilvl="2">
      <w:start w:val="0"/>
      <w:numFmt w:val="bullet"/>
      <w:lvlText w:val="•"/>
      <w:lvlJc w:val="left"/>
      <w:pPr>
        <w:ind w:left="996" w:hanging="103"/>
      </w:pPr>
      <w:rPr>
        <w:rFonts w:hint="default"/>
        <w:lang w:val="en-US" w:eastAsia="en-US" w:bidi="ar-SA"/>
      </w:rPr>
    </w:lvl>
    <w:lvl w:ilvl="3">
      <w:start w:val="0"/>
      <w:numFmt w:val="bullet"/>
      <w:lvlText w:val="•"/>
      <w:lvlJc w:val="left"/>
      <w:pPr>
        <w:ind w:left="1434" w:hanging="103"/>
      </w:pPr>
      <w:rPr>
        <w:rFonts w:hint="default"/>
        <w:lang w:val="en-US" w:eastAsia="en-US" w:bidi="ar-SA"/>
      </w:rPr>
    </w:lvl>
    <w:lvl w:ilvl="4">
      <w:start w:val="0"/>
      <w:numFmt w:val="bullet"/>
      <w:lvlText w:val="•"/>
      <w:lvlJc w:val="left"/>
      <w:pPr>
        <w:ind w:left="1873" w:hanging="103"/>
      </w:pPr>
      <w:rPr>
        <w:rFonts w:hint="default"/>
        <w:lang w:val="en-US" w:eastAsia="en-US" w:bidi="ar-SA"/>
      </w:rPr>
    </w:lvl>
    <w:lvl w:ilvl="5">
      <w:start w:val="0"/>
      <w:numFmt w:val="bullet"/>
      <w:lvlText w:val="•"/>
      <w:lvlJc w:val="left"/>
      <w:pPr>
        <w:ind w:left="2311" w:hanging="103"/>
      </w:pPr>
      <w:rPr>
        <w:rFonts w:hint="default"/>
        <w:lang w:val="en-US" w:eastAsia="en-US" w:bidi="ar-SA"/>
      </w:rPr>
    </w:lvl>
    <w:lvl w:ilvl="6">
      <w:start w:val="0"/>
      <w:numFmt w:val="bullet"/>
      <w:lvlText w:val="•"/>
      <w:lvlJc w:val="left"/>
      <w:pPr>
        <w:ind w:left="2749" w:hanging="103"/>
      </w:pPr>
      <w:rPr>
        <w:rFonts w:hint="default"/>
        <w:lang w:val="en-US" w:eastAsia="en-US" w:bidi="ar-SA"/>
      </w:rPr>
    </w:lvl>
    <w:lvl w:ilvl="7">
      <w:start w:val="0"/>
      <w:numFmt w:val="bullet"/>
      <w:lvlText w:val="•"/>
      <w:lvlJc w:val="left"/>
      <w:pPr>
        <w:ind w:left="3188" w:hanging="103"/>
      </w:pPr>
      <w:rPr>
        <w:rFonts w:hint="default"/>
        <w:lang w:val="en-US" w:eastAsia="en-US" w:bidi="ar-SA"/>
      </w:rPr>
    </w:lvl>
    <w:lvl w:ilvl="8">
      <w:start w:val="0"/>
      <w:numFmt w:val="bullet"/>
      <w:lvlText w:val="•"/>
      <w:lvlJc w:val="left"/>
      <w:pPr>
        <w:ind w:left="3626" w:hanging="103"/>
      </w:pPr>
      <w:rPr>
        <w:rFonts w:hint="default"/>
        <w:lang w:val="en-US" w:eastAsia="en-US" w:bidi="ar-SA"/>
      </w:rPr>
    </w:lvl>
  </w:abstractNum>
  <w:abstractNum w:abstractNumId="2">
    <w:multiLevelType w:val="hybridMultilevel"/>
    <w:lvl w:ilvl="0">
      <w:start w:val="0"/>
      <w:numFmt w:val="bullet"/>
      <w:lvlText w:val="•"/>
      <w:lvlJc w:val="left"/>
      <w:pPr>
        <w:ind w:left="218" w:hanging="103"/>
      </w:pPr>
      <w:rPr>
        <w:rFonts w:hint="default" w:ascii="Arial Narrow" w:hAnsi="Arial Narrow" w:eastAsia="Arial Narrow" w:cs="Arial Narrow"/>
        <w:b w:val="0"/>
        <w:bCs w:val="0"/>
        <w:i w:val="0"/>
        <w:iCs w:val="0"/>
        <w:w w:val="99"/>
        <w:sz w:val="20"/>
        <w:szCs w:val="20"/>
        <w:lang w:val="en-US" w:eastAsia="en-US" w:bidi="ar-SA"/>
      </w:rPr>
    </w:lvl>
    <w:lvl w:ilvl="1">
      <w:start w:val="0"/>
      <w:numFmt w:val="bullet"/>
      <w:lvlText w:val="•"/>
      <w:lvlJc w:val="left"/>
      <w:pPr>
        <w:ind w:left="611" w:hanging="103"/>
      </w:pPr>
      <w:rPr>
        <w:rFonts w:hint="default"/>
        <w:lang w:val="en-US" w:eastAsia="en-US" w:bidi="ar-SA"/>
      </w:rPr>
    </w:lvl>
    <w:lvl w:ilvl="2">
      <w:start w:val="0"/>
      <w:numFmt w:val="bullet"/>
      <w:lvlText w:val="•"/>
      <w:lvlJc w:val="left"/>
      <w:pPr>
        <w:ind w:left="1002" w:hanging="103"/>
      </w:pPr>
      <w:rPr>
        <w:rFonts w:hint="default"/>
        <w:lang w:val="en-US" w:eastAsia="en-US" w:bidi="ar-SA"/>
      </w:rPr>
    </w:lvl>
    <w:lvl w:ilvl="3">
      <w:start w:val="0"/>
      <w:numFmt w:val="bullet"/>
      <w:lvlText w:val="•"/>
      <w:lvlJc w:val="left"/>
      <w:pPr>
        <w:ind w:left="1394" w:hanging="103"/>
      </w:pPr>
      <w:rPr>
        <w:rFonts w:hint="default"/>
        <w:lang w:val="en-US" w:eastAsia="en-US" w:bidi="ar-SA"/>
      </w:rPr>
    </w:lvl>
    <w:lvl w:ilvl="4">
      <w:start w:val="0"/>
      <w:numFmt w:val="bullet"/>
      <w:lvlText w:val="•"/>
      <w:lvlJc w:val="left"/>
      <w:pPr>
        <w:ind w:left="1785" w:hanging="103"/>
      </w:pPr>
      <w:rPr>
        <w:rFonts w:hint="default"/>
        <w:lang w:val="en-US" w:eastAsia="en-US" w:bidi="ar-SA"/>
      </w:rPr>
    </w:lvl>
    <w:lvl w:ilvl="5">
      <w:start w:val="0"/>
      <w:numFmt w:val="bullet"/>
      <w:lvlText w:val="•"/>
      <w:lvlJc w:val="left"/>
      <w:pPr>
        <w:ind w:left="2177" w:hanging="103"/>
      </w:pPr>
      <w:rPr>
        <w:rFonts w:hint="default"/>
        <w:lang w:val="en-US" w:eastAsia="en-US" w:bidi="ar-SA"/>
      </w:rPr>
    </w:lvl>
    <w:lvl w:ilvl="6">
      <w:start w:val="0"/>
      <w:numFmt w:val="bullet"/>
      <w:lvlText w:val="•"/>
      <w:lvlJc w:val="left"/>
      <w:pPr>
        <w:ind w:left="2568" w:hanging="103"/>
      </w:pPr>
      <w:rPr>
        <w:rFonts w:hint="default"/>
        <w:lang w:val="en-US" w:eastAsia="en-US" w:bidi="ar-SA"/>
      </w:rPr>
    </w:lvl>
    <w:lvl w:ilvl="7">
      <w:start w:val="0"/>
      <w:numFmt w:val="bullet"/>
      <w:lvlText w:val="•"/>
      <w:lvlJc w:val="left"/>
      <w:pPr>
        <w:ind w:left="2959" w:hanging="103"/>
      </w:pPr>
      <w:rPr>
        <w:rFonts w:hint="default"/>
        <w:lang w:val="en-US" w:eastAsia="en-US" w:bidi="ar-SA"/>
      </w:rPr>
    </w:lvl>
    <w:lvl w:ilvl="8">
      <w:start w:val="0"/>
      <w:numFmt w:val="bullet"/>
      <w:lvlText w:val="•"/>
      <w:lvlJc w:val="left"/>
      <w:pPr>
        <w:ind w:left="3351" w:hanging="103"/>
      </w:pPr>
      <w:rPr>
        <w:rFonts w:hint="default"/>
        <w:lang w:val="en-US" w:eastAsia="en-US" w:bidi="ar-SA"/>
      </w:rPr>
    </w:lvl>
  </w:abstractNum>
  <w:abstractNum w:abstractNumId="1">
    <w:multiLevelType w:val="hybridMultilevel"/>
    <w:lvl w:ilvl="0">
      <w:start w:val="0"/>
      <w:numFmt w:val="bullet"/>
      <w:lvlText w:val="•"/>
      <w:lvlJc w:val="left"/>
      <w:pPr>
        <w:ind w:left="115" w:hanging="103"/>
      </w:pPr>
      <w:rPr>
        <w:rFonts w:hint="default" w:ascii="Arial Narrow" w:hAnsi="Arial Narrow" w:eastAsia="Arial Narrow" w:cs="Arial Narrow"/>
        <w:b w:val="0"/>
        <w:bCs w:val="0"/>
        <w:i w:val="0"/>
        <w:iCs w:val="0"/>
        <w:w w:val="99"/>
        <w:sz w:val="20"/>
        <w:szCs w:val="20"/>
        <w:lang w:val="en-US" w:eastAsia="en-US" w:bidi="ar-SA"/>
      </w:rPr>
    </w:lvl>
    <w:lvl w:ilvl="1">
      <w:start w:val="0"/>
      <w:numFmt w:val="bullet"/>
      <w:lvlText w:val="•"/>
      <w:lvlJc w:val="left"/>
      <w:pPr>
        <w:ind w:left="513" w:hanging="103"/>
      </w:pPr>
      <w:rPr>
        <w:rFonts w:hint="default"/>
        <w:lang w:val="en-US" w:eastAsia="en-US" w:bidi="ar-SA"/>
      </w:rPr>
    </w:lvl>
    <w:lvl w:ilvl="2">
      <w:start w:val="0"/>
      <w:numFmt w:val="bullet"/>
      <w:lvlText w:val="•"/>
      <w:lvlJc w:val="left"/>
      <w:pPr>
        <w:ind w:left="906" w:hanging="103"/>
      </w:pPr>
      <w:rPr>
        <w:rFonts w:hint="default"/>
        <w:lang w:val="en-US" w:eastAsia="en-US" w:bidi="ar-SA"/>
      </w:rPr>
    </w:lvl>
    <w:lvl w:ilvl="3">
      <w:start w:val="0"/>
      <w:numFmt w:val="bullet"/>
      <w:lvlText w:val="•"/>
      <w:lvlJc w:val="left"/>
      <w:pPr>
        <w:ind w:left="1299" w:hanging="103"/>
      </w:pPr>
      <w:rPr>
        <w:rFonts w:hint="default"/>
        <w:lang w:val="en-US" w:eastAsia="en-US" w:bidi="ar-SA"/>
      </w:rPr>
    </w:lvl>
    <w:lvl w:ilvl="4">
      <w:start w:val="0"/>
      <w:numFmt w:val="bullet"/>
      <w:lvlText w:val="•"/>
      <w:lvlJc w:val="left"/>
      <w:pPr>
        <w:ind w:left="1692" w:hanging="103"/>
      </w:pPr>
      <w:rPr>
        <w:rFonts w:hint="default"/>
        <w:lang w:val="en-US" w:eastAsia="en-US" w:bidi="ar-SA"/>
      </w:rPr>
    </w:lvl>
    <w:lvl w:ilvl="5">
      <w:start w:val="0"/>
      <w:numFmt w:val="bullet"/>
      <w:lvlText w:val="•"/>
      <w:lvlJc w:val="left"/>
      <w:pPr>
        <w:ind w:left="2085" w:hanging="103"/>
      </w:pPr>
      <w:rPr>
        <w:rFonts w:hint="default"/>
        <w:lang w:val="en-US" w:eastAsia="en-US" w:bidi="ar-SA"/>
      </w:rPr>
    </w:lvl>
    <w:lvl w:ilvl="6">
      <w:start w:val="0"/>
      <w:numFmt w:val="bullet"/>
      <w:lvlText w:val="•"/>
      <w:lvlJc w:val="left"/>
      <w:pPr>
        <w:ind w:left="2478" w:hanging="103"/>
      </w:pPr>
      <w:rPr>
        <w:rFonts w:hint="default"/>
        <w:lang w:val="en-US" w:eastAsia="en-US" w:bidi="ar-SA"/>
      </w:rPr>
    </w:lvl>
    <w:lvl w:ilvl="7">
      <w:start w:val="0"/>
      <w:numFmt w:val="bullet"/>
      <w:lvlText w:val="•"/>
      <w:lvlJc w:val="left"/>
      <w:pPr>
        <w:ind w:left="2871" w:hanging="103"/>
      </w:pPr>
      <w:rPr>
        <w:rFonts w:hint="default"/>
        <w:lang w:val="en-US" w:eastAsia="en-US" w:bidi="ar-SA"/>
      </w:rPr>
    </w:lvl>
    <w:lvl w:ilvl="8">
      <w:start w:val="0"/>
      <w:numFmt w:val="bullet"/>
      <w:lvlText w:val="•"/>
      <w:lvlJc w:val="left"/>
      <w:pPr>
        <w:ind w:left="3264" w:hanging="103"/>
      </w:pPr>
      <w:rPr>
        <w:rFonts w:hint="default"/>
        <w:lang w:val="en-US" w:eastAsia="en-US" w:bidi="ar-SA"/>
      </w:rPr>
    </w:lvl>
  </w:abstractNum>
  <w:abstractNum w:abstractNumId="0">
    <w:multiLevelType w:val="hybridMultilevel"/>
    <w:lvl w:ilvl="0">
      <w:start w:val="0"/>
      <w:numFmt w:val="bullet"/>
      <w:lvlText w:val="•"/>
      <w:lvlJc w:val="left"/>
      <w:pPr>
        <w:ind w:left="114" w:hanging="103"/>
      </w:pPr>
      <w:rPr>
        <w:rFonts w:hint="default" w:ascii="Arial Narrow" w:hAnsi="Arial Narrow" w:eastAsia="Arial Narrow" w:cs="Arial Narrow"/>
        <w:b w:val="0"/>
        <w:bCs w:val="0"/>
        <w:i w:val="0"/>
        <w:iCs w:val="0"/>
        <w:w w:val="99"/>
        <w:sz w:val="20"/>
        <w:szCs w:val="20"/>
        <w:lang w:val="en-US" w:eastAsia="en-US" w:bidi="ar-SA"/>
      </w:rPr>
    </w:lvl>
    <w:lvl w:ilvl="1">
      <w:start w:val="0"/>
      <w:numFmt w:val="bullet"/>
      <w:lvlText w:val="•"/>
      <w:lvlJc w:val="left"/>
      <w:pPr>
        <w:ind w:left="491" w:hanging="103"/>
      </w:pPr>
      <w:rPr>
        <w:rFonts w:hint="default"/>
        <w:lang w:val="en-US" w:eastAsia="en-US" w:bidi="ar-SA"/>
      </w:rPr>
    </w:lvl>
    <w:lvl w:ilvl="2">
      <w:start w:val="0"/>
      <w:numFmt w:val="bullet"/>
      <w:lvlText w:val="•"/>
      <w:lvlJc w:val="left"/>
      <w:pPr>
        <w:ind w:left="862" w:hanging="103"/>
      </w:pPr>
      <w:rPr>
        <w:rFonts w:hint="default"/>
        <w:lang w:val="en-US" w:eastAsia="en-US" w:bidi="ar-SA"/>
      </w:rPr>
    </w:lvl>
    <w:lvl w:ilvl="3">
      <w:start w:val="0"/>
      <w:numFmt w:val="bullet"/>
      <w:lvlText w:val="•"/>
      <w:lvlJc w:val="left"/>
      <w:pPr>
        <w:ind w:left="1234" w:hanging="103"/>
      </w:pPr>
      <w:rPr>
        <w:rFonts w:hint="default"/>
        <w:lang w:val="en-US" w:eastAsia="en-US" w:bidi="ar-SA"/>
      </w:rPr>
    </w:lvl>
    <w:lvl w:ilvl="4">
      <w:start w:val="0"/>
      <w:numFmt w:val="bullet"/>
      <w:lvlText w:val="•"/>
      <w:lvlJc w:val="left"/>
      <w:pPr>
        <w:ind w:left="1605" w:hanging="103"/>
      </w:pPr>
      <w:rPr>
        <w:rFonts w:hint="default"/>
        <w:lang w:val="en-US" w:eastAsia="en-US" w:bidi="ar-SA"/>
      </w:rPr>
    </w:lvl>
    <w:lvl w:ilvl="5">
      <w:start w:val="0"/>
      <w:numFmt w:val="bullet"/>
      <w:lvlText w:val="•"/>
      <w:lvlJc w:val="left"/>
      <w:pPr>
        <w:ind w:left="1977" w:hanging="103"/>
      </w:pPr>
      <w:rPr>
        <w:rFonts w:hint="default"/>
        <w:lang w:val="en-US" w:eastAsia="en-US" w:bidi="ar-SA"/>
      </w:rPr>
    </w:lvl>
    <w:lvl w:ilvl="6">
      <w:start w:val="0"/>
      <w:numFmt w:val="bullet"/>
      <w:lvlText w:val="•"/>
      <w:lvlJc w:val="left"/>
      <w:pPr>
        <w:ind w:left="2348" w:hanging="103"/>
      </w:pPr>
      <w:rPr>
        <w:rFonts w:hint="default"/>
        <w:lang w:val="en-US" w:eastAsia="en-US" w:bidi="ar-SA"/>
      </w:rPr>
    </w:lvl>
    <w:lvl w:ilvl="7">
      <w:start w:val="0"/>
      <w:numFmt w:val="bullet"/>
      <w:lvlText w:val="•"/>
      <w:lvlJc w:val="left"/>
      <w:pPr>
        <w:ind w:left="2719" w:hanging="103"/>
      </w:pPr>
      <w:rPr>
        <w:rFonts w:hint="default"/>
        <w:lang w:val="en-US" w:eastAsia="en-US" w:bidi="ar-SA"/>
      </w:rPr>
    </w:lvl>
    <w:lvl w:ilvl="8">
      <w:start w:val="0"/>
      <w:numFmt w:val="bullet"/>
      <w:lvlText w:val="•"/>
      <w:lvlJc w:val="left"/>
      <w:pPr>
        <w:ind w:left="3091" w:hanging="103"/>
      </w:pPr>
      <w:rPr>
        <w:rFonts w:hint="default"/>
        <w:lang w:val="en-US" w:eastAsia="en-US" w:bidi="ar-SA"/>
      </w:rPr>
    </w:lvl>
  </w:abstract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Narrow" w:hAnsi="Arial Narrow" w:eastAsia="Arial Narrow" w:cs="Arial Narrow"/>
      <w:lang w:val="en-US" w:eastAsia="en-US" w:bidi="ar-SA"/>
    </w:rPr>
  </w:style>
  <w:style w:styleId="BodyText" w:type="paragraph">
    <w:name w:val="Body Text"/>
    <w:basedOn w:val="Normal"/>
    <w:uiPriority w:val="1"/>
    <w:qFormat/>
    <w:pPr/>
    <w:rPr>
      <w:rFonts w:ascii="Arial Narrow" w:hAnsi="Arial Narrow" w:eastAsia="Arial Narrow" w:cs="Arial Narrow"/>
      <w:b/>
      <w:bCs/>
      <w:sz w:val="24"/>
      <w:szCs w:val="24"/>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spacing w:before="42"/>
      <w:ind w:left="112"/>
    </w:pPr>
    <w:rPr>
      <w:rFonts w:ascii="Arial Narrow" w:hAnsi="Arial Narrow" w:eastAsia="Arial Narrow" w:cs="Arial Narrow"/>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jpeg"/><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Beets, PAD, Prof &lt;padb@sun.ac.za&gt;</dc:creator>
  <dcterms:created xsi:type="dcterms:W3CDTF">2024-01-16T10:19:50Z</dcterms:created>
  <dcterms:modified xsi:type="dcterms:W3CDTF">2024-01-16T10:19:50Z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2022-12-10T00:00:00Z</vt:filetime>
  </property>
  <property fmtid="{D5CDD505-2E9C-101B-9397-08002B2CF9AE}" pid="3" name="Creator">
    <vt:lpwstr>Microsoft® Word for Microsoft 365</vt:lpwstr>
  </property>
  <property fmtid="{D5CDD505-2E9C-101B-9397-08002B2CF9AE}" pid="4" name="LastSaved">
    <vt:filetime>2024-01-16T00:00:00Z</vt:filetime>
  </property>
</Properties>
</file>