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jpeg" ContentType="image/jpe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spacing w:before="7"/>
        <w:rPr>
          <w:rFonts w:ascii="Times New Roman"/>
          <w:b w:val="0"/>
          <w:sz w:val="22"/>
        </w:rPr>
      </w:pPr>
    </w:p>
    <w:p>
      <w:pPr>
        <w:pStyle w:val="BodyText"/>
        <w:ind w:left="100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12791440</wp:posOffset>
            </wp:positionH>
            <wp:positionV relativeFrom="paragraph">
              <wp:posOffset>-426667</wp:posOffset>
            </wp:positionV>
            <wp:extent cx="1841787" cy="647700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1787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2023/24 ANNUAL</w:t>
      </w:r>
      <w:r>
        <w:rPr>
          <w:spacing w:val="-2"/>
        </w:rPr>
        <w:t> </w:t>
      </w:r>
      <w:r>
        <w:rPr/>
        <w:t>TEACHING</w:t>
      </w:r>
      <w:r>
        <w:rPr>
          <w:spacing w:val="-2"/>
        </w:rPr>
        <w:t> </w:t>
      </w:r>
      <w:r>
        <w:rPr/>
        <w:t>PLANS:</w:t>
      </w:r>
      <w:r>
        <w:rPr>
          <w:spacing w:val="-2"/>
        </w:rPr>
        <w:t> </w:t>
      </w:r>
      <w:r>
        <w:rPr/>
        <w:t>LIFE</w:t>
      </w:r>
      <w:r>
        <w:rPr>
          <w:spacing w:val="-2"/>
        </w:rPr>
        <w:t> </w:t>
      </w:r>
      <w:r>
        <w:rPr/>
        <w:t>SKILLS</w:t>
      </w:r>
      <w:r>
        <w:rPr>
          <w:spacing w:val="-1"/>
        </w:rPr>
        <w:t> </w:t>
      </w:r>
      <w:r>
        <w:rPr/>
        <w:t>(PERSONAL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SOCIAL</w:t>
      </w:r>
      <w:r>
        <w:rPr>
          <w:spacing w:val="-5"/>
        </w:rPr>
        <w:t> </w:t>
      </w:r>
      <w:r>
        <w:rPr/>
        <w:t>WELLBEING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PHYSICAL</w:t>
      </w:r>
      <w:r>
        <w:rPr>
          <w:spacing w:val="-2"/>
        </w:rPr>
        <w:t> </w:t>
      </w:r>
      <w:r>
        <w:rPr/>
        <w:t>EDUCATION):</w:t>
      </w:r>
      <w:r>
        <w:rPr>
          <w:spacing w:val="-4"/>
        </w:rPr>
        <w:t> </w:t>
      </w:r>
      <w:r>
        <w:rPr/>
        <w:t>GRADE 4</w:t>
      </w:r>
      <w:r>
        <w:rPr>
          <w:spacing w:val="-2"/>
        </w:rPr>
        <w:t> </w:t>
      </w:r>
      <w:r>
        <w:rPr/>
        <w:t>(TERM</w:t>
      </w:r>
      <w:r>
        <w:rPr>
          <w:spacing w:val="-2"/>
        </w:rPr>
        <w:t> </w:t>
      </w:r>
      <w:r>
        <w:rPr>
          <w:spacing w:val="-5"/>
        </w:rPr>
        <w:t>1)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7" w:after="0"/>
        <w:rPr>
          <w:b/>
          <w:sz w:val="15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6"/>
        <w:gridCol w:w="1877"/>
        <w:gridCol w:w="91"/>
        <w:gridCol w:w="1830"/>
        <w:gridCol w:w="1870"/>
        <w:gridCol w:w="1945"/>
        <w:gridCol w:w="1874"/>
        <w:gridCol w:w="1826"/>
        <w:gridCol w:w="90"/>
        <w:gridCol w:w="1897"/>
        <w:gridCol w:w="1874"/>
        <w:gridCol w:w="1943"/>
        <w:gridCol w:w="1852"/>
        <w:gridCol w:w="1908"/>
      </w:tblGrid>
      <w:tr>
        <w:trPr>
          <w:trHeight w:val="399" w:hRule="atLeast"/>
        </w:trPr>
        <w:tc>
          <w:tcPr>
            <w:tcW w:w="1416" w:type="dxa"/>
            <w:shd w:val="clear" w:color="auto" w:fill="D9D9D9"/>
          </w:tcPr>
          <w:p>
            <w:pPr>
              <w:pStyle w:val="TableParagraph"/>
              <w:spacing w:before="83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877" w:type="dxa"/>
            <w:shd w:val="clear" w:color="auto" w:fill="D9D9D9"/>
          </w:tcPr>
          <w:p>
            <w:pPr>
              <w:pStyle w:val="TableParagraph"/>
              <w:spacing w:before="83"/>
              <w:ind w:left="61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921" w:type="dxa"/>
            <w:gridSpan w:val="2"/>
            <w:shd w:val="clear" w:color="auto" w:fill="D9D9D9"/>
          </w:tcPr>
          <w:p>
            <w:pPr>
              <w:pStyle w:val="TableParagraph"/>
              <w:spacing w:before="83"/>
              <w:ind w:left="62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870" w:type="dxa"/>
            <w:shd w:val="clear" w:color="auto" w:fill="D9D9D9"/>
          </w:tcPr>
          <w:p>
            <w:pPr>
              <w:pStyle w:val="TableParagraph"/>
              <w:spacing w:before="83"/>
              <w:ind w:left="61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945" w:type="dxa"/>
            <w:shd w:val="clear" w:color="auto" w:fill="D9D9D9"/>
          </w:tcPr>
          <w:p>
            <w:pPr>
              <w:pStyle w:val="TableParagraph"/>
              <w:spacing w:before="83"/>
              <w:ind w:left="634" w:right="62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874" w:type="dxa"/>
            <w:shd w:val="clear" w:color="auto" w:fill="D9D9D9"/>
          </w:tcPr>
          <w:p>
            <w:pPr>
              <w:pStyle w:val="TableParagraph"/>
              <w:spacing w:before="83"/>
              <w:ind w:left="60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916" w:type="dxa"/>
            <w:gridSpan w:val="2"/>
            <w:shd w:val="clear" w:color="auto" w:fill="D9D9D9"/>
          </w:tcPr>
          <w:p>
            <w:pPr>
              <w:pStyle w:val="TableParagraph"/>
              <w:spacing w:before="83"/>
              <w:ind w:left="64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897" w:type="dxa"/>
            <w:shd w:val="clear" w:color="auto" w:fill="D9D9D9"/>
          </w:tcPr>
          <w:p>
            <w:pPr>
              <w:pStyle w:val="TableParagraph"/>
              <w:spacing w:before="83"/>
              <w:ind w:left="61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874" w:type="dxa"/>
            <w:shd w:val="clear" w:color="auto" w:fill="D9D9D9"/>
          </w:tcPr>
          <w:p>
            <w:pPr>
              <w:pStyle w:val="TableParagraph"/>
              <w:spacing w:before="83"/>
              <w:ind w:left="62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943" w:type="dxa"/>
            <w:shd w:val="clear" w:color="auto" w:fill="D9D9D9"/>
          </w:tcPr>
          <w:p>
            <w:pPr>
              <w:pStyle w:val="TableParagraph"/>
              <w:spacing w:before="83"/>
              <w:ind w:left="65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852" w:type="dxa"/>
            <w:shd w:val="clear" w:color="auto" w:fill="D9D9D9"/>
          </w:tcPr>
          <w:p>
            <w:pPr>
              <w:pStyle w:val="TableParagraph"/>
              <w:spacing w:before="83"/>
              <w:ind w:left="56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908" w:type="dxa"/>
            <w:shd w:val="clear" w:color="auto" w:fill="D9D9D9"/>
          </w:tcPr>
          <w:p>
            <w:pPr>
              <w:pStyle w:val="TableParagraph"/>
              <w:spacing w:before="83"/>
              <w:ind w:left="179" w:right="11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402" w:hRule="atLeast"/>
        </w:trPr>
        <w:tc>
          <w:tcPr>
            <w:tcW w:w="1416" w:type="dxa"/>
            <w:shd w:val="clear" w:color="auto" w:fill="F4AF83"/>
          </w:tcPr>
          <w:p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18969" w:type="dxa"/>
            <w:gridSpan w:val="12"/>
          </w:tcPr>
          <w:p>
            <w:pPr>
              <w:pStyle w:val="TableParagraph"/>
              <w:ind w:left="8548" w:right="853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Development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self</w:t>
            </w:r>
          </w:p>
        </w:tc>
        <w:tc>
          <w:tcPr>
            <w:tcW w:w="1908" w:type="dxa"/>
          </w:tcPr>
          <w:p>
            <w:pPr>
              <w:pStyle w:val="TableParagraph"/>
              <w:ind w:left="179" w:right="15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</w:p>
        </w:tc>
      </w:tr>
      <w:tr>
        <w:trPr>
          <w:trHeight w:val="401" w:hRule="atLeast"/>
        </w:trPr>
        <w:tc>
          <w:tcPr>
            <w:tcW w:w="1416" w:type="dxa"/>
            <w:vMerge w:val="restart"/>
            <w:shd w:val="clear" w:color="auto" w:fill="C5DFB3"/>
          </w:tcPr>
          <w:p>
            <w:pPr>
              <w:pStyle w:val="TableParagraph"/>
              <w:ind w:left="65" w:right="32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CORE </w:t>
            </w:r>
            <w:r>
              <w:rPr>
                <w:b/>
                <w:spacing w:val="-2"/>
                <w:sz w:val="20"/>
              </w:rPr>
              <w:t>CONCEPTS, </w:t>
            </w:r>
            <w:r>
              <w:rPr>
                <w:b/>
                <w:sz w:val="20"/>
              </w:rPr>
              <w:t>SKILLS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5668" w:type="dxa"/>
            <w:gridSpan w:val="4"/>
          </w:tcPr>
          <w:p>
            <w:pPr>
              <w:pStyle w:val="TableParagraph"/>
              <w:ind w:left="1846"/>
              <w:rPr>
                <w:b/>
                <w:sz w:val="20"/>
              </w:rPr>
            </w:pPr>
            <w:r>
              <w:rPr>
                <w:b/>
                <w:sz w:val="20"/>
              </w:rPr>
              <w:t>Basic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hygiene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principles</w:t>
            </w:r>
          </w:p>
        </w:tc>
        <w:tc>
          <w:tcPr>
            <w:tcW w:w="5645" w:type="dxa"/>
            <w:gridSpan w:val="3"/>
          </w:tcPr>
          <w:p>
            <w:pPr>
              <w:pStyle w:val="TableParagraph"/>
              <w:ind w:left="1836"/>
              <w:rPr>
                <w:b/>
                <w:sz w:val="20"/>
              </w:rPr>
            </w:pPr>
            <w:r>
              <w:rPr>
                <w:b/>
                <w:sz w:val="20"/>
              </w:rPr>
              <w:t>Basic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hygiene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principles</w:t>
            </w:r>
          </w:p>
        </w:tc>
        <w:tc>
          <w:tcPr>
            <w:tcW w:w="7656" w:type="dxa"/>
            <w:gridSpan w:val="5"/>
          </w:tcPr>
          <w:p>
            <w:pPr>
              <w:pStyle w:val="TableParagraph"/>
              <w:ind w:left="2855" w:right="283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Basic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hygiene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principles</w:t>
            </w:r>
          </w:p>
        </w:tc>
        <w:tc>
          <w:tcPr>
            <w:tcW w:w="1908" w:type="dxa"/>
            <w:vMerge w:val="restart"/>
          </w:tcPr>
          <w:p>
            <w:pPr>
              <w:pStyle w:val="TableParagraph"/>
              <w:ind w:left="75"/>
              <w:rPr>
                <w:sz w:val="20"/>
              </w:rPr>
            </w:pPr>
            <w:r>
              <w:rPr>
                <w:sz w:val="20"/>
              </w:rPr>
              <w:t>Consolidation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work done during the term</w:t>
            </w:r>
          </w:p>
          <w:p>
            <w:pPr>
              <w:pStyle w:val="TableParagraph"/>
              <w:spacing w:before="81"/>
              <w:ind w:left="210"/>
              <w:rPr>
                <w:rFonts w:ascii="Arial"/>
                <w:sz w:val="18"/>
              </w:rPr>
            </w:pPr>
            <w:r>
              <w:rPr>
                <w:rFonts w:ascii="Arial"/>
                <w:spacing w:val="-2"/>
                <w:sz w:val="18"/>
              </w:rPr>
              <w:t>Assignment/design </w:t>
            </w:r>
            <w:r>
              <w:rPr>
                <w:rFonts w:ascii="Arial"/>
                <w:spacing w:val="-4"/>
                <w:sz w:val="18"/>
              </w:rPr>
              <w:t>and</w:t>
            </w:r>
          </w:p>
          <w:p>
            <w:pPr>
              <w:pStyle w:val="TableParagraph"/>
              <w:spacing w:before="81"/>
              <w:ind w:left="75"/>
              <w:rPr>
                <w:sz w:val="20"/>
              </w:rPr>
            </w:pPr>
            <w:r>
              <w:rPr>
                <w:spacing w:val="-4"/>
                <w:sz w:val="20"/>
              </w:rPr>
              <w:t>make</w:t>
            </w:r>
          </w:p>
        </w:tc>
      </w:tr>
      <w:tr>
        <w:trPr>
          <w:trHeight w:val="3469" w:hRule="atLeast"/>
        </w:trPr>
        <w:tc>
          <w:tcPr>
            <w:tcW w:w="1416" w:type="dxa"/>
            <w:vMerge/>
            <w:tcBorders>
              <w:top w:val="nil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68" w:type="dxa"/>
            <w:gridSpan w:val="2"/>
          </w:tcPr>
          <w:p>
            <w:pPr>
              <w:pStyle w:val="TableParagraph"/>
              <w:ind w:left="67" w:right="121"/>
              <w:rPr>
                <w:sz w:val="20"/>
              </w:rPr>
            </w:pPr>
            <w:r>
              <w:rPr>
                <w:sz w:val="20"/>
              </w:rPr>
              <w:t>Personal strengths: Identify,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explore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appreciate own </w:t>
            </w:r>
            <w:r>
              <w:rPr>
                <w:spacing w:val="-2"/>
                <w:sz w:val="20"/>
              </w:rPr>
              <w:t>strengths</w:t>
            </w:r>
          </w:p>
          <w:p>
            <w:pPr>
              <w:pStyle w:val="TableParagraph"/>
              <w:spacing w:before="0"/>
              <w:rPr>
                <w:b/>
                <w:sz w:val="22"/>
              </w:rPr>
            </w:pPr>
          </w:p>
          <w:p>
            <w:pPr>
              <w:pStyle w:val="TableParagraph"/>
              <w:spacing w:before="138"/>
              <w:ind w:left="67"/>
              <w:rPr>
                <w:sz w:val="20"/>
              </w:rPr>
            </w:pPr>
            <w:r>
              <w:rPr>
                <w:sz w:val="20"/>
              </w:rPr>
              <w:t>Strengths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others.</w:t>
            </w:r>
          </w:p>
        </w:tc>
        <w:tc>
          <w:tcPr>
            <w:tcW w:w="1830" w:type="dxa"/>
          </w:tcPr>
          <w:p>
            <w:pPr>
              <w:pStyle w:val="TableParagraph"/>
              <w:ind w:left="68" w:right="54"/>
              <w:rPr>
                <w:sz w:val="20"/>
              </w:rPr>
            </w:pPr>
            <w:r>
              <w:rPr>
                <w:spacing w:val="-2"/>
                <w:sz w:val="20"/>
              </w:rPr>
              <w:t>Successful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experiences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result of own strengths: Achievements and exciting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experiences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at school and home</w:t>
            </w:r>
          </w:p>
        </w:tc>
        <w:tc>
          <w:tcPr>
            <w:tcW w:w="1870" w:type="dxa"/>
          </w:tcPr>
          <w:p>
            <w:pPr>
              <w:pStyle w:val="TableParagraph"/>
              <w:ind w:left="86" w:right="588"/>
              <w:rPr>
                <w:sz w:val="20"/>
              </w:rPr>
            </w:pPr>
            <w:r>
              <w:rPr>
                <w:sz w:val="20"/>
              </w:rPr>
              <w:t>Less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successful </w:t>
            </w:r>
            <w:r>
              <w:rPr>
                <w:spacing w:val="-2"/>
                <w:sz w:val="20"/>
              </w:rPr>
              <w:t>experiences</w:t>
            </w:r>
          </w:p>
        </w:tc>
        <w:tc>
          <w:tcPr>
            <w:tcW w:w="1945" w:type="dxa"/>
          </w:tcPr>
          <w:p>
            <w:pPr>
              <w:pStyle w:val="TableParagraph"/>
              <w:ind w:left="36" w:right="175"/>
              <w:rPr>
                <w:sz w:val="20"/>
              </w:rPr>
            </w:pPr>
            <w:r>
              <w:rPr>
                <w:sz w:val="20"/>
              </w:rPr>
              <w:t>Ways to convert less successful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experiences into positive learning experiences: Use strengths to improve </w:t>
            </w:r>
            <w:r>
              <w:rPr>
                <w:spacing w:val="-2"/>
                <w:sz w:val="20"/>
              </w:rPr>
              <w:t>weaknesses</w:t>
            </w:r>
          </w:p>
          <w:p>
            <w:pPr>
              <w:pStyle w:val="TableParagraph"/>
              <w:spacing w:before="81"/>
              <w:ind w:left="36" w:right="175"/>
              <w:rPr>
                <w:sz w:val="20"/>
              </w:rPr>
            </w:pPr>
            <w:r>
              <w:rPr>
                <w:sz w:val="20"/>
              </w:rPr>
              <w:t>Reading by learners: Reading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enjoyment</w:t>
            </w:r>
          </w:p>
          <w:p>
            <w:pPr>
              <w:pStyle w:val="TableParagraph"/>
              <w:spacing w:before="78"/>
              <w:ind w:left="36" w:right="175" w:firstLine="45"/>
              <w:rPr>
                <w:sz w:val="20"/>
              </w:rPr>
            </w:pPr>
            <w:r>
              <w:rPr>
                <w:sz w:val="20"/>
              </w:rPr>
              <w:t>Reading about role models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successful people or confident </w:t>
            </w:r>
            <w:r>
              <w:rPr>
                <w:spacing w:val="-2"/>
                <w:sz w:val="20"/>
              </w:rPr>
              <w:t>people</w:t>
            </w:r>
          </w:p>
        </w:tc>
        <w:tc>
          <w:tcPr>
            <w:tcW w:w="1874" w:type="dxa"/>
          </w:tcPr>
          <w:p>
            <w:pPr>
              <w:pStyle w:val="TableParagraph"/>
              <w:ind w:left="99" w:right="133"/>
              <w:rPr>
                <w:sz w:val="20"/>
              </w:rPr>
            </w:pPr>
            <w:r>
              <w:rPr>
                <w:sz w:val="20"/>
              </w:rPr>
              <w:t>Respect for own and others’ bodies: Privacy, bodily integrity and not subjecting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one’s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body to substance abuse</w:t>
            </w:r>
          </w:p>
        </w:tc>
        <w:tc>
          <w:tcPr>
            <w:tcW w:w="1826" w:type="dxa"/>
          </w:tcPr>
          <w:p>
            <w:pPr>
              <w:pStyle w:val="TableParagraph"/>
              <w:ind w:left="49" w:right="69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respect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care for own body</w:t>
            </w:r>
          </w:p>
          <w:p>
            <w:pPr>
              <w:pStyle w:val="TableParagraph"/>
              <w:spacing w:before="79"/>
              <w:ind w:left="49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respect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others’</w:t>
            </w:r>
          </w:p>
          <w:p>
            <w:pPr>
              <w:pStyle w:val="TableParagraph"/>
              <w:spacing w:before="1"/>
              <w:ind w:left="49"/>
              <w:rPr>
                <w:sz w:val="20"/>
              </w:rPr>
            </w:pPr>
            <w:r>
              <w:rPr>
                <w:spacing w:val="-2"/>
                <w:sz w:val="20"/>
              </w:rPr>
              <w:t>bodies</w:t>
            </w:r>
          </w:p>
        </w:tc>
        <w:tc>
          <w:tcPr>
            <w:tcW w:w="1987" w:type="dxa"/>
            <w:gridSpan w:val="2"/>
          </w:tcPr>
          <w:p>
            <w:pPr>
              <w:pStyle w:val="TableParagraph"/>
              <w:ind w:left="69"/>
              <w:rPr>
                <w:sz w:val="20"/>
              </w:rPr>
            </w:pPr>
            <w:r>
              <w:rPr>
                <w:sz w:val="20"/>
              </w:rPr>
              <w:t>Reasons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respecting</w:t>
            </w:r>
          </w:p>
          <w:p>
            <w:pPr>
              <w:pStyle w:val="TableParagraph"/>
              <w:spacing w:before="1"/>
              <w:ind w:left="69"/>
              <w:rPr>
                <w:sz w:val="20"/>
              </w:rPr>
            </w:pPr>
            <w:r>
              <w:rPr>
                <w:sz w:val="20"/>
              </w:rPr>
              <w:t>own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others’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body</w:t>
            </w:r>
          </w:p>
          <w:p>
            <w:pPr>
              <w:pStyle w:val="TableParagraph"/>
              <w:spacing w:before="78"/>
              <w:ind w:left="69"/>
              <w:rPr>
                <w:sz w:val="20"/>
              </w:rPr>
            </w:pPr>
            <w:r>
              <w:rPr>
                <w:sz w:val="20"/>
              </w:rPr>
              <w:t>Weekly reading by learners: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for </w:t>
            </w:r>
            <w:r>
              <w:rPr>
                <w:spacing w:val="-2"/>
                <w:sz w:val="20"/>
              </w:rPr>
              <w:t>enjoyment</w:t>
            </w:r>
          </w:p>
          <w:p>
            <w:pPr>
              <w:pStyle w:val="TableParagraph"/>
              <w:spacing w:before="80"/>
              <w:ind w:left="69"/>
              <w:rPr>
                <w:sz w:val="20"/>
              </w:rPr>
            </w:pPr>
            <w:r>
              <w:rPr>
                <w:sz w:val="20"/>
              </w:rPr>
              <w:t>Reading by learners: Reading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enjoyment</w:t>
            </w:r>
          </w:p>
          <w:p>
            <w:pPr>
              <w:pStyle w:val="TableParagraph"/>
              <w:spacing w:before="81"/>
              <w:ind w:left="69" w:right="123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care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respect for others’ </w:t>
            </w:r>
            <w:r>
              <w:rPr>
                <w:spacing w:val="-2"/>
                <w:sz w:val="20"/>
              </w:rPr>
              <w:t>bodies</w:t>
            </w:r>
          </w:p>
        </w:tc>
        <w:tc>
          <w:tcPr>
            <w:tcW w:w="1874" w:type="dxa"/>
          </w:tcPr>
          <w:p>
            <w:pPr>
              <w:pStyle w:val="TableParagraph"/>
              <w:ind w:left="89"/>
              <w:rPr>
                <w:sz w:val="20"/>
              </w:rPr>
            </w:pPr>
            <w:r>
              <w:rPr>
                <w:sz w:val="20"/>
              </w:rPr>
              <w:t>Dealing with conflict: Examples of conflict situations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home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school</w:t>
            </w:r>
          </w:p>
        </w:tc>
        <w:tc>
          <w:tcPr>
            <w:tcW w:w="1943" w:type="dxa"/>
          </w:tcPr>
          <w:p>
            <w:pPr>
              <w:pStyle w:val="TableParagraph"/>
              <w:ind w:left="39" w:right="63"/>
              <w:rPr>
                <w:sz w:val="20"/>
              </w:rPr>
            </w:pPr>
            <w:r>
              <w:rPr>
                <w:sz w:val="20"/>
              </w:rPr>
              <w:t>Strategies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avoid </w:t>
            </w:r>
            <w:r>
              <w:rPr>
                <w:spacing w:val="-2"/>
                <w:sz w:val="20"/>
              </w:rPr>
              <w:t>conflict</w:t>
            </w:r>
          </w:p>
        </w:tc>
        <w:tc>
          <w:tcPr>
            <w:tcW w:w="1852" w:type="dxa"/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Useful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responses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 conflict situations</w:t>
            </w:r>
          </w:p>
          <w:p>
            <w:pPr>
              <w:pStyle w:val="TableParagraph"/>
              <w:spacing w:before="79"/>
              <w:ind w:left="107"/>
              <w:rPr>
                <w:sz w:val="20"/>
              </w:rPr>
            </w:pPr>
            <w:r>
              <w:rPr>
                <w:sz w:val="20"/>
              </w:rPr>
              <w:t>Reading by learners: Reading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enjoyment</w:t>
            </w:r>
          </w:p>
          <w:p>
            <w:pPr>
              <w:pStyle w:val="TableParagraph"/>
              <w:spacing w:before="81"/>
              <w:ind w:left="107"/>
              <w:rPr>
                <w:sz w:val="20"/>
              </w:rPr>
            </w:pPr>
            <w:r>
              <w:rPr>
                <w:sz w:val="20"/>
              </w:rPr>
              <w:t>Reading about safe environments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how to avoid conflict </w:t>
            </w:r>
            <w:r>
              <w:rPr>
                <w:spacing w:val="-2"/>
                <w:sz w:val="20"/>
              </w:rPr>
              <w:t>situations</w:t>
            </w:r>
          </w:p>
        </w:tc>
        <w:tc>
          <w:tcPr>
            <w:tcW w:w="19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66" w:hRule="atLeast"/>
        </w:trPr>
        <w:tc>
          <w:tcPr>
            <w:tcW w:w="1416" w:type="dxa"/>
            <w:shd w:val="clear" w:color="auto" w:fill="8EAADB"/>
          </w:tcPr>
          <w:p>
            <w:pPr>
              <w:pStyle w:val="TableParagraph"/>
              <w:ind w:left="65" w:right="34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PHYSICAL EDUCATION</w:t>
            </w:r>
          </w:p>
        </w:tc>
        <w:tc>
          <w:tcPr>
            <w:tcW w:w="20877" w:type="dxa"/>
            <w:gridSpan w:val="13"/>
          </w:tcPr>
          <w:p>
            <w:pPr>
              <w:pStyle w:val="TableParagraph"/>
              <w:spacing w:line="290" w:lineRule="atLeast" w:before="4"/>
              <w:ind w:left="202" w:right="7275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Participation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in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activities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z w:val="18"/>
              </w:rPr>
              <w:t>that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promote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different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ways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z w:val="18"/>
              </w:rPr>
              <w:t>to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locomote,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rotate,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elevate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balance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using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various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z w:val="18"/>
              </w:rPr>
              <w:t>parts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z w:val="18"/>
              </w:rPr>
              <w:t>of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the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body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with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z w:val="18"/>
              </w:rPr>
              <w:t>control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(movement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performance) Safety measures relating to locomotion, rotation, elevation and balancing activities</w:t>
            </w:r>
          </w:p>
        </w:tc>
      </w:tr>
      <w:tr>
        <w:trPr>
          <w:trHeight w:val="860" w:hRule="atLeast"/>
        </w:trPr>
        <w:tc>
          <w:tcPr>
            <w:tcW w:w="1416" w:type="dxa"/>
            <w:shd w:val="clear" w:color="auto" w:fill="A8D08D"/>
          </w:tcPr>
          <w:p>
            <w:pPr>
              <w:pStyle w:val="TableParagraph"/>
              <w:ind w:left="65" w:right="235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RESOURCES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ENHANCE </w:t>
            </w:r>
            <w:r>
              <w:rPr>
                <w:b/>
                <w:spacing w:val="-2"/>
                <w:sz w:val="20"/>
              </w:rPr>
              <w:t>LEARNING</w:t>
            </w:r>
          </w:p>
        </w:tc>
        <w:tc>
          <w:tcPr>
            <w:tcW w:w="20877" w:type="dxa"/>
            <w:gridSpan w:val="13"/>
          </w:tcPr>
          <w:p>
            <w:pPr>
              <w:pStyle w:val="TableParagraph"/>
              <w:spacing w:before="11"/>
              <w:rPr>
                <w:b/>
                <w:sz w:val="15"/>
              </w:rPr>
            </w:pPr>
          </w:p>
          <w:p>
            <w:pPr>
              <w:pStyle w:val="TableParagraph"/>
              <w:spacing w:before="0"/>
              <w:ind w:left="202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Textbook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books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z w:val="18"/>
              </w:rPr>
              <w:t>about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care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respect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for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z w:val="18"/>
              </w:rPr>
              <w:t>the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body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as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well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as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z w:val="18"/>
              </w:rPr>
              <w:t>conflict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pacing w:val="-2"/>
                <w:sz w:val="18"/>
              </w:rPr>
              <w:t>situations</w:t>
            </w:r>
          </w:p>
          <w:p>
            <w:pPr>
              <w:pStyle w:val="TableParagraph"/>
              <w:spacing w:before="81"/>
              <w:ind w:left="202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Textbooks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resources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on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movement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participation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that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promote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ways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to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locomote,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rotate,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elevate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balance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using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parts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z w:val="18"/>
              </w:rPr>
              <w:t>of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the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body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with</w:t>
            </w:r>
            <w:r>
              <w:rPr>
                <w:rFonts w:ascii="Arial"/>
                <w:spacing w:val="-2"/>
                <w:sz w:val="18"/>
              </w:rPr>
              <w:t> control</w:t>
            </w:r>
          </w:p>
        </w:tc>
      </w:tr>
      <w:tr>
        <w:trPr>
          <w:trHeight w:val="632" w:hRule="atLeast"/>
        </w:trPr>
        <w:tc>
          <w:tcPr>
            <w:tcW w:w="1416" w:type="dxa"/>
            <w:shd w:val="clear" w:color="auto" w:fill="9CC2E4"/>
          </w:tcPr>
          <w:p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20877" w:type="dxa"/>
            <w:gridSpan w:val="13"/>
          </w:tcPr>
          <w:p>
            <w:pPr>
              <w:pStyle w:val="TableParagraph"/>
              <w:spacing w:before="5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70"/>
              <w:rPr>
                <w:sz w:val="20"/>
              </w:rPr>
            </w:pPr>
            <w:r>
              <w:rPr>
                <w:spacing w:val="-2"/>
                <w:sz w:val="20"/>
              </w:rPr>
              <w:t>Homework/classwork/worksheets</w:t>
            </w:r>
          </w:p>
        </w:tc>
      </w:tr>
      <w:tr>
        <w:trPr>
          <w:trHeight w:val="709" w:hRule="atLeast"/>
        </w:trPr>
        <w:tc>
          <w:tcPr>
            <w:tcW w:w="1416" w:type="dxa"/>
            <w:shd w:val="clear" w:color="auto" w:fill="FFD966"/>
          </w:tcPr>
          <w:p>
            <w:pPr>
              <w:pStyle w:val="TableParagraph"/>
              <w:spacing w:line="310" w:lineRule="atLeast" w:before="2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877" w:type="dxa"/>
            <w:gridSpan w:val="13"/>
            <w:shd w:val="clear" w:color="auto" w:fill="FFD966"/>
          </w:tcPr>
          <w:p>
            <w:pPr>
              <w:pStyle w:val="TableParagraph"/>
              <w:spacing w:line="310" w:lineRule="atLeast" w:before="2"/>
              <w:ind w:left="67" w:right="18557"/>
              <w:rPr>
                <w:sz w:val="20"/>
              </w:rPr>
            </w:pPr>
            <w:r>
              <w:rPr>
                <w:sz w:val="20"/>
              </w:rPr>
              <w:t>Written task: 30 marks Physical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education: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30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marks</w:t>
            </w:r>
          </w:p>
        </w:tc>
      </w:tr>
    </w:tbl>
    <w:p>
      <w:pPr>
        <w:spacing w:after="0" w:line="310" w:lineRule="atLeast"/>
        <w:rPr>
          <w:sz w:val="20"/>
        </w:rPr>
        <w:sectPr>
          <w:headerReference w:type="default" r:id="rId5"/>
          <w:footerReference w:type="default" r:id="rId6"/>
          <w:type w:val="continuous"/>
          <w:pgSz w:w="23820" w:h="16840" w:orient="landscape"/>
          <w:pgMar w:header="595" w:footer="921" w:top="800" w:bottom="1120" w:left="620" w:right="500"/>
          <w:pgNumType w:start="1"/>
        </w:sectPr>
      </w:pPr>
    </w:p>
    <w:p>
      <w:pPr>
        <w:spacing w:line="240" w:lineRule="auto" w:before="1"/>
        <w:rPr>
          <w:b/>
          <w:sz w:val="27"/>
        </w:rPr>
      </w:pPr>
    </w:p>
    <w:p>
      <w:pPr>
        <w:pStyle w:val="BodyText"/>
        <w:spacing w:before="100"/>
        <w:ind w:left="100"/>
      </w:pPr>
      <w:r>
        <w:rPr/>
        <w:t>2023/24</w:t>
      </w:r>
      <w:r>
        <w:rPr>
          <w:spacing w:val="-1"/>
        </w:rPr>
        <w:t> </w:t>
      </w:r>
      <w:r>
        <w:rPr/>
        <w:t>ANNUAL</w:t>
      </w:r>
      <w:r>
        <w:rPr>
          <w:spacing w:val="-2"/>
        </w:rPr>
        <w:t> </w:t>
      </w:r>
      <w:r>
        <w:rPr/>
        <w:t>TEACHING</w:t>
      </w:r>
      <w:r>
        <w:rPr>
          <w:spacing w:val="-2"/>
        </w:rPr>
        <w:t> </w:t>
      </w:r>
      <w:r>
        <w:rPr/>
        <w:t>PLANS:</w:t>
      </w:r>
      <w:r>
        <w:rPr>
          <w:spacing w:val="-3"/>
        </w:rPr>
        <w:t> </w:t>
      </w:r>
      <w:r>
        <w:rPr/>
        <w:t>LIFE</w:t>
      </w:r>
      <w:r>
        <w:rPr>
          <w:spacing w:val="-2"/>
        </w:rPr>
        <w:t> </w:t>
      </w:r>
      <w:r>
        <w:rPr/>
        <w:t>SKILLS</w:t>
      </w:r>
      <w:r>
        <w:rPr>
          <w:spacing w:val="-2"/>
        </w:rPr>
        <w:t> </w:t>
      </w:r>
      <w:r>
        <w:rPr/>
        <w:t>(PERSONAL</w:t>
      </w:r>
      <w:r>
        <w:rPr>
          <w:spacing w:val="-2"/>
        </w:rPr>
        <w:t> </w:t>
      </w:r>
      <w:r>
        <w:rPr/>
        <w:t>AND</w:t>
      </w:r>
      <w:r>
        <w:rPr>
          <w:spacing w:val="-4"/>
        </w:rPr>
        <w:t> </w:t>
      </w:r>
      <w:r>
        <w:rPr/>
        <w:t>SOCIAL</w:t>
      </w:r>
      <w:r>
        <w:rPr>
          <w:spacing w:val="-6"/>
        </w:rPr>
        <w:t> </w:t>
      </w:r>
      <w:r>
        <w:rPr/>
        <w:t>WELLBEING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PHYSICAL</w:t>
      </w:r>
      <w:r>
        <w:rPr>
          <w:spacing w:val="-2"/>
        </w:rPr>
        <w:t> </w:t>
      </w:r>
      <w:r>
        <w:rPr/>
        <w:t>EDUCATION):</w:t>
      </w:r>
      <w:r>
        <w:rPr>
          <w:spacing w:val="-2"/>
        </w:rPr>
        <w:t> </w:t>
      </w:r>
      <w:r>
        <w:rPr/>
        <w:t>GRADE 4</w:t>
      </w:r>
      <w:r>
        <w:rPr>
          <w:spacing w:val="4"/>
        </w:rPr>
        <w:t> </w:t>
      </w:r>
      <w:r>
        <w:rPr/>
        <w:t>(TERM</w:t>
      </w:r>
      <w:r>
        <w:rPr>
          <w:spacing w:val="-4"/>
        </w:rPr>
        <w:t> </w:t>
      </w:r>
      <w:r>
        <w:rPr>
          <w:spacing w:val="-5"/>
        </w:rPr>
        <w:t>2)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9" w:after="1"/>
        <w:rPr>
          <w:b/>
          <w:sz w:val="15"/>
        </w:rPr>
      </w:pPr>
    </w:p>
    <w:tbl>
      <w:tblPr>
        <w:tblW w:w="0" w:type="auto"/>
        <w:jc w:val="left"/>
        <w:tblInd w:w="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40"/>
        <w:gridCol w:w="1568"/>
        <w:gridCol w:w="1578"/>
        <w:gridCol w:w="1566"/>
        <w:gridCol w:w="1644"/>
        <w:gridCol w:w="1574"/>
        <w:gridCol w:w="1576"/>
        <w:gridCol w:w="1517"/>
        <w:gridCol w:w="1632"/>
        <w:gridCol w:w="1613"/>
        <w:gridCol w:w="1987"/>
        <w:gridCol w:w="4643"/>
      </w:tblGrid>
      <w:tr>
        <w:trPr>
          <w:trHeight w:val="397" w:hRule="atLeast"/>
        </w:trPr>
        <w:tc>
          <w:tcPr>
            <w:tcW w:w="1540" w:type="dxa"/>
            <w:tcBorders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81"/>
              <w:ind w:left="52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568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81"/>
              <w:ind w:left="46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578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81"/>
              <w:ind w:left="47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566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81"/>
              <w:ind w:left="48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644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81"/>
              <w:ind w:left="50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574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81"/>
              <w:ind w:left="44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576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81"/>
              <w:ind w:left="45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517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81"/>
              <w:ind w:left="43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632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81"/>
              <w:ind w:left="50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613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81"/>
              <w:ind w:left="49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6630" w:type="dxa"/>
            <w:gridSpan w:val="2"/>
            <w:tcBorders>
              <w:left w:val="double" w:sz="4" w:space="0" w:color="000000"/>
              <w:bottom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81"/>
              <w:ind w:left="2106" w:right="208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10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11</w:t>
            </w:r>
          </w:p>
        </w:tc>
      </w:tr>
      <w:tr>
        <w:trPr>
          <w:trHeight w:val="413" w:hRule="atLeast"/>
        </w:trPr>
        <w:tc>
          <w:tcPr>
            <w:tcW w:w="1540" w:type="dxa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4AF83"/>
          </w:tcPr>
          <w:p>
            <w:pPr>
              <w:pStyle w:val="TableParagraph"/>
              <w:ind w:left="52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11023" w:type="dxa"/>
            <w:gridSpan w:val="7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90"/>
              <w:ind w:left="4572" w:right="4558"/>
              <w:jc w:val="center"/>
              <w:rPr>
                <w:b/>
                <w:sz w:val="20"/>
              </w:rPr>
            </w:pPr>
            <w:r>
              <w:rPr>
                <w:b/>
                <w:color w:val="221F1F"/>
                <w:sz w:val="20"/>
              </w:rPr>
              <w:t>Development</w:t>
            </w:r>
            <w:r>
              <w:rPr>
                <w:b/>
                <w:color w:val="221F1F"/>
                <w:spacing w:val="-4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of</w:t>
            </w:r>
            <w:r>
              <w:rPr>
                <w:b/>
                <w:color w:val="221F1F"/>
                <w:spacing w:val="-4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the</w:t>
            </w:r>
            <w:r>
              <w:rPr>
                <w:b/>
                <w:color w:val="221F1F"/>
                <w:spacing w:val="-4"/>
                <w:sz w:val="20"/>
              </w:rPr>
              <w:t> self</w:t>
            </w:r>
          </w:p>
        </w:tc>
        <w:tc>
          <w:tcPr>
            <w:tcW w:w="3245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90"/>
              <w:ind w:left="812"/>
              <w:rPr>
                <w:b/>
                <w:sz w:val="20"/>
              </w:rPr>
            </w:pPr>
            <w:r>
              <w:rPr>
                <w:b/>
                <w:color w:val="221F1F"/>
                <w:sz w:val="20"/>
              </w:rPr>
              <w:t>Social</w:t>
            </w:r>
            <w:r>
              <w:rPr>
                <w:b/>
                <w:color w:val="221F1F"/>
                <w:spacing w:val="-8"/>
                <w:sz w:val="20"/>
              </w:rPr>
              <w:t> </w:t>
            </w:r>
            <w:r>
              <w:rPr>
                <w:b/>
                <w:color w:val="221F1F"/>
                <w:spacing w:val="-2"/>
                <w:sz w:val="20"/>
              </w:rPr>
              <w:t>responsibility</w:t>
            </w:r>
          </w:p>
        </w:tc>
        <w:tc>
          <w:tcPr>
            <w:tcW w:w="6630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TableParagraph"/>
              <w:spacing w:before="90"/>
              <w:ind w:left="2108" w:right="208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Consolidation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</w:p>
        </w:tc>
      </w:tr>
      <w:tr>
        <w:trPr>
          <w:trHeight w:val="404" w:hRule="atLeast"/>
        </w:trPr>
        <w:tc>
          <w:tcPr>
            <w:tcW w:w="1540" w:type="dxa"/>
            <w:vMerge w:val="restart"/>
            <w:tcBorders>
              <w:top w:val="double" w:sz="4" w:space="0" w:color="000000"/>
              <w:bottom w:val="nil"/>
              <w:right w:val="double" w:sz="4" w:space="0" w:color="000000"/>
            </w:tcBorders>
            <w:shd w:val="clear" w:color="auto" w:fill="C5DFB3"/>
          </w:tcPr>
          <w:p>
            <w:pPr>
              <w:pStyle w:val="TableParagraph"/>
              <w:ind w:left="52" w:right="91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CORE </w:t>
            </w:r>
            <w:r>
              <w:rPr>
                <w:b/>
                <w:spacing w:val="-2"/>
                <w:sz w:val="20"/>
              </w:rPr>
              <w:t>CONCEPTS, </w:t>
            </w:r>
            <w:r>
              <w:rPr>
                <w:b/>
                <w:sz w:val="20"/>
              </w:rPr>
              <w:t>SKILLS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4712" w:type="dxa"/>
            <w:gridSpan w:val="3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8"/>
              <w:ind w:left="1368"/>
              <w:rPr>
                <w:b/>
                <w:sz w:val="20"/>
              </w:rPr>
            </w:pPr>
            <w:r>
              <w:rPr>
                <w:b/>
                <w:sz w:val="20"/>
              </w:rPr>
              <w:t>Basic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hygiene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principles</w:t>
            </w:r>
          </w:p>
        </w:tc>
        <w:tc>
          <w:tcPr>
            <w:tcW w:w="6311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8"/>
              <w:ind w:left="2163" w:right="218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Basic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hygiene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principles</w:t>
            </w:r>
          </w:p>
        </w:tc>
        <w:tc>
          <w:tcPr>
            <w:tcW w:w="3245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8"/>
              <w:ind w:left="652"/>
              <w:rPr>
                <w:b/>
                <w:sz w:val="20"/>
              </w:rPr>
            </w:pPr>
            <w:r>
              <w:rPr>
                <w:b/>
                <w:sz w:val="20"/>
              </w:rPr>
              <w:t>Basic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hygiene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principles</w:t>
            </w:r>
          </w:p>
        </w:tc>
        <w:tc>
          <w:tcPr>
            <w:tcW w:w="6630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TableParagraph"/>
              <w:spacing w:before="88"/>
              <w:ind w:left="328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assessment: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Learners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will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be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assessed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1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2’s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</w:tc>
      </w:tr>
      <w:tr>
        <w:trPr>
          <w:trHeight w:val="404" w:hRule="atLeast"/>
        </w:trPr>
        <w:tc>
          <w:tcPr>
            <w:tcW w:w="1540" w:type="dxa"/>
            <w:vMerge/>
            <w:tcBorders>
              <w:top w:val="nil"/>
              <w:bottom w:val="nil"/>
              <w:right w:val="double" w:sz="4" w:space="0" w:color="000000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8" w:type="dxa"/>
            <w:vMerge w:val="restar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ind w:left="67"/>
              <w:rPr>
                <w:sz w:val="20"/>
              </w:rPr>
            </w:pPr>
            <w:r>
              <w:rPr>
                <w:color w:val="221F1F"/>
                <w:spacing w:val="-2"/>
                <w:sz w:val="20"/>
              </w:rPr>
              <w:t>Emotions</w:t>
            </w:r>
          </w:p>
          <w:p>
            <w:pPr>
              <w:pStyle w:val="TableParagraph"/>
              <w:spacing w:before="80"/>
              <w:ind w:left="72" w:right="25"/>
              <w:rPr>
                <w:sz w:val="20"/>
              </w:rPr>
            </w:pPr>
            <w:r>
              <w:rPr>
                <w:color w:val="221F1F"/>
                <w:spacing w:val="-2"/>
                <w:sz w:val="20"/>
              </w:rPr>
              <w:t>Understanding </w:t>
            </w:r>
            <w:r>
              <w:rPr>
                <w:color w:val="221F1F"/>
                <w:sz w:val="20"/>
              </w:rPr>
              <w:t>range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of</w:t>
            </w:r>
            <w:r>
              <w:rPr>
                <w:color w:val="221F1F"/>
                <w:spacing w:val="-11"/>
                <w:sz w:val="20"/>
              </w:rPr>
              <w:t> </w:t>
            </w:r>
            <w:r>
              <w:rPr>
                <w:color w:val="221F1F"/>
                <w:sz w:val="20"/>
              </w:rPr>
              <w:t>emotions:</w:t>
            </w:r>
          </w:p>
          <w:p>
            <w:pPr>
              <w:pStyle w:val="TableParagraph"/>
              <w:spacing w:line="333" w:lineRule="auto" w:before="83"/>
              <w:ind w:left="202" w:right="307"/>
              <w:rPr>
                <w:rFonts w:ascii="Arial"/>
                <w:sz w:val="18"/>
              </w:rPr>
            </w:pPr>
            <w:r>
              <w:rPr>
                <w:rFonts w:ascii="Arial"/>
                <w:spacing w:val="-4"/>
                <w:sz w:val="18"/>
              </w:rPr>
              <w:t>Love </w:t>
            </w:r>
            <w:r>
              <w:rPr>
                <w:rFonts w:ascii="Arial"/>
                <w:spacing w:val="-2"/>
                <w:sz w:val="18"/>
              </w:rPr>
              <w:t>Happiness Grief</w:t>
            </w:r>
          </w:p>
          <w:p>
            <w:pPr>
              <w:pStyle w:val="TableParagraph"/>
              <w:spacing w:line="331" w:lineRule="auto" w:before="0"/>
              <w:ind w:left="202" w:right="307"/>
              <w:rPr>
                <w:rFonts w:ascii="Arial"/>
                <w:sz w:val="18"/>
              </w:rPr>
            </w:pPr>
            <w:r>
              <w:rPr>
                <w:rFonts w:ascii="Arial"/>
                <w:spacing w:val="-4"/>
                <w:sz w:val="18"/>
              </w:rPr>
              <w:t>Fear </w:t>
            </w:r>
            <w:r>
              <w:rPr>
                <w:rFonts w:ascii="Arial"/>
                <w:spacing w:val="-2"/>
                <w:sz w:val="18"/>
              </w:rPr>
              <w:t>Jealousy</w:t>
            </w:r>
          </w:p>
        </w:tc>
        <w:tc>
          <w:tcPr>
            <w:tcW w:w="1578" w:type="dxa"/>
            <w:vMerge w:val="restart"/>
            <w:tcBorders>
              <w:top w:val="double" w:sz="4" w:space="0" w:color="000000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ind w:left="57" w:right="215"/>
              <w:rPr>
                <w:sz w:val="20"/>
              </w:rPr>
            </w:pPr>
            <w:r>
              <w:rPr>
                <w:color w:val="221F1F"/>
                <w:spacing w:val="-2"/>
                <w:sz w:val="20"/>
              </w:rPr>
              <w:t>Understanding </w:t>
            </w:r>
            <w:r>
              <w:rPr>
                <w:color w:val="221F1F"/>
                <w:sz w:val="20"/>
              </w:rPr>
              <w:t>own emotions: Appropriate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ways to express own </w:t>
            </w:r>
            <w:r>
              <w:rPr>
                <w:color w:val="221F1F"/>
                <w:spacing w:val="-2"/>
                <w:sz w:val="20"/>
              </w:rPr>
              <w:t>emotions</w:t>
            </w:r>
          </w:p>
          <w:p>
            <w:pPr>
              <w:pStyle w:val="TableParagraph"/>
              <w:spacing w:before="82"/>
              <w:ind w:left="57" w:right="79"/>
              <w:rPr>
                <w:sz w:val="20"/>
              </w:rPr>
            </w:pPr>
            <w:r>
              <w:rPr>
                <w:color w:val="221F1F"/>
                <w:sz w:val="20"/>
              </w:rPr>
              <w:t>How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to</w:t>
            </w:r>
            <w:r>
              <w:rPr>
                <w:color w:val="221F1F"/>
                <w:spacing w:val="-11"/>
                <w:sz w:val="20"/>
              </w:rPr>
              <w:t> </w:t>
            </w:r>
            <w:r>
              <w:rPr>
                <w:color w:val="221F1F"/>
                <w:sz w:val="20"/>
              </w:rPr>
              <w:t>understand and consider others’ emotions</w:t>
            </w:r>
          </w:p>
          <w:p>
            <w:pPr>
              <w:pStyle w:val="TableParagraph"/>
              <w:spacing w:before="80"/>
              <w:ind w:left="57" w:right="635"/>
              <w:rPr>
                <w:sz w:val="20"/>
              </w:rPr>
            </w:pPr>
            <w:r>
              <w:rPr>
                <w:color w:val="221F1F"/>
                <w:sz w:val="20"/>
              </w:rPr>
              <w:t>Reading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by </w:t>
            </w:r>
            <w:r>
              <w:rPr>
                <w:color w:val="221F1F"/>
                <w:spacing w:val="-2"/>
                <w:sz w:val="20"/>
              </w:rPr>
              <w:t>learners: </w:t>
            </w:r>
            <w:r>
              <w:rPr>
                <w:color w:val="221F1F"/>
                <w:sz w:val="20"/>
              </w:rPr>
              <w:t>Reading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for </w:t>
            </w:r>
            <w:r>
              <w:rPr>
                <w:color w:val="221F1F"/>
                <w:spacing w:val="-2"/>
                <w:sz w:val="20"/>
              </w:rPr>
              <w:t>enjoyment</w:t>
            </w:r>
          </w:p>
          <w:p>
            <w:pPr>
              <w:pStyle w:val="TableParagraph"/>
              <w:spacing w:before="80"/>
              <w:ind w:left="55"/>
              <w:rPr>
                <w:sz w:val="20"/>
              </w:rPr>
            </w:pPr>
            <w:r>
              <w:rPr>
                <w:color w:val="221F1F"/>
                <w:sz w:val="20"/>
              </w:rPr>
              <w:t>Reading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about</w:t>
            </w:r>
            <w:r>
              <w:rPr>
                <w:color w:val="221F1F"/>
                <w:spacing w:val="-11"/>
                <w:sz w:val="20"/>
              </w:rPr>
              <w:t> </w:t>
            </w:r>
            <w:r>
              <w:rPr>
                <w:color w:val="221F1F"/>
                <w:sz w:val="20"/>
              </w:rPr>
              <w:t>how people express different emotions</w:t>
            </w:r>
          </w:p>
        </w:tc>
        <w:tc>
          <w:tcPr>
            <w:tcW w:w="1566" w:type="dxa"/>
            <w:vMerge w:val="restart"/>
            <w:tcBorders>
              <w:top w:val="double" w:sz="4" w:space="0" w:color="000000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ind w:left="48" w:right="376"/>
              <w:rPr>
                <w:sz w:val="20"/>
              </w:rPr>
            </w:pPr>
            <w:r>
              <w:rPr>
                <w:color w:val="221F1F"/>
                <w:spacing w:val="-2"/>
                <w:sz w:val="20"/>
              </w:rPr>
              <w:t>Personal </w:t>
            </w:r>
            <w:r>
              <w:rPr>
                <w:color w:val="221F1F"/>
                <w:sz w:val="20"/>
              </w:rPr>
              <w:t>experience of working in a group: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Benefits of working in a </w:t>
            </w:r>
            <w:r>
              <w:rPr>
                <w:color w:val="221F1F"/>
                <w:spacing w:val="-2"/>
                <w:sz w:val="20"/>
              </w:rPr>
              <w:t>group</w:t>
            </w:r>
          </w:p>
        </w:tc>
        <w:tc>
          <w:tcPr>
            <w:tcW w:w="1644" w:type="dxa"/>
            <w:vMerge w:val="restart"/>
            <w:tcBorders>
              <w:top w:val="double" w:sz="4" w:space="0" w:color="000000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ind w:left="31" w:right="35"/>
              <w:rPr>
                <w:sz w:val="20"/>
              </w:rPr>
            </w:pPr>
            <w:r>
              <w:rPr>
                <w:color w:val="221F1F"/>
                <w:sz w:val="20"/>
              </w:rPr>
              <w:t>Challenges of working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in</w:t>
            </w:r>
            <w:r>
              <w:rPr>
                <w:color w:val="221F1F"/>
                <w:spacing w:val="-11"/>
                <w:sz w:val="20"/>
              </w:rPr>
              <w:t> </w:t>
            </w:r>
            <w:r>
              <w:rPr>
                <w:color w:val="221F1F"/>
                <w:sz w:val="20"/>
              </w:rPr>
              <w:t>a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group</w:t>
            </w:r>
          </w:p>
        </w:tc>
        <w:tc>
          <w:tcPr>
            <w:tcW w:w="1574" w:type="dxa"/>
            <w:vMerge w:val="restart"/>
            <w:tcBorders>
              <w:top w:val="double" w:sz="4" w:space="0" w:color="000000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ind w:left="89" w:right="179"/>
              <w:rPr>
                <w:sz w:val="20"/>
              </w:rPr>
            </w:pPr>
            <w:r>
              <w:rPr>
                <w:color w:val="221F1F"/>
                <w:sz w:val="20"/>
              </w:rPr>
              <w:t>Useful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responses to challenges of working in a </w:t>
            </w:r>
            <w:r>
              <w:rPr>
                <w:color w:val="221F1F"/>
                <w:spacing w:val="-2"/>
                <w:sz w:val="20"/>
              </w:rPr>
              <w:t>group</w:t>
            </w:r>
          </w:p>
          <w:p>
            <w:pPr>
              <w:pStyle w:val="TableParagraph"/>
              <w:spacing w:before="81"/>
              <w:ind w:left="89" w:right="152"/>
              <w:rPr>
                <w:sz w:val="20"/>
              </w:rPr>
            </w:pPr>
            <w:r>
              <w:rPr>
                <w:color w:val="221F1F"/>
                <w:sz w:val="20"/>
              </w:rPr>
              <w:t>Reading by learners: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Reading for enjoyment</w:t>
            </w:r>
          </w:p>
          <w:p>
            <w:pPr>
              <w:pStyle w:val="TableParagraph"/>
              <w:spacing w:before="80"/>
              <w:ind w:left="89" w:right="179"/>
              <w:rPr>
                <w:sz w:val="20"/>
              </w:rPr>
            </w:pPr>
            <w:r>
              <w:rPr>
                <w:color w:val="221F1F"/>
                <w:sz w:val="20"/>
              </w:rPr>
              <w:t>Reading about ways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to</w:t>
            </w:r>
            <w:r>
              <w:rPr>
                <w:color w:val="221F1F"/>
                <w:spacing w:val="-11"/>
                <w:sz w:val="20"/>
              </w:rPr>
              <w:t> </w:t>
            </w:r>
            <w:r>
              <w:rPr>
                <w:color w:val="221F1F"/>
                <w:sz w:val="20"/>
              </w:rPr>
              <w:t>succeed in working in a </w:t>
            </w:r>
            <w:r>
              <w:rPr>
                <w:color w:val="221F1F"/>
                <w:spacing w:val="-2"/>
                <w:sz w:val="20"/>
              </w:rPr>
              <w:t>group</w:t>
            </w:r>
          </w:p>
        </w:tc>
        <w:tc>
          <w:tcPr>
            <w:tcW w:w="1576" w:type="dxa"/>
            <w:vMerge w:val="restart"/>
            <w:tcBorders>
              <w:top w:val="double" w:sz="4" w:space="0" w:color="000000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ind w:left="82" w:right="287"/>
              <w:jc w:val="both"/>
              <w:rPr>
                <w:sz w:val="20"/>
              </w:rPr>
            </w:pPr>
            <w:r>
              <w:rPr>
                <w:color w:val="221F1F"/>
                <w:sz w:val="20"/>
              </w:rPr>
              <w:t>Bullying: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How</w:t>
            </w:r>
            <w:r>
              <w:rPr>
                <w:color w:val="221F1F"/>
                <w:spacing w:val="-11"/>
                <w:sz w:val="20"/>
              </w:rPr>
              <w:t> </w:t>
            </w:r>
            <w:r>
              <w:rPr>
                <w:color w:val="221F1F"/>
                <w:sz w:val="20"/>
              </w:rPr>
              <w:t>to protect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self</w:t>
            </w:r>
            <w:r>
              <w:rPr>
                <w:color w:val="221F1F"/>
                <w:spacing w:val="-11"/>
                <w:sz w:val="20"/>
              </w:rPr>
              <w:t> </w:t>
            </w:r>
            <w:r>
              <w:rPr>
                <w:color w:val="221F1F"/>
                <w:sz w:val="20"/>
              </w:rPr>
              <w:t>from acts of bullying</w:t>
            </w:r>
          </w:p>
          <w:p>
            <w:pPr>
              <w:pStyle w:val="TableParagraph"/>
              <w:spacing w:before="80"/>
              <w:ind w:left="82" w:right="216"/>
              <w:jc w:val="both"/>
              <w:rPr>
                <w:sz w:val="20"/>
              </w:rPr>
            </w:pPr>
            <w:r>
              <w:rPr>
                <w:color w:val="221F1F"/>
                <w:sz w:val="20"/>
              </w:rPr>
              <w:t>Examples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of</w:t>
            </w:r>
            <w:r>
              <w:rPr>
                <w:color w:val="221F1F"/>
                <w:spacing w:val="-11"/>
                <w:sz w:val="20"/>
              </w:rPr>
              <w:t> </w:t>
            </w:r>
            <w:r>
              <w:rPr>
                <w:color w:val="221F1F"/>
                <w:sz w:val="20"/>
              </w:rPr>
              <w:t>acts of bullying</w:t>
            </w:r>
          </w:p>
        </w:tc>
        <w:tc>
          <w:tcPr>
            <w:tcW w:w="1517" w:type="dxa"/>
            <w:vMerge w:val="restart"/>
            <w:tcBorders>
              <w:top w:val="double" w:sz="4" w:space="0" w:color="000000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color w:val="221F1F"/>
                <w:spacing w:val="-2"/>
                <w:sz w:val="20"/>
              </w:rPr>
              <w:t>Appropriate </w:t>
            </w:r>
            <w:r>
              <w:rPr>
                <w:color w:val="221F1F"/>
                <w:sz w:val="20"/>
              </w:rPr>
              <w:t>responses to bullying: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Where</w:t>
            </w:r>
            <w:r>
              <w:rPr>
                <w:color w:val="221F1F"/>
                <w:spacing w:val="-11"/>
                <w:sz w:val="20"/>
              </w:rPr>
              <w:t> </w:t>
            </w:r>
            <w:r>
              <w:rPr>
                <w:color w:val="221F1F"/>
                <w:sz w:val="20"/>
              </w:rPr>
              <w:t>to find help</w:t>
            </w:r>
          </w:p>
          <w:p>
            <w:pPr>
              <w:pStyle w:val="TableParagraph"/>
              <w:spacing w:before="81"/>
              <w:ind w:left="71" w:right="113"/>
              <w:rPr>
                <w:sz w:val="20"/>
              </w:rPr>
            </w:pPr>
            <w:r>
              <w:rPr>
                <w:color w:val="221F1F"/>
                <w:sz w:val="20"/>
              </w:rPr>
              <w:t>Reading by learners: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Reading for enjoyment</w:t>
            </w:r>
          </w:p>
          <w:p>
            <w:pPr>
              <w:pStyle w:val="TableParagraph"/>
              <w:spacing w:before="80"/>
              <w:ind w:left="71" w:right="341"/>
              <w:rPr>
                <w:sz w:val="20"/>
              </w:rPr>
            </w:pPr>
            <w:r>
              <w:rPr>
                <w:color w:val="221F1F"/>
                <w:sz w:val="20"/>
              </w:rPr>
              <w:t>Reading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about </w:t>
            </w:r>
            <w:r>
              <w:rPr>
                <w:color w:val="221F1F"/>
                <w:spacing w:val="-2"/>
                <w:sz w:val="20"/>
              </w:rPr>
              <w:t>appropriate </w:t>
            </w:r>
            <w:r>
              <w:rPr>
                <w:color w:val="221F1F"/>
                <w:sz w:val="20"/>
              </w:rPr>
              <w:t>responses to </w:t>
            </w:r>
            <w:r>
              <w:rPr>
                <w:color w:val="221F1F"/>
                <w:spacing w:val="-2"/>
                <w:sz w:val="20"/>
              </w:rPr>
              <w:t>bullying</w:t>
            </w:r>
          </w:p>
        </w:tc>
        <w:tc>
          <w:tcPr>
            <w:tcW w:w="1632" w:type="dxa"/>
            <w:vMerge w:val="restar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7"/>
              <w:ind w:left="200" w:right="104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Children’s</w:t>
            </w:r>
            <w:r>
              <w:rPr>
                <w:rFonts w:ascii="Arial" w:hAnsi="Arial"/>
                <w:spacing w:val="-1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rights </w:t>
            </w:r>
            <w:r>
              <w:rPr>
                <w:rFonts w:ascii="Arial" w:hAnsi="Arial"/>
                <w:spacing w:val="-4"/>
                <w:sz w:val="18"/>
              </w:rPr>
              <w:t>and </w:t>
            </w:r>
            <w:r>
              <w:rPr>
                <w:rFonts w:ascii="Arial" w:hAnsi="Arial"/>
                <w:spacing w:val="-2"/>
                <w:sz w:val="18"/>
              </w:rPr>
              <w:t>responsibilities:</w:t>
            </w:r>
          </w:p>
          <w:p>
            <w:pPr>
              <w:pStyle w:val="TableParagraph"/>
              <w:spacing w:line="333" w:lineRule="auto" w:before="82"/>
              <w:ind w:left="200" w:right="387" w:firstLine="50"/>
              <w:rPr>
                <w:rFonts w:ascii="Arial"/>
                <w:sz w:val="18"/>
              </w:rPr>
            </w:pPr>
            <w:r>
              <w:rPr>
                <w:rFonts w:ascii="Arial"/>
                <w:spacing w:val="-4"/>
                <w:sz w:val="18"/>
              </w:rPr>
              <w:t>Name </w:t>
            </w:r>
            <w:r>
              <w:rPr>
                <w:rFonts w:ascii="Arial"/>
                <w:spacing w:val="-2"/>
                <w:sz w:val="18"/>
              </w:rPr>
              <w:t>Health</w:t>
            </w:r>
            <w:r>
              <w:rPr>
                <w:rFonts w:ascii="Arial"/>
                <w:sz w:val="18"/>
              </w:rPr>
              <w:t> </w:t>
            </w:r>
            <w:r>
              <w:rPr>
                <w:rFonts w:ascii="Arial"/>
                <w:spacing w:val="-2"/>
                <w:sz w:val="18"/>
              </w:rPr>
              <w:t>Safety Education Shelter</w:t>
            </w:r>
            <w:r>
              <w:rPr>
                <w:rFonts w:ascii="Arial"/>
                <w:spacing w:val="80"/>
                <w:sz w:val="18"/>
              </w:rPr>
              <w:t> </w:t>
            </w:r>
            <w:r>
              <w:rPr>
                <w:rFonts w:ascii="Arial"/>
                <w:spacing w:val="-4"/>
                <w:sz w:val="18"/>
              </w:rPr>
              <w:t>Food </w:t>
            </w:r>
            <w:r>
              <w:rPr>
                <w:rFonts w:ascii="Arial"/>
                <w:spacing w:val="-2"/>
                <w:sz w:val="18"/>
              </w:rPr>
              <w:t>Environment</w:t>
            </w:r>
          </w:p>
        </w:tc>
        <w:tc>
          <w:tcPr>
            <w:tcW w:w="1613" w:type="dxa"/>
            <w:vMerge w:val="restart"/>
            <w:tcBorders>
              <w:top w:val="double" w:sz="4" w:space="0" w:color="000000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ind w:left="44"/>
              <w:rPr>
                <w:sz w:val="20"/>
              </w:rPr>
            </w:pPr>
            <w:r>
              <w:rPr>
                <w:sz w:val="20"/>
              </w:rPr>
              <w:t>C</w:t>
            </w:r>
            <w:r>
              <w:rPr>
                <w:color w:val="221F1F"/>
                <w:sz w:val="20"/>
              </w:rPr>
              <w:t>hildren’s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rights</w:t>
            </w:r>
            <w:r>
              <w:rPr>
                <w:color w:val="221F1F"/>
                <w:spacing w:val="-11"/>
                <w:sz w:val="20"/>
              </w:rPr>
              <w:t> </w:t>
            </w:r>
            <w:r>
              <w:rPr>
                <w:color w:val="221F1F"/>
                <w:sz w:val="20"/>
              </w:rPr>
              <w:t>as stipulated in the South African </w:t>
            </w:r>
            <w:r>
              <w:rPr>
                <w:color w:val="221F1F"/>
                <w:spacing w:val="-2"/>
                <w:sz w:val="20"/>
              </w:rPr>
              <w:t>Constitution</w:t>
            </w:r>
          </w:p>
          <w:p>
            <w:pPr>
              <w:pStyle w:val="TableParagraph"/>
              <w:spacing w:before="81"/>
              <w:ind w:left="44" w:right="282"/>
              <w:rPr>
                <w:sz w:val="20"/>
              </w:rPr>
            </w:pPr>
            <w:r>
              <w:rPr>
                <w:color w:val="221F1F"/>
                <w:spacing w:val="-2"/>
                <w:sz w:val="20"/>
              </w:rPr>
              <w:t>Children’s </w:t>
            </w:r>
            <w:r>
              <w:rPr>
                <w:color w:val="221F1F"/>
                <w:sz w:val="20"/>
              </w:rPr>
              <w:t>responsibilities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in relation to their </w:t>
            </w:r>
            <w:r>
              <w:rPr>
                <w:color w:val="221F1F"/>
                <w:spacing w:val="-2"/>
                <w:sz w:val="20"/>
              </w:rPr>
              <w:t>rights</w:t>
            </w:r>
          </w:p>
          <w:p>
            <w:pPr>
              <w:pStyle w:val="TableParagraph"/>
              <w:spacing w:before="81"/>
              <w:ind w:left="44" w:right="236"/>
              <w:rPr>
                <w:sz w:val="20"/>
              </w:rPr>
            </w:pPr>
            <w:r>
              <w:rPr>
                <w:color w:val="221F1F"/>
                <w:sz w:val="20"/>
              </w:rPr>
              <w:t>Reading by learners: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Reading for enjoyment</w:t>
            </w:r>
          </w:p>
          <w:p>
            <w:pPr>
              <w:pStyle w:val="TableParagraph"/>
              <w:spacing w:before="0"/>
              <w:rPr>
                <w:b/>
                <w:sz w:val="22"/>
              </w:rPr>
            </w:pPr>
          </w:p>
          <w:p>
            <w:pPr>
              <w:pStyle w:val="TableParagraph"/>
              <w:spacing w:before="136"/>
              <w:ind w:left="44"/>
              <w:rPr>
                <w:sz w:val="20"/>
              </w:rPr>
            </w:pPr>
            <w:r>
              <w:rPr>
                <w:color w:val="221F1F"/>
                <w:sz w:val="20"/>
              </w:rPr>
              <w:t>Reading about children’s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rights</w:t>
            </w:r>
            <w:r>
              <w:rPr>
                <w:color w:val="221F1F"/>
                <w:spacing w:val="-11"/>
                <w:sz w:val="20"/>
              </w:rPr>
              <w:t> </w:t>
            </w:r>
            <w:r>
              <w:rPr>
                <w:color w:val="221F1F"/>
                <w:sz w:val="20"/>
              </w:rPr>
              <w:t>and </w:t>
            </w:r>
            <w:r>
              <w:rPr>
                <w:color w:val="221F1F"/>
                <w:spacing w:val="-2"/>
                <w:sz w:val="20"/>
              </w:rPr>
              <w:t>responsibilities</w:t>
            </w:r>
          </w:p>
        </w:tc>
        <w:tc>
          <w:tcPr>
            <w:tcW w:w="6630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TableParagraph"/>
              <w:spacing w:before="88"/>
              <w:ind w:left="2108" w:right="207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Outline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4"/>
                <w:sz w:val="20"/>
              </w:rPr>
              <w:t> test</w:t>
            </w:r>
          </w:p>
        </w:tc>
      </w:tr>
      <w:tr>
        <w:trPr>
          <w:trHeight w:val="402" w:hRule="atLeast"/>
        </w:trPr>
        <w:tc>
          <w:tcPr>
            <w:tcW w:w="1540" w:type="dxa"/>
            <w:vMerge/>
            <w:tcBorders>
              <w:top w:val="nil"/>
              <w:bottom w:val="nil"/>
              <w:right w:val="double" w:sz="4" w:space="0" w:color="000000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8" w:type="dxa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  <w:vMerge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6" w:type="dxa"/>
            <w:vMerge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44" w:type="dxa"/>
            <w:vMerge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74" w:type="dxa"/>
            <w:vMerge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76" w:type="dxa"/>
            <w:vMerge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17" w:type="dxa"/>
            <w:vMerge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32" w:type="dxa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ind w:left="206"/>
              <w:rPr>
                <w:b/>
                <w:sz w:val="20"/>
              </w:rPr>
            </w:pPr>
            <w:r>
              <w:rPr>
                <w:b/>
                <w:sz w:val="20"/>
              </w:rPr>
              <w:t>Section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15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</w:t>
            </w:r>
          </w:p>
        </w:tc>
        <w:tc>
          <w:tcPr>
            <w:tcW w:w="464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TableParagraph"/>
              <w:ind w:left="1535"/>
              <w:rPr>
                <w:b/>
                <w:sz w:val="20"/>
              </w:rPr>
            </w:pPr>
            <w:r>
              <w:rPr>
                <w:b/>
                <w:sz w:val="20"/>
              </w:rPr>
              <w:t>Section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B: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15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</w:t>
            </w:r>
          </w:p>
        </w:tc>
      </w:tr>
      <w:tr>
        <w:trPr>
          <w:trHeight w:val="402" w:hRule="atLeast"/>
        </w:trPr>
        <w:tc>
          <w:tcPr>
            <w:tcW w:w="1540" w:type="dxa"/>
            <w:vMerge/>
            <w:tcBorders>
              <w:top w:val="nil"/>
              <w:bottom w:val="nil"/>
              <w:right w:val="double" w:sz="4" w:space="0" w:color="000000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8" w:type="dxa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  <w:vMerge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6" w:type="dxa"/>
            <w:vMerge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44" w:type="dxa"/>
            <w:vMerge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74" w:type="dxa"/>
            <w:vMerge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76" w:type="dxa"/>
            <w:vMerge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17" w:type="dxa"/>
            <w:vMerge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32" w:type="dxa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30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TableParagraph"/>
              <w:ind w:left="2104" w:right="2081"/>
              <w:jc w:val="center"/>
              <w:rPr>
                <w:b/>
                <w:sz w:val="20"/>
              </w:rPr>
            </w:pPr>
            <w:r>
              <w:rPr>
                <w:b/>
                <w:color w:val="221F1F"/>
                <w:sz w:val="20"/>
              </w:rPr>
              <w:t>All</w:t>
            </w:r>
            <w:r>
              <w:rPr>
                <w:b/>
                <w:color w:val="221F1F"/>
                <w:spacing w:val="-6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questions</w:t>
            </w:r>
            <w:r>
              <w:rPr>
                <w:b/>
                <w:color w:val="221F1F"/>
                <w:spacing w:val="-5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are</w:t>
            </w:r>
            <w:r>
              <w:rPr>
                <w:b/>
                <w:color w:val="221F1F"/>
                <w:spacing w:val="-6"/>
                <w:sz w:val="20"/>
              </w:rPr>
              <w:t> </w:t>
            </w:r>
            <w:r>
              <w:rPr>
                <w:b/>
                <w:color w:val="221F1F"/>
                <w:spacing w:val="-2"/>
                <w:sz w:val="20"/>
              </w:rPr>
              <w:t>compulsory</w:t>
            </w:r>
          </w:p>
        </w:tc>
      </w:tr>
      <w:tr>
        <w:trPr>
          <w:trHeight w:val="3125" w:hRule="atLeast"/>
        </w:trPr>
        <w:tc>
          <w:tcPr>
            <w:tcW w:w="1540" w:type="dxa"/>
            <w:vMerge/>
            <w:tcBorders>
              <w:top w:val="nil"/>
              <w:bottom w:val="nil"/>
              <w:right w:val="double" w:sz="4" w:space="0" w:color="000000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8" w:type="dxa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  <w:vMerge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6" w:type="dxa"/>
            <w:vMerge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44" w:type="dxa"/>
            <w:vMerge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74" w:type="dxa"/>
            <w:vMerge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76" w:type="dxa"/>
            <w:vMerge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17" w:type="dxa"/>
            <w:vMerge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32" w:type="dxa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tcBorders>
              <w:top w:val="double" w:sz="4" w:space="0" w:color="000000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ind w:left="69" w:right="558"/>
              <w:rPr>
                <w:sz w:val="20"/>
              </w:rPr>
            </w:pPr>
            <w:r>
              <w:rPr>
                <w:color w:val="221F1F"/>
                <w:sz w:val="20"/>
              </w:rPr>
              <w:t>Matching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columns </w:t>
            </w:r>
            <w:r>
              <w:rPr>
                <w:color w:val="221F1F"/>
                <w:spacing w:val="-2"/>
                <w:sz w:val="20"/>
              </w:rPr>
              <w:t>and/or</w:t>
            </w:r>
          </w:p>
          <w:p>
            <w:pPr>
              <w:pStyle w:val="TableParagraph"/>
              <w:spacing w:before="80"/>
              <w:ind w:left="69" w:right="421"/>
              <w:rPr>
                <w:sz w:val="20"/>
              </w:rPr>
            </w:pPr>
            <w:r>
              <w:rPr>
                <w:color w:val="221F1F"/>
                <w:sz w:val="20"/>
              </w:rPr>
              <w:t>complete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sentences and/or lists</w:t>
            </w:r>
          </w:p>
          <w:p>
            <w:pPr>
              <w:pStyle w:val="TableParagraph"/>
              <w:spacing w:before="81"/>
              <w:ind w:left="69" w:right="528"/>
              <w:jc w:val="both"/>
              <w:rPr>
                <w:sz w:val="20"/>
              </w:rPr>
            </w:pPr>
            <w:r>
              <w:rPr>
                <w:color w:val="221F1F"/>
                <w:sz w:val="20"/>
              </w:rPr>
              <w:t>Questions</w:t>
            </w:r>
            <w:r>
              <w:rPr>
                <w:color w:val="221F1F"/>
                <w:spacing w:val="-2"/>
                <w:sz w:val="20"/>
              </w:rPr>
              <w:t> </w:t>
            </w:r>
            <w:r>
              <w:rPr>
                <w:color w:val="221F1F"/>
                <w:sz w:val="20"/>
              </w:rPr>
              <w:t>will</w:t>
            </w:r>
            <w:r>
              <w:rPr>
                <w:color w:val="221F1F"/>
                <w:spacing w:val="-2"/>
                <w:sz w:val="20"/>
              </w:rPr>
              <w:t> </w:t>
            </w:r>
            <w:r>
              <w:rPr>
                <w:color w:val="221F1F"/>
                <w:sz w:val="20"/>
              </w:rPr>
              <w:t>test understanding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and factual knowledge</w:t>
            </w:r>
          </w:p>
        </w:tc>
        <w:tc>
          <w:tcPr>
            <w:tcW w:w="4643" w:type="dxa"/>
            <w:tcBorders>
              <w:top w:val="double" w:sz="4" w:space="0" w:color="000000"/>
              <w:left w:val="double" w:sz="4" w:space="0" w:color="000000"/>
              <w:bottom w:val="nil"/>
            </w:tcBorders>
          </w:tcPr>
          <w:p>
            <w:pPr>
              <w:pStyle w:val="TableParagraph"/>
              <w:spacing w:before="87"/>
              <w:ind w:left="203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Case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Arial"/>
                <w:sz w:val="18"/>
              </w:rPr>
              <w:t>study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Arial"/>
                <w:sz w:val="18"/>
              </w:rPr>
              <w:t>may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Arial"/>
                <w:sz w:val="18"/>
              </w:rPr>
              <w:t>be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pacing w:val="-4"/>
                <w:sz w:val="18"/>
              </w:rPr>
              <w:t>used</w:t>
            </w:r>
          </w:p>
          <w:p>
            <w:pPr>
              <w:pStyle w:val="TableParagraph"/>
              <w:spacing w:before="79"/>
              <w:ind w:left="203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The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questions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will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be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combination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of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three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or</w:t>
            </w:r>
            <w:r>
              <w:rPr>
                <w:rFonts w:ascii="Arial" w:hAnsi="Arial"/>
                <w:spacing w:val="-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more types of questions, ranging from “state”, “explain”, “discuss” and “describe”</w:t>
            </w:r>
          </w:p>
          <w:p>
            <w:pPr>
              <w:pStyle w:val="TableParagraph"/>
              <w:spacing w:before="80"/>
              <w:ind w:left="203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Questions will be short open-ended and knowledge- based questions that include information that learners have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acquired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from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the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Personal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Social</w:t>
            </w:r>
            <w:r>
              <w:rPr>
                <w:rFonts w:ascii="Arial"/>
                <w:spacing w:val="-8"/>
                <w:sz w:val="18"/>
              </w:rPr>
              <w:t> </w:t>
            </w:r>
            <w:r>
              <w:rPr>
                <w:rFonts w:ascii="Arial"/>
                <w:sz w:val="18"/>
              </w:rPr>
              <w:t>Wellbeing </w:t>
            </w:r>
            <w:r>
              <w:rPr>
                <w:rFonts w:ascii="Arial"/>
                <w:spacing w:val="-2"/>
                <w:sz w:val="18"/>
              </w:rPr>
              <w:t>class</w:t>
            </w:r>
          </w:p>
          <w:p>
            <w:pPr>
              <w:pStyle w:val="TableParagraph"/>
              <w:spacing w:before="79"/>
              <w:ind w:left="203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Learners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will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provide</w:t>
            </w:r>
            <w:r>
              <w:rPr>
                <w:rFonts w:ascii="Arial"/>
                <w:spacing w:val="-7"/>
                <w:sz w:val="18"/>
              </w:rPr>
              <w:t> </w:t>
            </w:r>
            <w:r>
              <w:rPr>
                <w:rFonts w:ascii="Arial"/>
                <w:sz w:val="18"/>
              </w:rPr>
              <w:t>direct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responses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full sentences in point form</w:t>
            </w:r>
          </w:p>
          <w:p>
            <w:pPr>
              <w:pStyle w:val="TableParagraph"/>
              <w:spacing w:before="81"/>
              <w:ind w:left="203" w:right="67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One question will focus on the application of knowledge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skills,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responses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will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either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Arial"/>
                <w:sz w:val="18"/>
              </w:rPr>
              <w:t>be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full sentences in point form or a short paragraph</w:t>
            </w:r>
          </w:p>
        </w:tc>
      </w:tr>
      <w:tr>
        <w:trPr>
          <w:trHeight w:val="521" w:hRule="atLeast"/>
        </w:trPr>
        <w:tc>
          <w:tcPr>
            <w:tcW w:w="1540" w:type="dxa"/>
            <w:tcBorders>
              <w:top w:val="nil"/>
              <w:bottom w:val="nil"/>
              <w:right w:val="double" w:sz="4" w:space="0" w:color="000000"/>
            </w:tcBorders>
            <w:shd w:val="clear" w:color="auto" w:fill="C5DFB3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568" w:type="dxa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566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644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574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517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632" w:type="dxa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987" w:type="dxa"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4643" w:type="dxa"/>
            <w:tcBorders>
              <w:top w:val="nil"/>
              <w:left w:val="double" w:sz="4" w:space="0" w:color="000000"/>
              <w:bottom w:val="double" w:sz="4" w:space="0" w:color="000000"/>
            </w:tcBorders>
          </w:tcPr>
          <w:p>
            <w:pPr>
              <w:pStyle w:val="TableParagraph"/>
              <w:spacing w:line="242" w:lineRule="auto" w:before="21"/>
              <w:ind w:left="203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Learners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will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Arial"/>
                <w:sz w:val="18"/>
              </w:rPr>
              <w:t>solve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problems,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Arial"/>
                <w:sz w:val="18"/>
              </w:rPr>
              <w:t>make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decisions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Arial"/>
                <w:sz w:val="18"/>
              </w:rPr>
              <w:t>give advice. They will provide a few direct responses</w:t>
            </w:r>
          </w:p>
        </w:tc>
      </w:tr>
      <w:tr>
        <w:trPr>
          <w:trHeight w:val="632" w:hRule="atLeast"/>
        </w:trPr>
        <w:tc>
          <w:tcPr>
            <w:tcW w:w="1540" w:type="dxa"/>
            <w:tcBorders>
              <w:top w:val="nil"/>
              <w:bottom w:val="double" w:sz="4" w:space="0" w:color="000000"/>
              <w:right w:val="double" w:sz="4" w:space="0" w:color="000000"/>
            </w:tcBorders>
            <w:shd w:val="clear" w:color="auto" w:fill="C5DFB3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568" w:type="dxa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566" w:type="dxa"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644" w:type="dxa"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574" w:type="dxa"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517" w:type="dxa"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632" w:type="dxa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6630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TableParagraph"/>
              <w:ind w:left="76"/>
              <w:rPr>
                <w:sz w:val="20"/>
              </w:rPr>
            </w:pPr>
            <w:r>
              <w:rPr>
                <w:color w:val="221F1F"/>
                <w:sz w:val="20"/>
              </w:rPr>
              <w:t>Note:</w:t>
            </w:r>
            <w:r>
              <w:rPr>
                <w:color w:val="221F1F"/>
                <w:spacing w:val="-3"/>
                <w:sz w:val="20"/>
              </w:rPr>
              <w:t> </w:t>
            </w:r>
            <w:r>
              <w:rPr>
                <w:color w:val="221F1F"/>
                <w:sz w:val="20"/>
              </w:rPr>
              <w:t>Information</w:t>
            </w:r>
            <w:r>
              <w:rPr>
                <w:color w:val="221F1F"/>
                <w:spacing w:val="-4"/>
                <w:sz w:val="20"/>
              </w:rPr>
              <w:t> </w:t>
            </w:r>
            <w:r>
              <w:rPr>
                <w:color w:val="221F1F"/>
                <w:sz w:val="20"/>
              </w:rPr>
              <w:t>provided</w:t>
            </w:r>
            <w:r>
              <w:rPr>
                <w:color w:val="221F1F"/>
                <w:spacing w:val="-4"/>
                <w:sz w:val="20"/>
              </w:rPr>
              <w:t> </w:t>
            </w:r>
            <w:r>
              <w:rPr>
                <w:color w:val="221F1F"/>
                <w:sz w:val="20"/>
              </w:rPr>
              <w:t>in</w:t>
            </w:r>
            <w:r>
              <w:rPr>
                <w:color w:val="221F1F"/>
                <w:spacing w:val="-3"/>
                <w:sz w:val="20"/>
              </w:rPr>
              <w:t> </w:t>
            </w:r>
            <w:r>
              <w:rPr>
                <w:color w:val="221F1F"/>
                <w:sz w:val="20"/>
              </w:rPr>
              <w:t>the</w:t>
            </w:r>
            <w:r>
              <w:rPr>
                <w:color w:val="221F1F"/>
                <w:spacing w:val="-1"/>
                <w:sz w:val="20"/>
              </w:rPr>
              <w:t> </w:t>
            </w:r>
            <w:r>
              <w:rPr>
                <w:color w:val="221F1F"/>
                <w:sz w:val="20"/>
              </w:rPr>
              <w:t>case</w:t>
            </w:r>
            <w:r>
              <w:rPr>
                <w:color w:val="221F1F"/>
                <w:spacing w:val="-3"/>
                <w:sz w:val="20"/>
              </w:rPr>
              <w:t> </w:t>
            </w:r>
            <w:r>
              <w:rPr>
                <w:color w:val="221F1F"/>
                <w:sz w:val="20"/>
              </w:rPr>
              <w:t>studies</w:t>
            </w:r>
            <w:r>
              <w:rPr>
                <w:color w:val="221F1F"/>
                <w:spacing w:val="-4"/>
                <w:sz w:val="20"/>
              </w:rPr>
              <w:t> </w:t>
            </w:r>
            <w:r>
              <w:rPr>
                <w:color w:val="221F1F"/>
                <w:sz w:val="20"/>
              </w:rPr>
              <w:t>should</w:t>
            </w:r>
            <w:r>
              <w:rPr>
                <w:color w:val="221F1F"/>
                <w:spacing w:val="-3"/>
                <w:sz w:val="20"/>
              </w:rPr>
              <w:t> </w:t>
            </w:r>
            <w:r>
              <w:rPr>
                <w:color w:val="221F1F"/>
                <w:sz w:val="20"/>
              </w:rPr>
              <w:t>be</w:t>
            </w:r>
            <w:r>
              <w:rPr>
                <w:color w:val="221F1F"/>
                <w:spacing w:val="-1"/>
                <w:sz w:val="20"/>
              </w:rPr>
              <w:t> </w:t>
            </w:r>
            <w:r>
              <w:rPr>
                <w:color w:val="221F1F"/>
                <w:sz w:val="20"/>
              </w:rPr>
              <w:t>current,</w:t>
            </w:r>
            <w:r>
              <w:rPr>
                <w:color w:val="221F1F"/>
                <w:spacing w:val="-4"/>
                <w:sz w:val="20"/>
              </w:rPr>
              <w:t> </w:t>
            </w:r>
            <w:r>
              <w:rPr>
                <w:color w:val="221F1F"/>
                <w:sz w:val="20"/>
              </w:rPr>
              <w:t>up-to-date,</w:t>
            </w:r>
            <w:r>
              <w:rPr>
                <w:color w:val="221F1F"/>
                <w:spacing w:val="-3"/>
                <w:sz w:val="20"/>
              </w:rPr>
              <w:t> </w:t>
            </w:r>
            <w:r>
              <w:rPr>
                <w:color w:val="221F1F"/>
                <w:sz w:val="20"/>
              </w:rPr>
              <w:t>age- appropriate and learner-friendly</w:t>
            </w:r>
          </w:p>
        </w:tc>
      </w:tr>
      <w:tr>
        <w:trPr>
          <w:trHeight w:val="666" w:hRule="atLeast"/>
        </w:trPr>
        <w:tc>
          <w:tcPr>
            <w:tcW w:w="1540" w:type="dxa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8EAADB"/>
          </w:tcPr>
          <w:p>
            <w:pPr>
              <w:pStyle w:val="TableParagraph"/>
              <w:spacing w:before="83"/>
              <w:ind w:left="5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PHYSICAL EDUCATION</w:t>
            </w:r>
          </w:p>
        </w:tc>
        <w:tc>
          <w:tcPr>
            <w:tcW w:w="20898" w:type="dxa"/>
            <w:gridSpan w:val="11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TableParagraph"/>
              <w:spacing w:line="280" w:lineRule="atLeast" w:before="14"/>
              <w:ind w:left="202" w:right="14005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Participation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in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a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variety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of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modified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invasion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games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(movement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performance) Safety issues during games</w:t>
            </w:r>
          </w:p>
        </w:tc>
      </w:tr>
      <w:tr>
        <w:trPr>
          <w:trHeight w:val="939" w:hRule="atLeast"/>
        </w:trPr>
        <w:tc>
          <w:tcPr>
            <w:tcW w:w="1540" w:type="dxa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8D08D"/>
          </w:tcPr>
          <w:p>
            <w:pPr>
              <w:pStyle w:val="TableParagraph"/>
              <w:ind w:left="5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RESOURCES</w:t>
            </w:r>
          </w:p>
          <w:p>
            <w:pPr>
              <w:pStyle w:val="TableParagraph"/>
              <w:spacing w:before="78"/>
              <w:ind w:left="52"/>
              <w:rPr>
                <w:b/>
                <w:sz w:val="20"/>
              </w:rPr>
            </w:pPr>
            <w:r>
              <w:rPr>
                <w:b/>
                <w:sz w:val="20"/>
              </w:rPr>
              <w:t>TO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ENHANCE </w:t>
            </w:r>
            <w:r>
              <w:rPr>
                <w:b/>
                <w:spacing w:val="-2"/>
                <w:sz w:val="20"/>
              </w:rPr>
              <w:t>LEARNING</w:t>
            </w:r>
          </w:p>
        </w:tc>
        <w:tc>
          <w:tcPr>
            <w:tcW w:w="20898" w:type="dxa"/>
            <w:gridSpan w:val="11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478" w:val="left" w:leader="none"/>
                <w:tab w:pos="479" w:val="left" w:leader="none"/>
              </w:tabs>
              <w:spacing w:line="240" w:lineRule="auto" w:before="197" w:after="0"/>
              <w:ind w:left="478" w:right="0" w:hanging="407"/>
              <w:jc w:val="left"/>
              <w:rPr>
                <w:sz w:val="20"/>
              </w:rPr>
            </w:pPr>
            <w:r>
              <w:rPr>
                <w:color w:val="221F1F"/>
                <w:sz w:val="20"/>
              </w:rPr>
              <w:t>Textbook,</w:t>
            </w:r>
            <w:r>
              <w:rPr>
                <w:color w:val="221F1F"/>
                <w:spacing w:val="-10"/>
                <w:sz w:val="20"/>
              </w:rPr>
              <w:t> </w:t>
            </w:r>
            <w:r>
              <w:rPr>
                <w:color w:val="221F1F"/>
                <w:sz w:val="20"/>
              </w:rPr>
              <w:t>newspaper</w:t>
            </w:r>
            <w:r>
              <w:rPr>
                <w:color w:val="221F1F"/>
                <w:spacing w:val="-10"/>
                <w:sz w:val="20"/>
              </w:rPr>
              <w:t> </w:t>
            </w:r>
            <w:r>
              <w:rPr>
                <w:color w:val="221F1F"/>
                <w:sz w:val="20"/>
              </w:rPr>
              <w:t>articles,</w:t>
            </w:r>
            <w:r>
              <w:rPr>
                <w:color w:val="221F1F"/>
                <w:spacing w:val="-9"/>
                <w:sz w:val="20"/>
              </w:rPr>
              <w:t> </w:t>
            </w:r>
            <w:r>
              <w:rPr>
                <w:color w:val="221F1F"/>
                <w:sz w:val="20"/>
              </w:rPr>
              <w:t>posters,</w:t>
            </w:r>
            <w:r>
              <w:rPr>
                <w:color w:val="221F1F"/>
                <w:spacing w:val="-10"/>
                <w:sz w:val="20"/>
              </w:rPr>
              <w:t> </w:t>
            </w:r>
            <w:r>
              <w:rPr>
                <w:color w:val="221F1F"/>
                <w:sz w:val="20"/>
              </w:rPr>
              <w:t>books</w:t>
            </w:r>
            <w:r>
              <w:rPr>
                <w:color w:val="221F1F"/>
                <w:spacing w:val="-10"/>
                <w:sz w:val="20"/>
              </w:rPr>
              <w:t> </w:t>
            </w:r>
            <w:r>
              <w:rPr>
                <w:color w:val="221F1F"/>
                <w:sz w:val="20"/>
              </w:rPr>
              <w:t>on</w:t>
            </w:r>
            <w:r>
              <w:rPr>
                <w:color w:val="221F1F"/>
                <w:spacing w:val="-9"/>
                <w:sz w:val="20"/>
              </w:rPr>
              <w:t> </w:t>
            </w:r>
            <w:r>
              <w:rPr>
                <w:color w:val="221F1F"/>
                <w:spacing w:val="-2"/>
                <w:sz w:val="20"/>
              </w:rPr>
              <w:t>emotion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78" w:val="left" w:leader="none"/>
                <w:tab w:pos="479" w:val="left" w:leader="none"/>
              </w:tabs>
              <w:spacing w:line="240" w:lineRule="auto" w:before="68" w:after="0"/>
              <w:ind w:left="478" w:right="0" w:hanging="407"/>
              <w:jc w:val="left"/>
              <w:rPr>
                <w:sz w:val="20"/>
              </w:rPr>
            </w:pPr>
            <w:r>
              <w:rPr>
                <w:color w:val="221F1F"/>
                <w:sz w:val="20"/>
              </w:rPr>
              <w:t>Textbook,</w:t>
            </w:r>
            <w:r>
              <w:rPr>
                <w:color w:val="221F1F"/>
                <w:spacing w:val="-9"/>
                <w:sz w:val="20"/>
              </w:rPr>
              <w:t> </w:t>
            </w:r>
            <w:r>
              <w:rPr>
                <w:color w:val="221F1F"/>
                <w:sz w:val="20"/>
              </w:rPr>
              <w:t>posters,</w:t>
            </w:r>
            <w:r>
              <w:rPr>
                <w:color w:val="221F1F"/>
                <w:spacing w:val="-9"/>
                <w:sz w:val="20"/>
              </w:rPr>
              <w:t> </w:t>
            </w:r>
            <w:r>
              <w:rPr>
                <w:color w:val="221F1F"/>
                <w:sz w:val="20"/>
              </w:rPr>
              <w:t>pictures</w:t>
            </w:r>
            <w:r>
              <w:rPr>
                <w:color w:val="221F1F"/>
                <w:spacing w:val="-9"/>
                <w:sz w:val="20"/>
              </w:rPr>
              <w:t> </w:t>
            </w:r>
            <w:r>
              <w:rPr>
                <w:color w:val="221F1F"/>
                <w:sz w:val="20"/>
              </w:rPr>
              <w:t>from</w:t>
            </w:r>
            <w:r>
              <w:rPr>
                <w:color w:val="221F1F"/>
                <w:spacing w:val="-9"/>
                <w:sz w:val="20"/>
              </w:rPr>
              <w:t> </w:t>
            </w:r>
            <w:r>
              <w:rPr>
                <w:color w:val="221F1F"/>
                <w:sz w:val="20"/>
              </w:rPr>
              <w:t>magazines,</w:t>
            </w:r>
            <w:r>
              <w:rPr>
                <w:color w:val="221F1F"/>
                <w:spacing w:val="-9"/>
                <w:sz w:val="20"/>
              </w:rPr>
              <w:t> </w:t>
            </w:r>
            <w:r>
              <w:rPr>
                <w:color w:val="221F1F"/>
                <w:sz w:val="20"/>
              </w:rPr>
              <w:t>Constitution</w:t>
            </w:r>
            <w:r>
              <w:rPr>
                <w:color w:val="221F1F"/>
                <w:spacing w:val="-9"/>
                <w:sz w:val="20"/>
              </w:rPr>
              <w:t> </w:t>
            </w:r>
            <w:r>
              <w:rPr>
                <w:color w:val="221F1F"/>
                <w:sz w:val="20"/>
              </w:rPr>
              <w:t>of</w:t>
            </w:r>
            <w:r>
              <w:rPr>
                <w:color w:val="221F1F"/>
                <w:spacing w:val="-6"/>
                <w:sz w:val="20"/>
              </w:rPr>
              <w:t> </w:t>
            </w:r>
            <w:r>
              <w:rPr>
                <w:color w:val="221F1F"/>
                <w:sz w:val="20"/>
              </w:rPr>
              <w:t>SA,</w:t>
            </w:r>
            <w:r>
              <w:rPr>
                <w:color w:val="221F1F"/>
                <w:spacing w:val="-9"/>
                <w:sz w:val="20"/>
              </w:rPr>
              <w:t> </w:t>
            </w:r>
            <w:r>
              <w:rPr>
                <w:color w:val="221F1F"/>
                <w:sz w:val="20"/>
              </w:rPr>
              <w:t>Children’s</w:t>
            </w:r>
            <w:r>
              <w:rPr>
                <w:color w:val="221F1F"/>
                <w:spacing w:val="-9"/>
                <w:sz w:val="20"/>
              </w:rPr>
              <w:t> </w:t>
            </w:r>
            <w:r>
              <w:rPr>
                <w:color w:val="221F1F"/>
                <w:sz w:val="20"/>
              </w:rPr>
              <w:t>Act,</w:t>
            </w:r>
            <w:r>
              <w:rPr>
                <w:color w:val="221F1F"/>
                <w:spacing w:val="-9"/>
                <w:sz w:val="20"/>
              </w:rPr>
              <w:t> </w:t>
            </w:r>
            <w:r>
              <w:rPr>
                <w:color w:val="221F1F"/>
                <w:sz w:val="20"/>
              </w:rPr>
              <w:t>newspaper</w:t>
            </w:r>
            <w:r>
              <w:rPr>
                <w:color w:val="221F1F"/>
                <w:spacing w:val="-8"/>
                <w:sz w:val="20"/>
              </w:rPr>
              <w:t> </w:t>
            </w:r>
            <w:r>
              <w:rPr>
                <w:color w:val="221F1F"/>
                <w:sz w:val="20"/>
              </w:rPr>
              <w:t>articles,</w:t>
            </w:r>
            <w:r>
              <w:rPr>
                <w:color w:val="221F1F"/>
                <w:spacing w:val="-7"/>
                <w:sz w:val="20"/>
              </w:rPr>
              <w:t> </w:t>
            </w:r>
            <w:r>
              <w:rPr>
                <w:color w:val="221F1F"/>
                <w:sz w:val="20"/>
              </w:rPr>
              <w:t>books</w:t>
            </w:r>
            <w:r>
              <w:rPr>
                <w:color w:val="221F1F"/>
                <w:spacing w:val="-9"/>
                <w:sz w:val="20"/>
              </w:rPr>
              <w:t> </w:t>
            </w:r>
            <w:r>
              <w:rPr>
                <w:color w:val="221F1F"/>
                <w:sz w:val="20"/>
              </w:rPr>
              <w:t>about</w:t>
            </w:r>
            <w:r>
              <w:rPr>
                <w:color w:val="221F1F"/>
                <w:spacing w:val="-8"/>
                <w:sz w:val="20"/>
              </w:rPr>
              <w:t> </w:t>
            </w:r>
            <w:r>
              <w:rPr>
                <w:color w:val="221F1F"/>
                <w:sz w:val="20"/>
              </w:rPr>
              <w:t>children’s</w:t>
            </w:r>
            <w:r>
              <w:rPr>
                <w:color w:val="221F1F"/>
                <w:spacing w:val="-9"/>
                <w:sz w:val="20"/>
              </w:rPr>
              <w:t> </w:t>
            </w:r>
            <w:r>
              <w:rPr>
                <w:color w:val="221F1F"/>
                <w:sz w:val="20"/>
              </w:rPr>
              <w:t>rights</w:t>
            </w:r>
            <w:r>
              <w:rPr>
                <w:color w:val="221F1F"/>
                <w:spacing w:val="-9"/>
                <w:sz w:val="20"/>
              </w:rPr>
              <w:t> </w:t>
            </w:r>
            <w:r>
              <w:rPr>
                <w:color w:val="221F1F"/>
                <w:sz w:val="20"/>
              </w:rPr>
              <w:t>and</w:t>
            </w:r>
            <w:r>
              <w:rPr>
                <w:color w:val="221F1F"/>
                <w:spacing w:val="-7"/>
                <w:sz w:val="20"/>
              </w:rPr>
              <w:t> </w:t>
            </w:r>
            <w:r>
              <w:rPr>
                <w:color w:val="221F1F"/>
                <w:spacing w:val="-2"/>
                <w:sz w:val="20"/>
              </w:rPr>
              <w:t>responsibilities</w:t>
            </w:r>
          </w:p>
        </w:tc>
      </w:tr>
      <w:tr>
        <w:trPr>
          <w:trHeight w:val="632" w:hRule="atLeast"/>
        </w:trPr>
        <w:tc>
          <w:tcPr>
            <w:tcW w:w="1540" w:type="dxa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9CC2E4"/>
          </w:tcPr>
          <w:p>
            <w:pPr>
              <w:pStyle w:val="TableParagraph"/>
              <w:ind w:left="5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20898" w:type="dxa"/>
            <w:gridSpan w:val="11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TableParagraph"/>
              <w:spacing w:before="5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72"/>
              <w:rPr>
                <w:sz w:val="20"/>
              </w:rPr>
            </w:pPr>
            <w:r>
              <w:rPr>
                <w:spacing w:val="-2"/>
                <w:sz w:val="20"/>
              </w:rPr>
              <w:t>Homework/classwork/worksheet</w:t>
            </w:r>
          </w:p>
        </w:tc>
      </w:tr>
      <w:tr>
        <w:trPr>
          <w:trHeight w:val="866" w:hRule="atLeast"/>
        </w:trPr>
        <w:tc>
          <w:tcPr>
            <w:tcW w:w="1540" w:type="dxa"/>
            <w:tcBorders>
              <w:top w:val="double" w:sz="4" w:space="0" w:color="000000"/>
              <w:right w:val="double" w:sz="4" w:space="0" w:color="000000"/>
            </w:tcBorders>
            <w:shd w:val="clear" w:color="auto" w:fill="FFD966"/>
          </w:tcPr>
          <w:p>
            <w:pPr>
              <w:pStyle w:val="TableParagraph"/>
              <w:spacing w:before="83"/>
              <w:ind w:left="52"/>
              <w:rPr>
                <w:b/>
                <w:sz w:val="20"/>
              </w:rPr>
            </w:pPr>
            <w:r>
              <w:rPr>
                <w:b/>
                <w:sz w:val="20"/>
              </w:rPr>
              <w:t>SBA 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898" w:type="dxa"/>
            <w:gridSpan w:val="11"/>
            <w:tcBorders>
              <w:top w:val="double" w:sz="4" w:space="0" w:color="000000"/>
              <w:left w:val="double" w:sz="4" w:space="0" w:color="000000"/>
            </w:tcBorders>
            <w:shd w:val="clear" w:color="auto" w:fill="FFD966"/>
          </w:tcPr>
          <w:p>
            <w:pPr>
              <w:pStyle w:val="TableParagraph"/>
              <w:spacing w:line="310" w:lineRule="atLeast" w:before="164"/>
              <w:ind w:left="67" w:right="16585"/>
              <w:rPr>
                <w:sz w:val="20"/>
              </w:rPr>
            </w:pPr>
            <w:r>
              <w:rPr>
                <w:sz w:val="20"/>
              </w:rPr>
              <w:t>Controlled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test: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30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marks</w:t>
            </w:r>
            <w:r>
              <w:rPr>
                <w:spacing w:val="39"/>
                <w:sz w:val="20"/>
              </w:rPr>
              <w:t> </w:t>
            </w:r>
            <w:r>
              <w:rPr>
                <w:sz w:val="20"/>
              </w:rPr>
              <w:t>(Terms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2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content) Physical education: 30 marks</w:t>
            </w:r>
          </w:p>
        </w:tc>
      </w:tr>
    </w:tbl>
    <w:p>
      <w:pPr>
        <w:spacing w:after="0" w:line="310" w:lineRule="atLeast"/>
        <w:rPr>
          <w:sz w:val="20"/>
        </w:rPr>
        <w:sectPr>
          <w:pgSz w:w="23820" w:h="16840" w:orient="landscape"/>
          <w:pgMar w:header="595" w:footer="921" w:top="800" w:bottom="1120" w:left="620" w:right="500"/>
        </w:sectPr>
      </w:pPr>
    </w:p>
    <w:p>
      <w:pPr>
        <w:spacing w:line="240" w:lineRule="auto" w:before="1"/>
        <w:rPr>
          <w:b/>
          <w:sz w:val="27"/>
        </w:rPr>
      </w:pPr>
    </w:p>
    <w:p>
      <w:pPr>
        <w:pStyle w:val="BodyText"/>
        <w:spacing w:before="100"/>
        <w:ind w:left="100"/>
      </w:pPr>
      <w:r>
        <w:rPr/>
        <w:t>2023/24</w:t>
      </w:r>
      <w:r>
        <w:rPr>
          <w:spacing w:val="-1"/>
        </w:rPr>
        <w:t> </w:t>
      </w:r>
      <w:r>
        <w:rPr/>
        <w:t>ANNUAL</w:t>
      </w:r>
      <w:r>
        <w:rPr>
          <w:spacing w:val="-2"/>
        </w:rPr>
        <w:t> </w:t>
      </w:r>
      <w:r>
        <w:rPr/>
        <w:t>TEACHING</w:t>
      </w:r>
      <w:r>
        <w:rPr>
          <w:spacing w:val="-2"/>
        </w:rPr>
        <w:t> </w:t>
      </w:r>
      <w:r>
        <w:rPr/>
        <w:t>PLANS:</w:t>
      </w:r>
      <w:r>
        <w:rPr>
          <w:spacing w:val="-2"/>
        </w:rPr>
        <w:t> </w:t>
      </w:r>
      <w:r>
        <w:rPr/>
        <w:t>LIFE</w:t>
      </w:r>
      <w:r>
        <w:rPr>
          <w:spacing w:val="-3"/>
        </w:rPr>
        <w:t> </w:t>
      </w:r>
      <w:r>
        <w:rPr/>
        <w:t>SKILLS</w:t>
      </w:r>
      <w:r>
        <w:rPr>
          <w:spacing w:val="-2"/>
        </w:rPr>
        <w:t> </w:t>
      </w:r>
      <w:r>
        <w:rPr/>
        <w:t>(PERSONAL</w:t>
      </w:r>
      <w:r>
        <w:rPr>
          <w:spacing w:val="-2"/>
        </w:rPr>
        <w:t> </w:t>
      </w:r>
      <w:r>
        <w:rPr/>
        <w:t>AND</w:t>
      </w:r>
      <w:r>
        <w:rPr>
          <w:spacing w:val="-4"/>
        </w:rPr>
        <w:t> </w:t>
      </w:r>
      <w:r>
        <w:rPr/>
        <w:t>SOCIAL</w:t>
      </w:r>
      <w:r>
        <w:rPr>
          <w:spacing w:val="-5"/>
        </w:rPr>
        <w:t> </w:t>
      </w:r>
      <w:r>
        <w:rPr/>
        <w:t>WELLBEING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PHYSICAL</w:t>
      </w:r>
      <w:r>
        <w:rPr>
          <w:spacing w:val="-3"/>
        </w:rPr>
        <w:t> </w:t>
      </w:r>
      <w:r>
        <w:rPr/>
        <w:t>EDUCATION):</w:t>
      </w:r>
      <w:r>
        <w:rPr>
          <w:spacing w:val="-2"/>
        </w:rPr>
        <w:t> </w:t>
      </w:r>
      <w:r>
        <w:rPr/>
        <w:t>GRADE</w:t>
      </w:r>
      <w:r>
        <w:rPr>
          <w:spacing w:val="1"/>
        </w:rPr>
        <w:t> </w:t>
      </w:r>
      <w:r>
        <w:rPr/>
        <w:t>4</w:t>
      </w:r>
      <w:r>
        <w:rPr>
          <w:spacing w:val="-2"/>
        </w:rPr>
        <w:t> </w:t>
      </w:r>
      <w:r>
        <w:rPr/>
        <w:t>(TERM</w:t>
      </w:r>
      <w:r>
        <w:rPr>
          <w:spacing w:val="-3"/>
        </w:rPr>
        <w:t> </w:t>
      </w:r>
      <w:r>
        <w:rPr>
          <w:spacing w:val="-5"/>
        </w:rPr>
        <w:t>3)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4" w:after="1"/>
        <w:rPr>
          <w:b/>
          <w:sz w:val="15"/>
        </w:rPr>
      </w:pPr>
    </w:p>
    <w:tbl>
      <w:tblPr>
        <w:tblW w:w="0" w:type="auto"/>
        <w:jc w:val="left"/>
        <w:tblInd w:w="140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85"/>
        <w:gridCol w:w="1830"/>
        <w:gridCol w:w="1877"/>
        <w:gridCol w:w="1933"/>
        <w:gridCol w:w="1862"/>
        <w:gridCol w:w="1885"/>
        <w:gridCol w:w="97"/>
        <w:gridCol w:w="1815"/>
        <w:gridCol w:w="1880"/>
        <w:gridCol w:w="1854"/>
        <w:gridCol w:w="1864"/>
        <w:gridCol w:w="1946"/>
        <w:gridCol w:w="1868"/>
      </w:tblGrid>
      <w:tr>
        <w:trPr>
          <w:trHeight w:val="402" w:hRule="atLeast"/>
        </w:trPr>
        <w:tc>
          <w:tcPr>
            <w:tcW w:w="1685" w:type="dxa"/>
            <w:shd w:val="clear" w:color="auto" w:fill="D9D9D9"/>
          </w:tcPr>
          <w:p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830" w:type="dxa"/>
            <w:shd w:val="clear" w:color="auto" w:fill="D9D9D9"/>
          </w:tcPr>
          <w:p>
            <w:pPr>
              <w:pStyle w:val="TableParagraph"/>
              <w:ind w:left="59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877" w:type="dxa"/>
            <w:shd w:val="clear" w:color="auto" w:fill="D9D9D9"/>
          </w:tcPr>
          <w:p>
            <w:pPr>
              <w:pStyle w:val="TableParagraph"/>
              <w:ind w:left="63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933" w:type="dxa"/>
            <w:shd w:val="clear" w:color="auto" w:fill="D9D9D9"/>
          </w:tcPr>
          <w:p>
            <w:pPr>
              <w:pStyle w:val="TableParagraph"/>
              <w:ind w:left="629" w:right="62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862" w:type="dxa"/>
            <w:shd w:val="clear" w:color="auto" w:fill="D9D9D9"/>
          </w:tcPr>
          <w:p>
            <w:pPr>
              <w:pStyle w:val="TableParagraph"/>
              <w:ind w:left="59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885" w:type="dxa"/>
            <w:shd w:val="clear" w:color="auto" w:fill="D9D9D9"/>
          </w:tcPr>
          <w:p>
            <w:pPr>
              <w:pStyle w:val="TableParagraph"/>
              <w:ind w:left="61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912" w:type="dxa"/>
            <w:gridSpan w:val="2"/>
            <w:shd w:val="clear" w:color="auto" w:fill="D9D9D9"/>
          </w:tcPr>
          <w:p>
            <w:pPr>
              <w:pStyle w:val="TableParagraph"/>
              <w:ind w:left="61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880" w:type="dxa"/>
            <w:shd w:val="clear" w:color="auto" w:fill="D9D9D9"/>
          </w:tcPr>
          <w:p>
            <w:pPr>
              <w:pStyle w:val="TableParagraph"/>
              <w:ind w:left="227" w:right="27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854" w:type="dxa"/>
            <w:shd w:val="clear" w:color="auto" w:fill="D9D9D9"/>
          </w:tcPr>
          <w:p>
            <w:pPr>
              <w:pStyle w:val="TableParagraph"/>
              <w:ind w:left="59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864" w:type="dxa"/>
            <w:shd w:val="clear" w:color="auto" w:fill="D9D9D9"/>
          </w:tcPr>
          <w:p>
            <w:pPr>
              <w:pStyle w:val="TableParagraph"/>
              <w:ind w:left="62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946" w:type="dxa"/>
            <w:shd w:val="clear" w:color="auto" w:fill="D9D9D9"/>
          </w:tcPr>
          <w:p>
            <w:pPr>
              <w:pStyle w:val="TableParagraph"/>
              <w:ind w:left="61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868" w:type="dxa"/>
            <w:shd w:val="clear" w:color="auto" w:fill="D9D9D9"/>
          </w:tcPr>
          <w:p>
            <w:pPr>
              <w:pStyle w:val="TableParagraph"/>
              <w:ind w:left="55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430" w:hRule="atLeast"/>
        </w:trPr>
        <w:tc>
          <w:tcPr>
            <w:tcW w:w="1685" w:type="dxa"/>
            <w:shd w:val="clear" w:color="auto" w:fill="F4AF83"/>
          </w:tcPr>
          <w:p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13179" w:type="dxa"/>
            <w:gridSpan w:val="8"/>
          </w:tcPr>
          <w:p>
            <w:pPr>
              <w:pStyle w:val="TableParagraph"/>
              <w:spacing w:before="100"/>
              <w:ind w:left="5775" w:right="577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Social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responsibility</w:t>
            </w:r>
          </w:p>
        </w:tc>
        <w:tc>
          <w:tcPr>
            <w:tcW w:w="5664" w:type="dxa"/>
            <w:gridSpan w:val="3"/>
          </w:tcPr>
          <w:p>
            <w:pPr>
              <w:pStyle w:val="TableParagraph"/>
              <w:spacing w:before="100"/>
              <w:ind w:left="1259"/>
              <w:rPr>
                <w:b/>
                <w:sz w:val="20"/>
              </w:rPr>
            </w:pPr>
            <w:r>
              <w:rPr>
                <w:b/>
                <w:sz w:val="20"/>
              </w:rPr>
              <w:t>Health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environmental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responsibility</w:t>
            </w:r>
          </w:p>
        </w:tc>
        <w:tc>
          <w:tcPr>
            <w:tcW w:w="1868" w:type="dxa"/>
            <w:vMerge w:val="restart"/>
            <w:tcBorders>
              <w:bottom w:val="nil"/>
            </w:tcBorders>
          </w:tcPr>
          <w:p>
            <w:pPr>
              <w:pStyle w:val="TableParagraph"/>
              <w:spacing w:before="4"/>
              <w:rPr>
                <w:b/>
                <w:sz w:val="28"/>
              </w:rPr>
            </w:pPr>
          </w:p>
          <w:p>
            <w:pPr>
              <w:pStyle w:val="TableParagraph"/>
              <w:spacing w:line="191" w:lineRule="exact" w:before="0"/>
              <w:ind w:left="151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</w:p>
        </w:tc>
      </w:tr>
      <w:tr>
        <w:trPr>
          <w:trHeight w:val="75" w:hRule="atLeast"/>
        </w:trPr>
        <w:tc>
          <w:tcPr>
            <w:tcW w:w="1685" w:type="dxa"/>
            <w:tcBorders>
              <w:bottom w:val="nil"/>
            </w:tcBorders>
            <w:shd w:val="clear" w:color="auto" w:fill="C5DFB3"/>
          </w:tcPr>
          <w:p>
            <w:pPr>
              <w:pStyle w:val="TableParagraph"/>
              <w:spacing w:before="0"/>
              <w:rPr>
                <w:rFonts w:ascii="Times New Roman"/>
                <w:sz w:val="2"/>
              </w:rPr>
            </w:pPr>
          </w:p>
        </w:tc>
        <w:tc>
          <w:tcPr>
            <w:tcW w:w="7502" w:type="dxa"/>
            <w:gridSpan w:val="4"/>
            <w:vMerge w:val="restart"/>
          </w:tcPr>
          <w:p>
            <w:pPr>
              <w:pStyle w:val="TableParagraph"/>
              <w:spacing w:before="97"/>
              <w:ind w:left="2773" w:right="276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Basic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hygiene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principles</w:t>
            </w:r>
          </w:p>
        </w:tc>
        <w:tc>
          <w:tcPr>
            <w:tcW w:w="5677" w:type="dxa"/>
            <w:gridSpan w:val="4"/>
            <w:vMerge w:val="restart"/>
          </w:tcPr>
          <w:p>
            <w:pPr>
              <w:pStyle w:val="TableParagraph"/>
              <w:spacing w:before="97"/>
              <w:ind w:left="1862"/>
              <w:rPr>
                <w:b/>
                <w:sz w:val="20"/>
              </w:rPr>
            </w:pPr>
            <w:r>
              <w:rPr>
                <w:b/>
                <w:sz w:val="20"/>
              </w:rPr>
              <w:t>Basic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hygiene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principles</w:t>
            </w:r>
          </w:p>
        </w:tc>
        <w:tc>
          <w:tcPr>
            <w:tcW w:w="5664" w:type="dxa"/>
            <w:gridSpan w:val="3"/>
            <w:vMerge w:val="restart"/>
          </w:tcPr>
          <w:p>
            <w:pPr>
              <w:pStyle w:val="TableParagraph"/>
              <w:spacing w:before="97"/>
              <w:ind w:left="1857"/>
              <w:rPr>
                <w:b/>
                <w:sz w:val="20"/>
              </w:rPr>
            </w:pPr>
            <w:r>
              <w:rPr>
                <w:b/>
                <w:sz w:val="20"/>
              </w:rPr>
              <w:t>Basic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hygiene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principles</w:t>
            </w:r>
          </w:p>
        </w:tc>
        <w:tc>
          <w:tcPr>
            <w:tcW w:w="1868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18" w:hRule="atLeast"/>
        </w:trPr>
        <w:tc>
          <w:tcPr>
            <w:tcW w:w="1685" w:type="dxa"/>
            <w:vMerge w:val="restart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spacing w:line="210" w:lineRule="exact" w:before="0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CORE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CONCEPTS,</w:t>
            </w:r>
          </w:p>
          <w:p>
            <w:pPr>
              <w:pStyle w:val="TableParagraph"/>
              <w:spacing w:before="1"/>
              <w:ind w:left="65" w:right="598"/>
              <w:rPr>
                <w:b/>
                <w:sz w:val="20"/>
              </w:rPr>
            </w:pPr>
            <w:r>
              <w:rPr>
                <w:b/>
                <w:sz w:val="20"/>
              </w:rPr>
              <w:t>SKILLS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7502" w:type="dxa"/>
            <w:gridSpan w:val="4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677" w:type="dxa"/>
            <w:gridSpan w:val="4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664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68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>
        <w:trPr>
          <w:trHeight w:val="483" w:hRule="atLeast"/>
        </w:trPr>
        <w:tc>
          <w:tcPr>
            <w:tcW w:w="1685" w:type="dxa"/>
            <w:vMerge/>
            <w:tcBorders>
              <w:top w:val="nil"/>
              <w:bottom w:val="nil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30" w:type="dxa"/>
            <w:vMerge w:val="restart"/>
            <w:tcBorders>
              <w:bottom w:val="nil"/>
            </w:tcBorders>
          </w:tcPr>
          <w:p>
            <w:pPr>
              <w:pStyle w:val="TableParagraph"/>
              <w:ind w:left="68" w:right="38"/>
              <w:rPr>
                <w:sz w:val="20"/>
              </w:rPr>
            </w:pPr>
            <w:r>
              <w:rPr>
                <w:sz w:val="20"/>
              </w:rPr>
              <w:t>Cultures and moral lessons: Cultural groups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South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Africa</w:t>
            </w:r>
          </w:p>
        </w:tc>
        <w:tc>
          <w:tcPr>
            <w:tcW w:w="1877" w:type="dxa"/>
            <w:vMerge w:val="restart"/>
            <w:tcBorders>
              <w:bottom w:val="nil"/>
            </w:tcBorders>
          </w:tcPr>
          <w:p>
            <w:pPr>
              <w:pStyle w:val="TableParagraph"/>
              <w:ind w:left="50" w:right="358"/>
              <w:rPr>
                <w:sz w:val="20"/>
              </w:rPr>
            </w:pPr>
            <w:r>
              <w:rPr>
                <w:sz w:val="20"/>
              </w:rPr>
              <w:t>Menus from different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cultures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 South Africa</w:t>
            </w:r>
          </w:p>
        </w:tc>
        <w:tc>
          <w:tcPr>
            <w:tcW w:w="1933" w:type="dxa"/>
            <w:vMerge w:val="restart"/>
            <w:tcBorders>
              <w:bottom w:val="nil"/>
            </w:tcBorders>
          </w:tcPr>
          <w:p>
            <w:pPr>
              <w:pStyle w:val="TableParagraph"/>
              <w:ind w:left="42" w:right="247"/>
              <w:rPr>
                <w:sz w:val="20"/>
              </w:rPr>
            </w:pPr>
            <w:r>
              <w:rPr>
                <w:sz w:val="20"/>
              </w:rPr>
              <w:t>Moral lessons selected from the narratives of cultural groups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South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Africa</w:t>
            </w:r>
          </w:p>
          <w:p>
            <w:pPr>
              <w:pStyle w:val="TableParagraph"/>
              <w:spacing w:before="81"/>
              <w:ind w:left="42"/>
              <w:rPr>
                <w:sz w:val="20"/>
              </w:rPr>
            </w:pPr>
            <w:r>
              <w:rPr>
                <w:sz w:val="20"/>
              </w:rPr>
              <w:t>Reading by learners: Reading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enjoyment</w:t>
            </w:r>
          </w:p>
          <w:p>
            <w:pPr>
              <w:pStyle w:val="TableParagraph"/>
              <w:spacing w:before="79"/>
              <w:ind w:left="42" w:right="247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moral lessons found in narratives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different </w:t>
            </w:r>
            <w:r>
              <w:rPr>
                <w:spacing w:val="-2"/>
                <w:sz w:val="20"/>
              </w:rPr>
              <w:t>cultures</w:t>
            </w:r>
          </w:p>
        </w:tc>
        <w:tc>
          <w:tcPr>
            <w:tcW w:w="7539" w:type="dxa"/>
            <w:gridSpan w:val="5"/>
          </w:tcPr>
          <w:p>
            <w:pPr>
              <w:pStyle w:val="TableParagraph"/>
              <w:spacing w:before="126"/>
              <w:ind w:left="1955"/>
              <w:rPr>
                <w:b/>
                <w:sz w:val="20"/>
              </w:rPr>
            </w:pPr>
            <w:r>
              <w:rPr>
                <w:b/>
                <w:sz w:val="20"/>
              </w:rPr>
              <w:t>Knowledge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major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religions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South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Africa</w:t>
            </w:r>
          </w:p>
        </w:tc>
        <w:tc>
          <w:tcPr>
            <w:tcW w:w="1854" w:type="dxa"/>
            <w:vMerge w:val="restart"/>
            <w:tcBorders>
              <w:bottom w:val="nil"/>
            </w:tcBorders>
          </w:tcPr>
          <w:p>
            <w:pPr>
              <w:pStyle w:val="TableParagraph"/>
              <w:ind w:left="63"/>
              <w:rPr>
                <w:sz w:val="20"/>
              </w:rPr>
            </w:pPr>
            <w:r>
              <w:rPr>
                <w:sz w:val="20"/>
              </w:rPr>
              <w:t>Dangers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around water: At home and public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swimming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pools</w:t>
            </w:r>
          </w:p>
        </w:tc>
        <w:tc>
          <w:tcPr>
            <w:tcW w:w="1864" w:type="dxa"/>
            <w:vMerge w:val="restart"/>
            <w:tcBorders>
              <w:bottom w:val="nil"/>
            </w:tcBorders>
          </w:tcPr>
          <w:p>
            <w:pPr>
              <w:pStyle w:val="TableParagraph"/>
              <w:ind w:left="48" w:right="242"/>
              <w:rPr>
                <w:sz w:val="20"/>
              </w:rPr>
            </w:pPr>
            <w:r>
              <w:rPr>
                <w:sz w:val="20"/>
              </w:rPr>
              <w:t>Dangers in and around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water: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 rivers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dams</w:t>
            </w:r>
          </w:p>
        </w:tc>
        <w:tc>
          <w:tcPr>
            <w:tcW w:w="1946" w:type="dxa"/>
            <w:vMerge w:val="restart"/>
          </w:tcPr>
          <w:p>
            <w:pPr>
              <w:pStyle w:val="TableParagraph"/>
              <w:ind w:left="30" w:right="94"/>
              <w:rPr>
                <w:sz w:val="20"/>
              </w:rPr>
            </w:pPr>
            <w:r>
              <w:rPr>
                <w:sz w:val="20"/>
              </w:rPr>
              <w:t>Responsible safety measures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around </w:t>
            </w:r>
            <w:r>
              <w:rPr>
                <w:spacing w:val="-2"/>
                <w:sz w:val="20"/>
              </w:rPr>
              <w:t>water</w:t>
            </w:r>
          </w:p>
          <w:p>
            <w:pPr>
              <w:pStyle w:val="TableParagraph"/>
              <w:spacing w:before="80"/>
              <w:ind w:left="32" w:right="94"/>
              <w:rPr>
                <w:sz w:val="20"/>
              </w:rPr>
            </w:pPr>
            <w:r>
              <w:rPr>
                <w:sz w:val="20"/>
              </w:rPr>
              <w:t>Reading by learners: Reading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enjoyment</w:t>
            </w:r>
          </w:p>
          <w:p>
            <w:pPr>
              <w:pStyle w:val="TableParagraph"/>
              <w:spacing w:before="81"/>
              <w:ind w:left="32" w:right="94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dangers in and around water</w:t>
            </w:r>
          </w:p>
        </w:tc>
        <w:tc>
          <w:tcPr>
            <w:tcW w:w="1868" w:type="dxa"/>
            <w:vMerge w:val="restart"/>
          </w:tcPr>
          <w:p>
            <w:pPr>
              <w:pStyle w:val="TableParagraph"/>
              <w:ind w:left="64"/>
              <w:rPr>
                <w:sz w:val="20"/>
              </w:rPr>
            </w:pPr>
            <w:r>
              <w:rPr>
                <w:sz w:val="20"/>
              </w:rPr>
              <w:t>Learners will be assessed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Term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3’s </w:t>
            </w:r>
            <w:r>
              <w:rPr>
                <w:spacing w:val="-2"/>
                <w:sz w:val="20"/>
              </w:rPr>
              <w:t>content</w:t>
            </w:r>
          </w:p>
          <w:p>
            <w:pPr>
              <w:pStyle w:val="TableParagraph"/>
              <w:spacing w:before="80"/>
              <w:ind w:left="64" w:right="124"/>
              <w:rPr>
                <w:sz w:val="20"/>
              </w:rPr>
            </w:pPr>
            <w:r>
              <w:rPr>
                <w:spacing w:val="-2"/>
                <w:sz w:val="20"/>
              </w:rPr>
              <w:t>Finalisation, </w:t>
            </w:r>
            <w:r>
              <w:rPr>
                <w:sz w:val="20"/>
              </w:rPr>
              <w:t>submission and recording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project</w:t>
            </w:r>
          </w:p>
        </w:tc>
      </w:tr>
      <w:tr>
        <w:trPr>
          <w:trHeight w:val="709" w:hRule="atLeast"/>
        </w:trPr>
        <w:tc>
          <w:tcPr>
            <w:tcW w:w="1685" w:type="dxa"/>
            <w:vMerge/>
            <w:tcBorders>
              <w:top w:val="nil"/>
              <w:bottom w:val="nil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30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7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33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62" w:type="dxa"/>
          </w:tcPr>
          <w:p>
            <w:pPr>
              <w:pStyle w:val="TableParagraph"/>
              <w:spacing w:before="124"/>
              <w:ind w:left="414" w:right="458" w:hanging="51"/>
              <w:rPr>
                <w:b/>
                <w:sz w:val="20"/>
              </w:rPr>
            </w:pPr>
            <w:r>
              <w:rPr>
                <w:b/>
                <w:sz w:val="20"/>
              </w:rPr>
              <w:t>Judaism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Christianity</w:t>
            </w:r>
          </w:p>
        </w:tc>
        <w:tc>
          <w:tcPr>
            <w:tcW w:w="1982" w:type="dxa"/>
            <w:gridSpan w:val="2"/>
          </w:tcPr>
          <w:p>
            <w:pPr>
              <w:pStyle w:val="TableParagraph"/>
              <w:spacing w:before="9"/>
              <w:rPr>
                <w:b/>
                <w:sz w:val="20"/>
              </w:rPr>
            </w:pPr>
          </w:p>
          <w:p>
            <w:pPr>
              <w:pStyle w:val="TableParagraph"/>
              <w:spacing w:before="0"/>
              <w:ind w:left="203"/>
              <w:rPr>
                <w:b/>
                <w:sz w:val="20"/>
              </w:rPr>
            </w:pPr>
            <w:r>
              <w:rPr>
                <w:b/>
                <w:sz w:val="20"/>
              </w:rPr>
              <w:t>Islam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Hinduism</w:t>
            </w:r>
          </w:p>
        </w:tc>
        <w:tc>
          <w:tcPr>
            <w:tcW w:w="1815" w:type="dxa"/>
          </w:tcPr>
          <w:p>
            <w:pPr>
              <w:pStyle w:val="TableParagraph"/>
              <w:spacing w:line="310" w:lineRule="atLeast" w:before="2"/>
              <w:ind w:left="336" w:right="302" w:firstLine="69"/>
              <w:rPr>
                <w:b/>
                <w:sz w:val="20"/>
              </w:rPr>
            </w:pPr>
            <w:r>
              <w:rPr>
                <w:b/>
                <w:sz w:val="20"/>
              </w:rPr>
              <w:t>Baha’i faith and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Buddhism</w:t>
            </w:r>
          </w:p>
        </w:tc>
        <w:tc>
          <w:tcPr>
            <w:tcW w:w="1880" w:type="dxa"/>
          </w:tcPr>
          <w:p>
            <w:pPr>
              <w:pStyle w:val="TableParagraph"/>
              <w:spacing w:before="9"/>
              <w:rPr>
                <w:b/>
                <w:sz w:val="20"/>
              </w:rPr>
            </w:pPr>
          </w:p>
          <w:p>
            <w:pPr>
              <w:pStyle w:val="TableParagraph"/>
              <w:spacing w:before="0"/>
              <w:ind w:left="227" w:right="3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African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religions</w:t>
            </w:r>
          </w:p>
        </w:tc>
        <w:tc>
          <w:tcPr>
            <w:tcW w:w="1854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64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4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6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98" w:hRule="atLeast"/>
        </w:trPr>
        <w:tc>
          <w:tcPr>
            <w:tcW w:w="1685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83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87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933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62" w:type="dxa"/>
            <w:tcBorders>
              <w:bottom w:val="nil"/>
            </w:tcBorders>
          </w:tcPr>
          <w:p>
            <w:pPr>
              <w:pStyle w:val="TableParagraph"/>
              <w:ind w:left="90"/>
              <w:rPr>
                <w:sz w:val="20"/>
              </w:rPr>
            </w:pPr>
            <w:r>
              <w:rPr>
                <w:sz w:val="20"/>
              </w:rPr>
              <w:t>Significant places, buildings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worship symbols of different </w:t>
            </w:r>
            <w:r>
              <w:rPr>
                <w:spacing w:val="-2"/>
                <w:sz w:val="20"/>
              </w:rPr>
              <w:t>religions</w:t>
            </w:r>
          </w:p>
        </w:tc>
        <w:tc>
          <w:tcPr>
            <w:tcW w:w="1982" w:type="dxa"/>
            <w:gridSpan w:val="2"/>
            <w:tcBorders>
              <w:bottom w:val="nil"/>
            </w:tcBorders>
          </w:tcPr>
          <w:p>
            <w:pPr>
              <w:pStyle w:val="TableParagraph"/>
              <w:ind w:left="66"/>
              <w:rPr>
                <w:sz w:val="20"/>
              </w:rPr>
            </w:pPr>
            <w:r>
              <w:rPr>
                <w:sz w:val="20"/>
              </w:rPr>
              <w:t>Significant places, buildings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worship symbols of different </w:t>
            </w:r>
            <w:r>
              <w:rPr>
                <w:spacing w:val="-2"/>
                <w:sz w:val="20"/>
              </w:rPr>
              <w:t>religions</w:t>
            </w:r>
          </w:p>
        </w:tc>
        <w:tc>
          <w:tcPr>
            <w:tcW w:w="1815" w:type="dxa"/>
            <w:tcBorders>
              <w:bottom w:val="nil"/>
            </w:tcBorders>
          </w:tcPr>
          <w:p>
            <w:pPr>
              <w:pStyle w:val="TableParagraph"/>
              <w:ind w:left="65" w:right="302"/>
              <w:rPr>
                <w:sz w:val="20"/>
              </w:rPr>
            </w:pPr>
            <w:r>
              <w:rPr>
                <w:sz w:val="20"/>
              </w:rPr>
              <w:t>Significant places, buildings and worship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symbols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 different religions</w:t>
            </w:r>
          </w:p>
        </w:tc>
        <w:tc>
          <w:tcPr>
            <w:tcW w:w="1880" w:type="dxa"/>
            <w:tcBorders>
              <w:bottom w:val="nil"/>
            </w:tcBorders>
          </w:tcPr>
          <w:p>
            <w:pPr>
              <w:pStyle w:val="TableParagraph"/>
              <w:ind w:left="90" w:right="137"/>
              <w:rPr>
                <w:sz w:val="20"/>
              </w:rPr>
            </w:pPr>
            <w:r>
              <w:rPr>
                <w:sz w:val="20"/>
              </w:rPr>
              <w:t>Significant places, buildings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worship symbols of different </w:t>
            </w:r>
            <w:r>
              <w:rPr>
                <w:spacing w:val="-2"/>
                <w:sz w:val="20"/>
              </w:rPr>
              <w:t>religions</w:t>
            </w:r>
          </w:p>
          <w:p>
            <w:pPr>
              <w:pStyle w:val="TableParagraph"/>
              <w:spacing w:before="81"/>
              <w:ind w:left="90" w:right="193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learners: Reading for </w:t>
            </w:r>
            <w:r>
              <w:rPr>
                <w:spacing w:val="-2"/>
                <w:sz w:val="20"/>
              </w:rPr>
              <w:t>enjoyment</w:t>
            </w:r>
          </w:p>
        </w:tc>
        <w:tc>
          <w:tcPr>
            <w:tcW w:w="185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86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94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6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08" w:hRule="atLeast"/>
        </w:trPr>
        <w:tc>
          <w:tcPr>
            <w:tcW w:w="1685" w:type="dxa"/>
            <w:tcBorders>
              <w:top w:val="nil"/>
            </w:tcBorders>
            <w:shd w:val="clear" w:color="auto" w:fill="C5DFB3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830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877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933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862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982" w:type="dxa"/>
            <w:gridSpan w:val="2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815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880" w:type="dxa"/>
            <w:tcBorders>
              <w:top w:val="nil"/>
            </w:tcBorders>
          </w:tcPr>
          <w:p>
            <w:pPr>
              <w:pStyle w:val="TableParagraph"/>
              <w:spacing w:before="24"/>
              <w:ind w:left="90" w:right="137"/>
              <w:rPr>
                <w:sz w:val="20"/>
              </w:rPr>
            </w:pPr>
            <w:r>
              <w:rPr>
                <w:sz w:val="20"/>
              </w:rPr>
              <w:t>Reading about religions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South </w:t>
            </w:r>
            <w:r>
              <w:rPr>
                <w:spacing w:val="-2"/>
                <w:sz w:val="20"/>
              </w:rPr>
              <w:t>Africa</w:t>
            </w:r>
          </w:p>
        </w:tc>
        <w:tc>
          <w:tcPr>
            <w:tcW w:w="1854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864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94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6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65" w:hRule="atLeast"/>
        </w:trPr>
        <w:tc>
          <w:tcPr>
            <w:tcW w:w="1685" w:type="dxa"/>
            <w:shd w:val="clear" w:color="auto" w:fill="8EAADB"/>
          </w:tcPr>
          <w:p>
            <w:pPr>
              <w:pStyle w:val="TableParagraph"/>
              <w:spacing w:before="83"/>
              <w:ind w:left="65" w:right="61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PHYSICAL EDUCATION</w:t>
            </w:r>
          </w:p>
        </w:tc>
        <w:tc>
          <w:tcPr>
            <w:tcW w:w="18843" w:type="dxa"/>
            <w:gridSpan w:val="11"/>
          </w:tcPr>
          <w:p>
            <w:pPr>
              <w:pStyle w:val="TableParagraph"/>
              <w:spacing w:line="280" w:lineRule="atLeast" w:before="12"/>
              <w:ind w:left="202" w:right="13524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Participation</w:t>
            </w:r>
            <w:r>
              <w:rPr>
                <w:rFonts w:ascii="Arial"/>
                <w:spacing w:val="-8"/>
                <w:sz w:val="18"/>
              </w:rPr>
              <w:t> </w:t>
            </w:r>
            <w:r>
              <w:rPr>
                <w:rFonts w:ascii="Arial"/>
                <w:sz w:val="18"/>
              </w:rPr>
              <w:t>in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Arial"/>
                <w:sz w:val="18"/>
              </w:rPr>
              <w:t>rhythmic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movements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with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Arial"/>
                <w:sz w:val="18"/>
              </w:rPr>
              <w:t>focus</w:t>
            </w:r>
            <w:r>
              <w:rPr>
                <w:rFonts w:ascii="Arial"/>
                <w:spacing w:val="-8"/>
                <w:sz w:val="18"/>
              </w:rPr>
              <w:t> </w:t>
            </w:r>
            <w:r>
              <w:rPr>
                <w:rFonts w:ascii="Arial"/>
                <w:sz w:val="18"/>
              </w:rPr>
              <w:t>on</w:t>
            </w:r>
            <w:r>
              <w:rPr>
                <w:rFonts w:ascii="Arial"/>
                <w:spacing w:val="-8"/>
                <w:sz w:val="18"/>
              </w:rPr>
              <w:t> </w:t>
            </w:r>
            <w:r>
              <w:rPr>
                <w:rFonts w:ascii="Arial"/>
                <w:sz w:val="18"/>
              </w:rPr>
              <w:t>posture Safety measures during rhythmic movements</w:t>
            </w:r>
          </w:p>
        </w:tc>
        <w:tc>
          <w:tcPr>
            <w:tcW w:w="186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951" w:hRule="atLeast"/>
        </w:trPr>
        <w:tc>
          <w:tcPr>
            <w:tcW w:w="1685" w:type="dxa"/>
            <w:shd w:val="clear" w:color="auto" w:fill="A8D08D"/>
          </w:tcPr>
          <w:p>
            <w:pPr>
              <w:pStyle w:val="TableParagraph"/>
              <w:spacing w:before="83"/>
              <w:ind w:left="65" w:right="269"/>
              <w:rPr>
                <w:b/>
                <w:sz w:val="20"/>
              </w:rPr>
            </w:pPr>
            <w:r>
              <w:rPr>
                <w:b/>
                <w:sz w:val="20"/>
              </w:rPr>
              <w:t>RESOURCES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 </w:t>
            </w:r>
            <w:r>
              <w:rPr>
                <w:b/>
                <w:spacing w:val="-2"/>
                <w:sz w:val="20"/>
              </w:rPr>
              <w:t>ENHANCE LEARNING</w:t>
            </w:r>
          </w:p>
        </w:tc>
        <w:tc>
          <w:tcPr>
            <w:tcW w:w="20711" w:type="dxa"/>
            <w:gridSpan w:val="12"/>
          </w:tcPr>
          <w:p>
            <w:pPr>
              <w:pStyle w:val="TableParagraph"/>
              <w:spacing w:line="333" w:lineRule="auto"/>
              <w:ind w:left="202" w:right="13149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Textbook,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posters,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books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Arial"/>
                <w:sz w:val="18"/>
              </w:rPr>
              <w:t>newspaper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Arial"/>
                <w:sz w:val="18"/>
              </w:rPr>
              <w:t>articles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about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cultures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Arial"/>
                <w:sz w:val="18"/>
              </w:rPr>
              <w:t>moral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Arial"/>
                <w:sz w:val="18"/>
              </w:rPr>
              <w:t>lessons Textbook, books and newspaper articles about religions in South Africa</w:t>
            </w:r>
          </w:p>
          <w:p>
            <w:pPr>
              <w:pStyle w:val="TableParagraph"/>
              <w:spacing w:before="0"/>
              <w:ind w:left="202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Textbook,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water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safety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equipment,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books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on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dangers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in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around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water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Life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Saving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pacing w:val="-5"/>
                <w:sz w:val="18"/>
              </w:rPr>
              <w:t>SA</w:t>
            </w:r>
          </w:p>
        </w:tc>
      </w:tr>
      <w:tr>
        <w:trPr>
          <w:trHeight w:val="752" w:hRule="atLeast"/>
        </w:trPr>
        <w:tc>
          <w:tcPr>
            <w:tcW w:w="1685" w:type="dxa"/>
            <w:shd w:val="clear" w:color="auto" w:fill="9CC2E4"/>
          </w:tcPr>
          <w:p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20711" w:type="dxa"/>
            <w:gridSpan w:val="12"/>
          </w:tcPr>
          <w:p>
            <w:pPr>
              <w:pStyle w:val="TableParagraph"/>
              <w:spacing w:before="8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Homework/classwork/worksheet</w:t>
            </w:r>
          </w:p>
        </w:tc>
      </w:tr>
      <w:tr>
        <w:trPr>
          <w:trHeight w:val="755" w:hRule="atLeast"/>
        </w:trPr>
        <w:tc>
          <w:tcPr>
            <w:tcW w:w="1685" w:type="dxa"/>
            <w:shd w:val="clear" w:color="auto" w:fill="FFD966"/>
          </w:tcPr>
          <w:p>
            <w:pPr>
              <w:pStyle w:val="TableParagraph"/>
              <w:spacing w:line="324" w:lineRule="auto"/>
              <w:ind w:left="101" w:hanging="36"/>
              <w:rPr>
                <w:b/>
                <w:sz w:val="20"/>
              </w:rPr>
            </w:pPr>
            <w:r>
              <w:rPr>
                <w:b/>
                <w:sz w:val="20"/>
              </w:rPr>
              <w:t>SBA 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711" w:type="dxa"/>
            <w:gridSpan w:val="12"/>
            <w:shd w:val="clear" w:color="auto" w:fill="FFD966"/>
          </w:tcPr>
          <w:p>
            <w:pPr>
              <w:pStyle w:val="TableParagraph"/>
              <w:spacing w:before="107"/>
              <w:ind w:left="68"/>
              <w:rPr>
                <w:sz w:val="20"/>
              </w:rPr>
            </w:pPr>
            <w:r>
              <w:rPr>
                <w:sz w:val="20"/>
              </w:rPr>
              <w:t>Project: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30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marks</w:t>
            </w:r>
          </w:p>
          <w:p>
            <w:pPr>
              <w:pStyle w:val="TableParagraph"/>
              <w:spacing w:before="81"/>
              <w:ind w:left="68"/>
              <w:rPr>
                <w:sz w:val="20"/>
              </w:rPr>
            </w:pPr>
            <w:r>
              <w:rPr>
                <w:sz w:val="20"/>
              </w:rPr>
              <w:t>Physical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education: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30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4"/>
                <w:sz w:val="20"/>
              </w:rPr>
              <w:t>marks</w:t>
            </w:r>
          </w:p>
        </w:tc>
      </w:tr>
    </w:tbl>
    <w:p>
      <w:pPr>
        <w:spacing w:after="0"/>
        <w:rPr>
          <w:sz w:val="20"/>
        </w:rPr>
        <w:sectPr>
          <w:pgSz w:w="23820" w:h="16840" w:orient="landscape"/>
          <w:pgMar w:header="595" w:footer="921" w:top="800" w:bottom="1120" w:left="620" w:right="500"/>
        </w:sectPr>
      </w:pPr>
    </w:p>
    <w:p>
      <w:pPr>
        <w:spacing w:line="240" w:lineRule="auto" w:before="1"/>
        <w:rPr>
          <w:b/>
          <w:sz w:val="27"/>
        </w:rPr>
      </w:pPr>
    </w:p>
    <w:p>
      <w:pPr>
        <w:pStyle w:val="BodyText"/>
        <w:spacing w:before="100"/>
        <w:ind w:left="100"/>
      </w:pPr>
      <w:r>
        <w:rPr/>
        <w:t>2023/24</w:t>
      </w:r>
      <w:r>
        <w:rPr>
          <w:spacing w:val="-1"/>
        </w:rPr>
        <w:t> </w:t>
      </w:r>
      <w:r>
        <w:rPr/>
        <w:t>ANNUAL</w:t>
      </w:r>
      <w:r>
        <w:rPr>
          <w:spacing w:val="-2"/>
        </w:rPr>
        <w:t> </w:t>
      </w:r>
      <w:r>
        <w:rPr/>
        <w:t>TEACHING</w:t>
      </w:r>
      <w:r>
        <w:rPr>
          <w:spacing w:val="-2"/>
        </w:rPr>
        <w:t> </w:t>
      </w:r>
      <w:r>
        <w:rPr/>
        <w:t>PLANS:</w:t>
      </w:r>
      <w:r>
        <w:rPr>
          <w:spacing w:val="-3"/>
        </w:rPr>
        <w:t> </w:t>
      </w:r>
      <w:r>
        <w:rPr/>
        <w:t>LIFE</w:t>
      </w:r>
      <w:r>
        <w:rPr>
          <w:spacing w:val="-2"/>
        </w:rPr>
        <w:t> </w:t>
      </w:r>
      <w:r>
        <w:rPr/>
        <w:t>SKILLS</w:t>
      </w:r>
      <w:r>
        <w:rPr>
          <w:spacing w:val="-2"/>
        </w:rPr>
        <w:t> </w:t>
      </w:r>
      <w:r>
        <w:rPr/>
        <w:t>(PERSONAL</w:t>
      </w:r>
      <w:r>
        <w:rPr>
          <w:spacing w:val="-2"/>
        </w:rPr>
        <w:t> </w:t>
      </w:r>
      <w:r>
        <w:rPr/>
        <w:t>AND</w:t>
      </w:r>
      <w:r>
        <w:rPr>
          <w:spacing w:val="-4"/>
        </w:rPr>
        <w:t> </w:t>
      </w:r>
      <w:r>
        <w:rPr/>
        <w:t>SOCIAL</w:t>
      </w:r>
      <w:r>
        <w:rPr>
          <w:spacing w:val="-6"/>
        </w:rPr>
        <w:t> </w:t>
      </w:r>
      <w:r>
        <w:rPr/>
        <w:t>WELLBEING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PHYSICAL</w:t>
      </w:r>
      <w:r>
        <w:rPr>
          <w:spacing w:val="-2"/>
        </w:rPr>
        <w:t> </w:t>
      </w:r>
      <w:r>
        <w:rPr/>
        <w:t>EDUCATION):</w:t>
      </w:r>
      <w:r>
        <w:rPr>
          <w:spacing w:val="-2"/>
        </w:rPr>
        <w:t> </w:t>
      </w:r>
      <w:r>
        <w:rPr/>
        <w:t>GRADE 4</w:t>
      </w:r>
      <w:r>
        <w:rPr>
          <w:spacing w:val="4"/>
        </w:rPr>
        <w:t> </w:t>
      </w:r>
      <w:r>
        <w:rPr/>
        <w:t>(TERM</w:t>
      </w:r>
      <w:r>
        <w:rPr>
          <w:spacing w:val="-4"/>
        </w:rPr>
        <w:t> </w:t>
      </w:r>
      <w:r>
        <w:rPr>
          <w:spacing w:val="-5"/>
        </w:rPr>
        <w:t>4)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4" w:after="1"/>
        <w:rPr>
          <w:b/>
          <w:sz w:val="15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58"/>
        <w:gridCol w:w="1932"/>
        <w:gridCol w:w="1930"/>
        <w:gridCol w:w="1931"/>
        <w:gridCol w:w="1898"/>
        <w:gridCol w:w="1949"/>
        <w:gridCol w:w="1947"/>
        <w:gridCol w:w="1880"/>
        <w:gridCol w:w="1984"/>
        <w:gridCol w:w="2823"/>
        <w:gridCol w:w="87"/>
        <w:gridCol w:w="2456"/>
      </w:tblGrid>
      <w:tr>
        <w:trPr>
          <w:trHeight w:val="402" w:hRule="atLeast"/>
        </w:trPr>
        <w:tc>
          <w:tcPr>
            <w:tcW w:w="1558" w:type="dxa"/>
            <w:shd w:val="clear" w:color="auto" w:fill="D9D9D9"/>
          </w:tcPr>
          <w:p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932" w:type="dxa"/>
            <w:shd w:val="clear" w:color="auto" w:fill="D9D9D9"/>
          </w:tcPr>
          <w:p>
            <w:pPr>
              <w:pStyle w:val="TableParagraph"/>
              <w:ind w:left="628" w:right="62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930" w:type="dxa"/>
            <w:shd w:val="clear" w:color="auto" w:fill="D9D9D9"/>
          </w:tcPr>
          <w:p>
            <w:pPr>
              <w:pStyle w:val="TableParagraph"/>
              <w:ind w:left="625" w:right="62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931" w:type="dxa"/>
            <w:shd w:val="clear" w:color="auto" w:fill="D9D9D9"/>
          </w:tcPr>
          <w:p>
            <w:pPr>
              <w:pStyle w:val="TableParagraph"/>
              <w:ind w:left="625" w:right="62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898" w:type="dxa"/>
            <w:shd w:val="clear" w:color="auto" w:fill="D9D9D9"/>
          </w:tcPr>
          <w:p>
            <w:pPr>
              <w:pStyle w:val="TableParagraph"/>
              <w:ind w:left="64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949" w:type="dxa"/>
            <w:shd w:val="clear" w:color="auto" w:fill="D9D9D9"/>
          </w:tcPr>
          <w:p>
            <w:pPr>
              <w:pStyle w:val="TableParagraph"/>
              <w:ind w:left="66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947" w:type="dxa"/>
            <w:shd w:val="clear" w:color="auto" w:fill="D9D9D9"/>
          </w:tcPr>
          <w:p>
            <w:pPr>
              <w:pStyle w:val="TableParagraph"/>
              <w:ind w:left="632" w:right="63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880" w:type="dxa"/>
            <w:shd w:val="clear" w:color="auto" w:fill="D9D9D9"/>
          </w:tcPr>
          <w:p>
            <w:pPr>
              <w:pStyle w:val="TableParagraph"/>
              <w:ind w:left="61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984" w:type="dxa"/>
            <w:shd w:val="clear" w:color="auto" w:fill="D9D9D9"/>
          </w:tcPr>
          <w:p>
            <w:pPr>
              <w:pStyle w:val="TableParagraph"/>
              <w:ind w:left="419" w:right="42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2910" w:type="dxa"/>
            <w:gridSpan w:val="2"/>
            <w:shd w:val="clear" w:color="auto" w:fill="D9D9D9"/>
          </w:tcPr>
          <w:p>
            <w:pPr>
              <w:pStyle w:val="TableParagraph"/>
              <w:ind w:left="1111" w:right="11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2456" w:type="dxa"/>
            <w:shd w:val="clear" w:color="auto" w:fill="D9D9D9"/>
          </w:tcPr>
          <w:p>
            <w:pPr>
              <w:pStyle w:val="TableParagraph"/>
              <w:ind w:left="839" w:right="84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</w:tr>
      <w:tr>
        <w:trPr>
          <w:trHeight w:val="428" w:hRule="atLeast"/>
        </w:trPr>
        <w:tc>
          <w:tcPr>
            <w:tcW w:w="1558" w:type="dxa"/>
            <w:shd w:val="clear" w:color="auto" w:fill="F4AF83"/>
          </w:tcPr>
          <w:p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13467" w:type="dxa"/>
            <w:gridSpan w:val="7"/>
          </w:tcPr>
          <w:p>
            <w:pPr>
              <w:pStyle w:val="TableParagraph"/>
              <w:spacing w:before="97"/>
              <w:ind w:left="5166" w:right="516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Health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environmental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responsibility</w:t>
            </w:r>
          </w:p>
        </w:tc>
        <w:tc>
          <w:tcPr>
            <w:tcW w:w="1984" w:type="dxa"/>
          </w:tcPr>
          <w:p>
            <w:pPr>
              <w:pStyle w:val="TableParagraph"/>
              <w:spacing w:before="97"/>
              <w:ind w:left="422" w:right="42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Consolidation</w:t>
            </w:r>
          </w:p>
        </w:tc>
        <w:tc>
          <w:tcPr>
            <w:tcW w:w="5366" w:type="dxa"/>
            <w:gridSpan w:val="3"/>
          </w:tcPr>
          <w:p>
            <w:pPr>
              <w:pStyle w:val="TableParagraph"/>
              <w:spacing w:before="97"/>
              <w:ind w:left="1185"/>
              <w:rPr>
                <w:b/>
                <w:sz w:val="20"/>
              </w:rPr>
            </w:pPr>
            <w:r>
              <w:rPr>
                <w:b/>
                <w:sz w:val="20"/>
              </w:rPr>
              <w:t>Consolidation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formal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</w:p>
        </w:tc>
      </w:tr>
      <w:tr>
        <w:trPr>
          <w:trHeight w:val="435" w:hRule="atLeast"/>
        </w:trPr>
        <w:tc>
          <w:tcPr>
            <w:tcW w:w="1558" w:type="dxa"/>
            <w:vMerge w:val="restart"/>
            <w:shd w:val="clear" w:color="auto" w:fill="C5DFB3"/>
          </w:tcPr>
          <w:p>
            <w:pPr>
              <w:pStyle w:val="TableParagraph"/>
              <w:ind w:left="65" w:right="471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CORE </w:t>
            </w:r>
            <w:r>
              <w:rPr>
                <w:b/>
                <w:spacing w:val="-2"/>
                <w:sz w:val="20"/>
              </w:rPr>
              <w:t>CONCEPTS, </w:t>
            </w:r>
            <w:r>
              <w:rPr>
                <w:b/>
                <w:sz w:val="20"/>
              </w:rPr>
              <w:t>SKILLS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7691" w:type="dxa"/>
            <w:gridSpan w:val="4"/>
          </w:tcPr>
          <w:p>
            <w:pPr>
              <w:pStyle w:val="TableParagraph"/>
              <w:spacing w:before="102"/>
              <w:ind w:left="2850" w:right="287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Basic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hygiene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principles</w:t>
            </w:r>
          </w:p>
        </w:tc>
        <w:tc>
          <w:tcPr>
            <w:tcW w:w="7760" w:type="dxa"/>
            <w:gridSpan w:val="4"/>
          </w:tcPr>
          <w:p>
            <w:pPr>
              <w:pStyle w:val="TableParagraph"/>
              <w:spacing w:before="102"/>
              <w:ind w:left="2883" w:right="29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Basic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hygiene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principles</w:t>
            </w:r>
          </w:p>
        </w:tc>
        <w:tc>
          <w:tcPr>
            <w:tcW w:w="5366" w:type="dxa"/>
            <w:gridSpan w:val="3"/>
          </w:tcPr>
          <w:p>
            <w:pPr>
              <w:pStyle w:val="TableParagraph"/>
              <w:spacing w:before="102"/>
              <w:ind w:left="451"/>
              <w:rPr>
                <w:b/>
                <w:sz w:val="20"/>
              </w:rPr>
            </w:pPr>
            <w:r>
              <w:rPr>
                <w:b/>
                <w:sz w:val="20"/>
              </w:rPr>
              <w:t>Outline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controlled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test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(all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questions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are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compulsory)</w:t>
            </w:r>
          </w:p>
        </w:tc>
      </w:tr>
      <w:tr>
        <w:trPr>
          <w:trHeight w:val="435" w:hRule="atLeast"/>
        </w:trPr>
        <w:tc>
          <w:tcPr>
            <w:tcW w:w="1558" w:type="dxa"/>
            <w:vMerge/>
            <w:tcBorders>
              <w:top w:val="nil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32" w:type="dxa"/>
            <w:vMerge w:val="restart"/>
          </w:tcPr>
          <w:p>
            <w:pPr>
              <w:pStyle w:val="TableParagraph"/>
              <w:spacing w:before="83"/>
              <w:ind w:left="67" w:right="108"/>
              <w:rPr>
                <w:sz w:val="20"/>
              </w:rPr>
            </w:pPr>
            <w:r>
              <w:rPr>
                <w:sz w:val="20"/>
              </w:rPr>
              <w:t>Traffic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rules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relevant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 road users:</w:t>
            </w:r>
          </w:p>
          <w:p>
            <w:pPr>
              <w:pStyle w:val="TableParagraph"/>
              <w:spacing w:before="80"/>
              <w:ind w:left="202" w:right="392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Pedestrians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and </w:t>
            </w:r>
            <w:r>
              <w:rPr>
                <w:rFonts w:ascii="Arial"/>
                <w:spacing w:val="-2"/>
                <w:sz w:val="18"/>
              </w:rPr>
              <w:t>cyclists</w:t>
            </w:r>
          </w:p>
          <w:p>
            <w:pPr>
              <w:pStyle w:val="TableParagraph"/>
              <w:spacing w:before="81"/>
              <w:ind w:left="202" w:right="108"/>
              <w:rPr>
                <w:rFonts w:ascii="Arial"/>
                <w:sz w:val="18"/>
              </w:rPr>
            </w:pPr>
            <w:r>
              <w:rPr>
                <w:rFonts w:ascii="Arial"/>
                <w:spacing w:val="-2"/>
                <w:sz w:val="18"/>
              </w:rPr>
              <w:t>Passenger behaviour</w:t>
            </w:r>
          </w:p>
          <w:p>
            <w:pPr>
              <w:pStyle w:val="TableParagraph"/>
              <w:spacing w:before="83"/>
              <w:ind w:left="202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Railway</w:t>
            </w:r>
            <w:r>
              <w:rPr>
                <w:rFonts w:ascii="Arial"/>
                <w:spacing w:val="-7"/>
                <w:sz w:val="18"/>
              </w:rPr>
              <w:t> </w:t>
            </w:r>
            <w:r>
              <w:rPr>
                <w:rFonts w:ascii="Arial"/>
                <w:spacing w:val="-2"/>
                <w:sz w:val="18"/>
              </w:rPr>
              <w:t>safety</w:t>
            </w:r>
          </w:p>
          <w:p>
            <w:pPr>
              <w:pStyle w:val="TableParagraph"/>
              <w:spacing w:before="76"/>
              <w:ind w:left="202" w:right="108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Reading about traffic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rules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relevant to road users</w:t>
            </w:r>
          </w:p>
        </w:tc>
        <w:tc>
          <w:tcPr>
            <w:tcW w:w="1930" w:type="dxa"/>
            <w:vMerge w:val="restart"/>
          </w:tcPr>
          <w:p>
            <w:pPr>
              <w:pStyle w:val="TableParagraph"/>
              <w:spacing w:before="83"/>
              <w:ind w:left="67"/>
              <w:rPr>
                <w:sz w:val="20"/>
              </w:rPr>
            </w:pPr>
            <w:r>
              <w:rPr>
                <w:sz w:val="20"/>
              </w:rPr>
              <w:t>Personal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household </w:t>
            </w:r>
            <w:r>
              <w:rPr>
                <w:spacing w:val="-2"/>
                <w:sz w:val="20"/>
              </w:rPr>
              <w:t>hygiene:</w:t>
            </w:r>
          </w:p>
          <w:p>
            <w:pPr>
              <w:pStyle w:val="TableParagraph"/>
              <w:spacing w:line="242" w:lineRule="auto" w:before="80"/>
              <w:ind w:left="202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Personal hygiene items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that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cannot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be </w:t>
            </w:r>
            <w:r>
              <w:rPr>
                <w:rFonts w:ascii="Arial"/>
                <w:spacing w:val="-2"/>
                <w:sz w:val="18"/>
              </w:rPr>
              <w:t>shared</w:t>
            </w:r>
          </w:p>
          <w:p>
            <w:pPr>
              <w:pStyle w:val="TableParagraph"/>
              <w:spacing w:line="244" w:lineRule="auto" w:before="74"/>
              <w:ind w:left="202" w:right="67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Germ breeding areas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in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the</w:t>
            </w:r>
            <w:r>
              <w:rPr>
                <w:rFonts w:ascii="Arial"/>
                <w:spacing w:val="-11"/>
                <w:sz w:val="18"/>
              </w:rPr>
              <w:t> </w:t>
            </w:r>
            <w:r>
              <w:rPr>
                <w:rFonts w:ascii="Arial"/>
                <w:sz w:val="18"/>
              </w:rPr>
              <w:t>house:</w:t>
            </w:r>
          </w:p>
          <w:p>
            <w:pPr>
              <w:pStyle w:val="TableParagraph"/>
              <w:spacing w:line="333" w:lineRule="auto" w:before="75"/>
              <w:ind w:left="202" w:right="620"/>
              <w:rPr>
                <w:rFonts w:ascii="Arial"/>
                <w:sz w:val="18"/>
              </w:rPr>
            </w:pPr>
            <w:r>
              <w:rPr>
                <w:rFonts w:ascii="Arial"/>
                <w:spacing w:val="-2"/>
                <w:sz w:val="18"/>
              </w:rPr>
              <w:t>Tables Counters </w:t>
            </w:r>
            <w:r>
              <w:rPr>
                <w:rFonts w:ascii="Arial"/>
                <w:sz w:val="18"/>
              </w:rPr>
              <w:t>Door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handles</w:t>
            </w:r>
          </w:p>
          <w:p>
            <w:pPr>
              <w:pStyle w:val="TableParagraph"/>
              <w:spacing w:line="205" w:lineRule="exact" w:before="0"/>
              <w:ind w:left="202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Desks/work</w:t>
            </w:r>
            <w:r>
              <w:rPr>
                <w:rFonts w:ascii="Arial"/>
                <w:spacing w:val="-9"/>
                <w:sz w:val="18"/>
              </w:rPr>
              <w:t> </w:t>
            </w:r>
            <w:r>
              <w:rPr>
                <w:rFonts w:ascii="Arial"/>
                <w:spacing w:val="-2"/>
                <w:sz w:val="18"/>
              </w:rPr>
              <w:t>stations</w:t>
            </w:r>
          </w:p>
          <w:p>
            <w:pPr>
              <w:pStyle w:val="TableParagraph"/>
              <w:spacing w:before="77"/>
              <w:ind w:left="67" w:right="67"/>
              <w:rPr>
                <w:sz w:val="20"/>
              </w:rPr>
            </w:pPr>
            <w:r>
              <w:rPr>
                <w:sz w:val="20"/>
              </w:rPr>
              <w:t>Areas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breed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germs in public)</w:t>
            </w:r>
          </w:p>
        </w:tc>
        <w:tc>
          <w:tcPr>
            <w:tcW w:w="1931" w:type="dxa"/>
            <w:vMerge w:val="restart"/>
          </w:tcPr>
          <w:p>
            <w:pPr>
              <w:pStyle w:val="TableParagraph"/>
              <w:spacing w:before="83"/>
              <w:ind w:left="67" w:right="48"/>
              <w:rPr>
                <w:sz w:val="20"/>
              </w:rPr>
            </w:pPr>
            <w:r>
              <w:rPr>
                <w:sz w:val="20"/>
              </w:rPr>
              <w:t>Dietary habits of children: Impact on dental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oral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hygiene</w:t>
            </w:r>
          </w:p>
          <w:p>
            <w:pPr>
              <w:pStyle w:val="TableParagraph"/>
              <w:spacing w:before="79"/>
              <w:ind w:left="67" w:right="48"/>
              <w:rPr>
                <w:sz w:val="20"/>
              </w:rPr>
            </w:pPr>
            <w:r>
              <w:rPr>
                <w:sz w:val="20"/>
              </w:rPr>
              <w:t>Reading by learners: Reading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enjoyment</w:t>
            </w:r>
          </w:p>
          <w:p>
            <w:pPr>
              <w:pStyle w:val="TableParagraph"/>
              <w:spacing w:before="82"/>
              <w:ind w:left="67" w:right="48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personal and household hygiene and dietary habits of </w:t>
            </w:r>
            <w:r>
              <w:rPr>
                <w:spacing w:val="-2"/>
                <w:sz w:val="20"/>
              </w:rPr>
              <w:t>children</w:t>
            </w:r>
          </w:p>
        </w:tc>
        <w:tc>
          <w:tcPr>
            <w:tcW w:w="1898" w:type="dxa"/>
            <w:vMerge w:val="restart"/>
          </w:tcPr>
          <w:p>
            <w:pPr>
              <w:pStyle w:val="TableParagraph"/>
              <w:spacing w:before="83"/>
              <w:ind w:left="66" w:right="289"/>
              <w:rPr>
                <w:sz w:val="20"/>
              </w:rPr>
            </w:pPr>
            <w:r>
              <w:rPr>
                <w:sz w:val="20"/>
              </w:rPr>
              <w:t>Healthy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environment 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personal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health:</w:t>
            </w:r>
          </w:p>
          <w:p>
            <w:pPr>
              <w:pStyle w:val="TableParagraph"/>
              <w:spacing w:line="333" w:lineRule="auto" w:before="83"/>
              <w:ind w:left="201" w:right="684"/>
              <w:rPr>
                <w:rFonts w:ascii="Arial"/>
                <w:sz w:val="18"/>
              </w:rPr>
            </w:pPr>
            <w:r>
              <w:rPr>
                <w:rFonts w:ascii="Arial"/>
                <w:spacing w:val="-4"/>
                <w:sz w:val="18"/>
              </w:rPr>
              <w:t>Home </w:t>
            </w:r>
            <w:r>
              <w:rPr>
                <w:rFonts w:ascii="Arial"/>
                <w:spacing w:val="-2"/>
                <w:sz w:val="18"/>
              </w:rPr>
              <w:t>School Community</w:t>
            </w:r>
          </w:p>
          <w:p>
            <w:pPr>
              <w:pStyle w:val="TableParagraph"/>
              <w:spacing w:before="0"/>
              <w:ind w:left="66"/>
              <w:rPr>
                <w:sz w:val="20"/>
              </w:rPr>
            </w:pPr>
            <w:r>
              <w:rPr>
                <w:sz w:val="20"/>
              </w:rPr>
              <w:t>Examples of environments that are unhealthy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result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 </w:t>
            </w:r>
            <w:r>
              <w:rPr>
                <w:spacing w:val="-2"/>
                <w:sz w:val="20"/>
              </w:rPr>
              <w:t>pollution:</w:t>
            </w:r>
          </w:p>
          <w:p>
            <w:pPr>
              <w:pStyle w:val="TableParagraph"/>
              <w:spacing w:line="331" w:lineRule="auto" w:before="79"/>
              <w:ind w:left="201" w:right="1176"/>
              <w:rPr>
                <w:rFonts w:ascii="Arial"/>
                <w:sz w:val="18"/>
              </w:rPr>
            </w:pPr>
            <w:r>
              <w:rPr>
                <w:rFonts w:ascii="Arial"/>
                <w:spacing w:val="-4"/>
                <w:sz w:val="18"/>
              </w:rPr>
              <w:t>Air </w:t>
            </w:r>
            <w:r>
              <w:rPr>
                <w:rFonts w:ascii="Arial"/>
                <w:spacing w:val="-2"/>
                <w:sz w:val="18"/>
              </w:rPr>
              <w:t>Water</w:t>
            </w:r>
          </w:p>
          <w:p>
            <w:pPr>
              <w:pStyle w:val="TableParagraph"/>
              <w:spacing w:before="0"/>
              <w:ind w:left="201" w:right="442"/>
              <w:jc w:val="both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Land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(including illegal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dumping </w:t>
            </w:r>
            <w:r>
              <w:rPr>
                <w:rFonts w:ascii="Arial"/>
                <w:spacing w:val="-2"/>
                <w:sz w:val="18"/>
              </w:rPr>
              <w:t>sites)</w:t>
            </w:r>
          </w:p>
        </w:tc>
        <w:tc>
          <w:tcPr>
            <w:tcW w:w="1949" w:type="dxa"/>
            <w:vMerge w:val="restart"/>
          </w:tcPr>
          <w:p>
            <w:pPr>
              <w:pStyle w:val="TableParagraph"/>
              <w:spacing w:before="83"/>
              <w:ind w:left="31" w:right="111"/>
              <w:rPr>
                <w:sz w:val="20"/>
              </w:rPr>
            </w:pPr>
            <w:r>
              <w:rPr>
                <w:sz w:val="20"/>
              </w:rPr>
              <w:t>Dangers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unhealthy environments to personal health</w:t>
            </w:r>
          </w:p>
        </w:tc>
        <w:tc>
          <w:tcPr>
            <w:tcW w:w="1947" w:type="dxa"/>
            <w:vMerge w:val="restart"/>
          </w:tcPr>
          <w:p>
            <w:pPr>
              <w:pStyle w:val="TableParagraph"/>
              <w:spacing w:before="83"/>
              <w:ind w:left="64" w:right="240"/>
              <w:rPr>
                <w:sz w:val="20"/>
              </w:rPr>
            </w:pPr>
            <w:r>
              <w:rPr>
                <w:sz w:val="20"/>
              </w:rPr>
              <w:t>Strategies to keep environments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healthy: Conservation of </w:t>
            </w:r>
            <w:r>
              <w:rPr>
                <w:spacing w:val="-2"/>
                <w:sz w:val="20"/>
              </w:rPr>
              <w:t>environment</w:t>
            </w:r>
          </w:p>
          <w:p>
            <w:pPr>
              <w:pStyle w:val="TableParagraph"/>
              <w:spacing w:before="80"/>
              <w:ind w:left="64"/>
              <w:rPr>
                <w:sz w:val="20"/>
              </w:rPr>
            </w:pPr>
            <w:r>
              <w:rPr>
                <w:sz w:val="20"/>
              </w:rPr>
              <w:t>Reading by learners: Reading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enjoyment</w:t>
            </w:r>
          </w:p>
          <w:p>
            <w:pPr>
              <w:pStyle w:val="TableParagraph"/>
              <w:spacing w:before="82"/>
              <w:ind w:left="64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healthy environments and personal health</w:t>
            </w:r>
          </w:p>
        </w:tc>
        <w:tc>
          <w:tcPr>
            <w:tcW w:w="1880" w:type="dxa"/>
            <w:vMerge w:val="restart"/>
          </w:tcPr>
          <w:p>
            <w:pPr>
              <w:pStyle w:val="TableParagraph"/>
              <w:spacing w:before="83"/>
              <w:ind w:left="64" w:right="137"/>
              <w:rPr>
                <w:sz w:val="20"/>
              </w:rPr>
            </w:pPr>
            <w:r>
              <w:rPr>
                <w:sz w:val="20"/>
              </w:rPr>
              <w:t>HIV and AIDS education: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Basic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facts including blood </w:t>
            </w:r>
            <w:r>
              <w:rPr>
                <w:spacing w:val="-2"/>
                <w:sz w:val="20"/>
              </w:rPr>
              <w:t>management</w:t>
            </w:r>
          </w:p>
          <w:p>
            <w:pPr>
              <w:pStyle w:val="TableParagraph"/>
              <w:spacing w:before="80"/>
              <w:ind w:left="64" w:right="137"/>
              <w:rPr>
                <w:sz w:val="20"/>
              </w:rPr>
            </w:pPr>
            <w:r>
              <w:rPr>
                <w:sz w:val="20"/>
              </w:rPr>
              <w:t>Basic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explanation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 HIV and AIDS</w:t>
            </w:r>
          </w:p>
          <w:p>
            <w:pPr>
              <w:pStyle w:val="TableParagraph"/>
              <w:spacing w:before="82"/>
              <w:ind w:left="64" w:right="137"/>
              <w:rPr>
                <w:sz w:val="20"/>
              </w:rPr>
            </w:pPr>
            <w:r>
              <w:rPr>
                <w:sz w:val="20"/>
              </w:rPr>
              <w:t>Transmission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HIV through blood</w:t>
            </w:r>
          </w:p>
        </w:tc>
        <w:tc>
          <w:tcPr>
            <w:tcW w:w="1984" w:type="dxa"/>
            <w:vMerge w:val="restart"/>
          </w:tcPr>
          <w:p>
            <w:pPr>
              <w:pStyle w:val="TableParagraph"/>
              <w:spacing w:before="83"/>
              <w:ind w:left="63" w:right="72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HIV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not </w:t>
            </w:r>
            <w:r>
              <w:rPr>
                <w:spacing w:val="-2"/>
                <w:sz w:val="20"/>
              </w:rPr>
              <w:t>transmitted</w:t>
            </w:r>
          </w:p>
          <w:p>
            <w:pPr>
              <w:pStyle w:val="TableParagraph"/>
              <w:spacing w:before="81"/>
              <w:ind w:left="63" w:right="72"/>
              <w:rPr>
                <w:sz w:val="20"/>
              </w:rPr>
            </w:pPr>
            <w:r>
              <w:rPr>
                <w:sz w:val="20"/>
              </w:rPr>
              <w:t>How to protect oneself against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infection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through </w:t>
            </w:r>
            <w:r>
              <w:rPr>
                <w:spacing w:val="-2"/>
                <w:sz w:val="20"/>
              </w:rPr>
              <w:t>blood</w:t>
            </w:r>
          </w:p>
          <w:p>
            <w:pPr>
              <w:pStyle w:val="TableParagraph"/>
              <w:spacing w:before="80"/>
              <w:ind w:left="63" w:right="72"/>
              <w:rPr>
                <w:sz w:val="20"/>
              </w:rPr>
            </w:pPr>
            <w:r>
              <w:rPr>
                <w:sz w:val="20"/>
              </w:rPr>
              <w:t>Reading by learners: Reading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enjoyment</w:t>
            </w:r>
          </w:p>
          <w:p>
            <w:pPr>
              <w:pStyle w:val="TableParagraph"/>
              <w:spacing w:before="81"/>
              <w:ind w:left="63" w:right="72"/>
              <w:rPr>
                <w:sz w:val="20"/>
              </w:rPr>
            </w:pPr>
            <w:r>
              <w:rPr>
                <w:sz w:val="20"/>
              </w:rPr>
              <w:t>Reading basic facts about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HIV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4"/>
                <w:sz w:val="20"/>
              </w:rPr>
              <w:t>AIDS</w:t>
            </w:r>
          </w:p>
        </w:tc>
        <w:tc>
          <w:tcPr>
            <w:tcW w:w="2823" w:type="dxa"/>
          </w:tcPr>
          <w:p>
            <w:pPr>
              <w:pStyle w:val="TableParagraph"/>
              <w:spacing w:before="102"/>
              <w:ind w:left="611"/>
              <w:rPr>
                <w:b/>
                <w:sz w:val="20"/>
              </w:rPr>
            </w:pPr>
            <w:r>
              <w:rPr>
                <w:b/>
                <w:sz w:val="20"/>
              </w:rPr>
              <w:t>Section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15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</w:t>
            </w:r>
          </w:p>
        </w:tc>
        <w:tc>
          <w:tcPr>
            <w:tcW w:w="2543" w:type="dxa"/>
            <w:gridSpan w:val="2"/>
          </w:tcPr>
          <w:p>
            <w:pPr>
              <w:pStyle w:val="TableParagraph"/>
              <w:spacing w:before="102"/>
              <w:ind w:left="472"/>
              <w:rPr>
                <w:b/>
                <w:sz w:val="20"/>
              </w:rPr>
            </w:pPr>
            <w:r>
              <w:rPr>
                <w:b/>
                <w:sz w:val="20"/>
              </w:rPr>
              <w:t>Section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B: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15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</w:t>
            </w:r>
          </w:p>
        </w:tc>
      </w:tr>
      <w:tr>
        <w:trPr>
          <w:trHeight w:val="6369" w:hRule="atLeast"/>
        </w:trPr>
        <w:tc>
          <w:tcPr>
            <w:tcW w:w="1558" w:type="dxa"/>
            <w:vMerge/>
            <w:tcBorders>
              <w:top w:val="nil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3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3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3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4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8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8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23" w:type="dxa"/>
          </w:tcPr>
          <w:p>
            <w:pPr>
              <w:pStyle w:val="TableParagraph"/>
              <w:ind w:left="62"/>
              <w:rPr>
                <w:sz w:val="20"/>
              </w:rPr>
            </w:pPr>
            <w:r>
              <w:rPr>
                <w:sz w:val="20"/>
              </w:rPr>
              <w:t>Matching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columns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and/or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complete sentences and/or lists</w:t>
            </w:r>
          </w:p>
          <w:p>
            <w:pPr>
              <w:pStyle w:val="TableParagraph"/>
              <w:spacing w:before="79"/>
              <w:ind w:left="62"/>
              <w:rPr>
                <w:sz w:val="20"/>
              </w:rPr>
            </w:pPr>
            <w:r>
              <w:rPr>
                <w:sz w:val="20"/>
              </w:rPr>
              <w:t>Questions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will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test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understanding and factual knowledge</w:t>
            </w:r>
          </w:p>
        </w:tc>
        <w:tc>
          <w:tcPr>
            <w:tcW w:w="2543" w:type="dxa"/>
            <w:gridSpan w:val="2"/>
          </w:tcPr>
          <w:p>
            <w:pPr>
              <w:pStyle w:val="TableParagraph"/>
              <w:spacing w:before="87"/>
              <w:ind w:left="196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Case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Arial"/>
                <w:sz w:val="18"/>
              </w:rPr>
              <w:t>study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Arial"/>
                <w:sz w:val="18"/>
              </w:rPr>
              <w:t>may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Arial"/>
                <w:sz w:val="18"/>
              </w:rPr>
              <w:t>be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pacing w:val="-4"/>
                <w:sz w:val="18"/>
              </w:rPr>
              <w:t>used</w:t>
            </w:r>
          </w:p>
          <w:p>
            <w:pPr>
              <w:pStyle w:val="TableParagraph"/>
              <w:spacing w:before="79"/>
              <w:ind w:left="196" w:right="9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The questions will be a combination of three or more</w:t>
            </w:r>
            <w:r>
              <w:rPr>
                <w:rFonts w:ascii="Arial" w:hAnsi="Arial"/>
                <w:spacing w:val="-1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types</w:t>
            </w:r>
            <w:r>
              <w:rPr>
                <w:rFonts w:ascii="Arial" w:hAnsi="Arial"/>
                <w:spacing w:val="-1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of</w:t>
            </w:r>
            <w:r>
              <w:rPr>
                <w:rFonts w:ascii="Arial" w:hAnsi="Arial"/>
                <w:spacing w:val="-1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questions, ranging from “state”, “explain”, “discuss” and </w:t>
            </w:r>
            <w:r>
              <w:rPr>
                <w:rFonts w:ascii="Arial" w:hAnsi="Arial"/>
                <w:spacing w:val="-2"/>
                <w:sz w:val="18"/>
              </w:rPr>
              <w:t>“describe”</w:t>
            </w:r>
          </w:p>
          <w:p>
            <w:pPr>
              <w:pStyle w:val="TableParagraph"/>
              <w:spacing w:before="81"/>
              <w:ind w:left="196" w:right="502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Questions</w:t>
            </w:r>
            <w:r>
              <w:rPr>
                <w:rFonts w:ascii="Arial"/>
                <w:spacing w:val="-11"/>
                <w:sz w:val="18"/>
              </w:rPr>
              <w:t> </w:t>
            </w:r>
            <w:r>
              <w:rPr>
                <w:rFonts w:ascii="Arial"/>
                <w:sz w:val="18"/>
              </w:rPr>
              <w:t>will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be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short open-ended and</w:t>
            </w:r>
          </w:p>
          <w:p>
            <w:pPr>
              <w:pStyle w:val="TableParagraph"/>
              <w:spacing w:before="0"/>
              <w:ind w:left="196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knowledge-based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questions that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include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information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that learners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have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acquired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from the Personal and Social Wellbeing class</w:t>
            </w:r>
          </w:p>
          <w:p>
            <w:pPr>
              <w:pStyle w:val="TableParagraph"/>
              <w:spacing w:before="80"/>
              <w:ind w:left="196" w:right="95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Learners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will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provide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direct responses and full sentences in point form</w:t>
            </w:r>
          </w:p>
          <w:p>
            <w:pPr>
              <w:pStyle w:val="TableParagraph"/>
              <w:spacing w:before="80"/>
              <w:ind w:left="196" w:right="95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One question will focus on the application of knowledge and skills, and responses will either be full sentences</w:t>
            </w:r>
            <w:r>
              <w:rPr>
                <w:rFonts w:ascii="Arial"/>
                <w:spacing w:val="-8"/>
                <w:sz w:val="18"/>
              </w:rPr>
              <w:t> </w:t>
            </w:r>
            <w:r>
              <w:rPr>
                <w:rFonts w:ascii="Arial"/>
                <w:sz w:val="18"/>
              </w:rPr>
              <w:t>in</w:t>
            </w:r>
            <w:r>
              <w:rPr>
                <w:rFonts w:ascii="Arial"/>
                <w:spacing w:val="-8"/>
                <w:sz w:val="18"/>
              </w:rPr>
              <w:t> </w:t>
            </w:r>
            <w:r>
              <w:rPr>
                <w:rFonts w:ascii="Arial"/>
                <w:sz w:val="18"/>
              </w:rPr>
              <w:t>point</w:t>
            </w:r>
            <w:r>
              <w:rPr>
                <w:rFonts w:ascii="Arial"/>
                <w:spacing w:val="-9"/>
                <w:sz w:val="18"/>
              </w:rPr>
              <w:t> </w:t>
            </w:r>
            <w:r>
              <w:rPr>
                <w:rFonts w:ascii="Arial"/>
                <w:sz w:val="18"/>
              </w:rPr>
              <w:t>form</w:t>
            </w:r>
            <w:r>
              <w:rPr>
                <w:rFonts w:ascii="Arial"/>
                <w:spacing w:val="-7"/>
                <w:sz w:val="18"/>
              </w:rPr>
              <w:t> </w:t>
            </w:r>
            <w:r>
              <w:rPr>
                <w:rFonts w:ascii="Arial"/>
                <w:sz w:val="18"/>
              </w:rPr>
              <w:t>or</w:t>
            </w:r>
            <w:r>
              <w:rPr>
                <w:rFonts w:ascii="Arial"/>
                <w:spacing w:val="-8"/>
                <w:sz w:val="18"/>
              </w:rPr>
              <w:t> </w:t>
            </w:r>
            <w:r>
              <w:rPr>
                <w:rFonts w:ascii="Arial"/>
                <w:sz w:val="18"/>
              </w:rPr>
              <w:t>a short paragraph</w:t>
            </w:r>
          </w:p>
          <w:p>
            <w:pPr>
              <w:pStyle w:val="TableParagraph"/>
              <w:spacing w:before="78"/>
              <w:ind w:left="196" w:right="95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Learners will solve problems,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make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decisions and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give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advice.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They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will provide a few direct </w:t>
            </w:r>
            <w:r>
              <w:rPr>
                <w:rFonts w:ascii="Arial"/>
                <w:spacing w:val="-2"/>
                <w:sz w:val="18"/>
              </w:rPr>
              <w:t>responses</w:t>
            </w:r>
          </w:p>
        </w:tc>
      </w:tr>
      <w:tr>
        <w:trPr>
          <w:trHeight w:val="629" w:hRule="atLeast"/>
        </w:trPr>
        <w:tc>
          <w:tcPr>
            <w:tcW w:w="1558" w:type="dxa"/>
            <w:vMerge/>
            <w:tcBorders>
              <w:top w:val="nil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3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3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3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4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8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8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366" w:type="dxa"/>
            <w:gridSpan w:val="3"/>
          </w:tcPr>
          <w:p>
            <w:pPr>
              <w:pStyle w:val="TableParagraph"/>
              <w:spacing w:before="83"/>
              <w:ind w:left="62"/>
              <w:rPr>
                <w:sz w:val="20"/>
              </w:rPr>
            </w:pPr>
            <w:r>
              <w:rPr>
                <w:sz w:val="20"/>
              </w:rPr>
              <w:t>Note: Information provided in the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case studies should be current, up-to- date, age-appropriate and learner-friendly</w:t>
            </w:r>
          </w:p>
        </w:tc>
      </w:tr>
      <w:tr>
        <w:trPr>
          <w:trHeight w:val="666" w:hRule="atLeast"/>
        </w:trPr>
        <w:tc>
          <w:tcPr>
            <w:tcW w:w="1558" w:type="dxa"/>
            <w:shd w:val="clear" w:color="auto" w:fill="8EAADB"/>
          </w:tcPr>
          <w:p>
            <w:pPr>
              <w:pStyle w:val="TableParagraph"/>
              <w:ind w:left="65" w:right="48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PHYSICAL EDUCATION</w:t>
            </w:r>
          </w:p>
        </w:tc>
        <w:tc>
          <w:tcPr>
            <w:tcW w:w="20817" w:type="dxa"/>
            <w:gridSpan w:val="11"/>
          </w:tcPr>
          <w:p>
            <w:pPr>
              <w:pStyle w:val="TableParagraph"/>
              <w:spacing w:line="290" w:lineRule="atLeast" w:before="4"/>
              <w:ind w:left="202" w:right="12733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Participation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in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basic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field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track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athletics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or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swimming activities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(movement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performance) Safety measures during athletic or swimming activities</w:t>
            </w:r>
          </w:p>
        </w:tc>
      </w:tr>
      <w:tr>
        <w:trPr>
          <w:trHeight w:val="1239" w:hRule="atLeast"/>
        </w:trPr>
        <w:tc>
          <w:tcPr>
            <w:tcW w:w="1558" w:type="dxa"/>
            <w:shd w:val="clear" w:color="auto" w:fill="A8D08D"/>
          </w:tcPr>
          <w:p>
            <w:pPr>
              <w:pStyle w:val="TableParagraph"/>
              <w:ind w:left="65" w:right="142"/>
              <w:rPr>
                <w:b/>
                <w:sz w:val="20"/>
              </w:rPr>
            </w:pPr>
            <w:r>
              <w:rPr>
                <w:b/>
                <w:sz w:val="20"/>
              </w:rPr>
              <w:t>RESOURCES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 </w:t>
            </w:r>
            <w:r>
              <w:rPr>
                <w:b/>
                <w:spacing w:val="-2"/>
                <w:sz w:val="20"/>
              </w:rPr>
              <w:t>ENHANCE LEARNING</w:t>
            </w:r>
          </w:p>
        </w:tc>
        <w:tc>
          <w:tcPr>
            <w:tcW w:w="20817" w:type="dxa"/>
            <w:gridSpan w:val="11"/>
          </w:tcPr>
          <w:p>
            <w:pPr>
              <w:pStyle w:val="TableParagraph"/>
              <w:spacing w:line="333" w:lineRule="auto" w:before="87"/>
              <w:ind w:left="202" w:right="14259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Textbook,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posters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of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Arial"/>
                <w:sz w:val="18"/>
              </w:rPr>
              <w:t>relevant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traffic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Arial"/>
                <w:sz w:val="18"/>
              </w:rPr>
              <w:t>signs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books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about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traffic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Arial"/>
                <w:sz w:val="18"/>
              </w:rPr>
              <w:t>rules Textbook, posters and books about personal and household hygiene</w:t>
            </w:r>
          </w:p>
          <w:p>
            <w:pPr>
              <w:pStyle w:val="TableParagraph"/>
              <w:spacing w:line="205" w:lineRule="exact" w:before="0"/>
              <w:ind w:left="202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Textbook,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magazines,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posters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books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about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healthy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environments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personal</w:t>
            </w:r>
            <w:r>
              <w:rPr>
                <w:rFonts w:ascii="Arial"/>
                <w:spacing w:val="-2"/>
                <w:sz w:val="18"/>
              </w:rPr>
              <w:t> health</w:t>
            </w:r>
          </w:p>
          <w:p>
            <w:pPr>
              <w:pStyle w:val="TableParagraph"/>
              <w:spacing w:before="81"/>
              <w:ind w:left="202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Textbooks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on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HIV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pacing w:val="-4"/>
                <w:sz w:val="18"/>
              </w:rPr>
              <w:t>AIDS</w:t>
            </w:r>
          </w:p>
        </w:tc>
      </w:tr>
      <w:tr>
        <w:trPr>
          <w:trHeight w:val="632" w:hRule="atLeast"/>
        </w:trPr>
        <w:tc>
          <w:tcPr>
            <w:tcW w:w="1558" w:type="dxa"/>
            <w:shd w:val="clear" w:color="auto" w:fill="9CC2E4"/>
          </w:tcPr>
          <w:p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20817" w:type="dxa"/>
            <w:gridSpan w:val="11"/>
          </w:tcPr>
          <w:p>
            <w:pPr>
              <w:pStyle w:val="TableParagraph"/>
              <w:spacing w:before="5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67"/>
              <w:rPr>
                <w:sz w:val="20"/>
              </w:rPr>
            </w:pPr>
            <w:r>
              <w:rPr>
                <w:spacing w:val="-2"/>
                <w:sz w:val="20"/>
              </w:rPr>
              <w:t>Homework/classwork/worksheets</w:t>
            </w:r>
          </w:p>
        </w:tc>
      </w:tr>
      <w:tr>
        <w:trPr>
          <w:trHeight w:val="709" w:hRule="atLeast"/>
        </w:trPr>
        <w:tc>
          <w:tcPr>
            <w:tcW w:w="1558" w:type="dxa"/>
            <w:shd w:val="clear" w:color="auto" w:fill="FFD966"/>
          </w:tcPr>
          <w:p>
            <w:pPr>
              <w:pStyle w:val="TableParagraph"/>
              <w:spacing w:before="83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817" w:type="dxa"/>
            <w:gridSpan w:val="11"/>
            <w:shd w:val="clear" w:color="auto" w:fill="FFD966"/>
          </w:tcPr>
          <w:p>
            <w:pPr>
              <w:pStyle w:val="TableParagraph"/>
              <w:spacing w:line="310" w:lineRule="atLeast" w:before="2"/>
              <w:ind w:left="67" w:right="16551"/>
              <w:rPr>
                <w:sz w:val="20"/>
              </w:rPr>
            </w:pPr>
            <w:r>
              <w:rPr>
                <w:sz w:val="20"/>
              </w:rPr>
              <w:t>Controlled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test: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30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marks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(Terms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3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4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content) Physical education: 30 marks</w:t>
            </w:r>
          </w:p>
        </w:tc>
      </w:tr>
    </w:tbl>
    <w:p>
      <w:pPr>
        <w:spacing w:after="0" w:line="310" w:lineRule="atLeast"/>
        <w:rPr>
          <w:sz w:val="20"/>
        </w:rPr>
        <w:sectPr>
          <w:pgSz w:w="23820" w:h="16840" w:orient="landscape"/>
          <w:pgMar w:header="595" w:footer="921" w:top="800" w:bottom="1120" w:left="620" w:right="500"/>
        </w:sectPr>
      </w:pPr>
    </w:p>
    <w:p>
      <w:pPr>
        <w:spacing w:line="240" w:lineRule="auto" w:before="7"/>
        <w:rPr>
          <w:b/>
          <w:sz w:val="29"/>
        </w:rPr>
      </w:pPr>
    </w:p>
    <w:p>
      <w:pPr>
        <w:pStyle w:val="BodyText"/>
        <w:spacing w:before="100"/>
        <w:ind w:left="100"/>
      </w:pPr>
      <w:r>
        <w:rPr/>
        <w:t>2023/24 ANNUAL</w:t>
      </w:r>
      <w:r>
        <w:rPr>
          <w:spacing w:val="-2"/>
        </w:rPr>
        <w:t> </w:t>
      </w:r>
      <w:r>
        <w:rPr/>
        <w:t>TEACHING</w:t>
      </w:r>
      <w:r>
        <w:rPr>
          <w:spacing w:val="-1"/>
        </w:rPr>
        <w:t> </w:t>
      </w:r>
      <w:r>
        <w:rPr/>
        <w:t>PLANS:</w:t>
      </w:r>
      <w:r>
        <w:rPr>
          <w:spacing w:val="-2"/>
        </w:rPr>
        <w:t> </w:t>
      </w:r>
      <w:r>
        <w:rPr/>
        <w:t>LIFE</w:t>
      </w:r>
      <w:r>
        <w:rPr>
          <w:spacing w:val="-1"/>
        </w:rPr>
        <w:t> </w:t>
      </w:r>
      <w:r>
        <w:rPr/>
        <w:t>SKILLS</w:t>
      </w:r>
      <w:r>
        <w:rPr>
          <w:spacing w:val="-2"/>
        </w:rPr>
        <w:t> </w:t>
      </w:r>
      <w:r>
        <w:rPr/>
        <w:t>(CREATIVE ARTS):</w:t>
      </w:r>
      <w:r>
        <w:rPr>
          <w:spacing w:val="-4"/>
        </w:rPr>
        <w:t> </w:t>
      </w:r>
      <w:r>
        <w:rPr/>
        <w:t>GRADE</w:t>
      </w:r>
      <w:r>
        <w:rPr>
          <w:spacing w:val="-1"/>
        </w:rPr>
        <w:t> </w:t>
      </w:r>
      <w:r>
        <w:rPr/>
        <w:t>4</w:t>
      </w:r>
      <w:r>
        <w:rPr>
          <w:spacing w:val="-2"/>
        </w:rPr>
        <w:t> </w:t>
      </w:r>
      <w:r>
        <w:rPr/>
        <w:t>(TERM</w:t>
      </w:r>
      <w:r>
        <w:rPr>
          <w:spacing w:val="-2"/>
        </w:rPr>
        <w:t> </w:t>
      </w:r>
      <w:r>
        <w:rPr>
          <w:spacing w:val="-5"/>
        </w:rPr>
        <w:t>1)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4" w:after="0"/>
        <w:rPr>
          <w:b/>
          <w:sz w:val="19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56"/>
        <w:gridCol w:w="2081"/>
        <w:gridCol w:w="2079"/>
        <w:gridCol w:w="2089"/>
        <w:gridCol w:w="2081"/>
        <w:gridCol w:w="2081"/>
        <w:gridCol w:w="2052"/>
        <w:gridCol w:w="2105"/>
        <w:gridCol w:w="2004"/>
        <w:gridCol w:w="2162"/>
        <w:gridCol w:w="2078"/>
      </w:tblGrid>
      <w:tr>
        <w:trPr>
          <w:trHeight w:val="402" w:hRule="atLeast"/>
        </w:trPr>
        <w:tc>
          <w:tcPr>
            <w:tcW w:w="1556" w:type="dxa"/>
            <w:shd w:val="clear" w:color="auto" w:fill="D9D9D9"/>
          </w:tcPr>
          <w:p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081" w:type="dxa"/>
            <w:shd w:val="clear" w:color="auto" w:fill="D9D9D9"/>
          </w:tcPr>
          <w:p>
            <w:pPr>
              <w:pStyle w:val="TableParagraph"/>
              <w:ind w:left="699" w:right="69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079" w:type="dxa"/>
            <w:shd w:val="clear" w:color="auto" w:fill="D9D9D9"/>
          </w:tcPr>
          <w:p>
            <w:pPr>
              <w:pStyle w:val="TableParagraph"/>
              <w:ind w:left="702" w:right="69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089" w:type="dxa"/>
            <w:shd w:val="clear" w:color="auto" w:fill="D9D9D9"/>
          </w:tcPr>
          <w:p>
            <w:pPr>
              <w:pStyle w:val="TableParagraph"/>
              <w:ind w:left="704" w:right="70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081" w:type="dxa"/>
            <w:shd w:val="clear" w:color="auto" w:fill="D9D9D9"/>
          </w:tcPr>
          <w:p>
            <w:pPr>
              <w:pStyle w:val="TableParagraph"/>
              <w:ind w:left="698" w:right="69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081" w:type="dxa"/>
            <w:shd w:val="clear" w:color="auto" w:fill="D9D9D9"/>
          </w:tcPr>
          <w:p>
            <w:pPr>
              <w:pStyle w:val="TableParagraph"/>
              <w:ind w:left="698" w:right="69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052" w:type="dxa"/>
            <w:shd w:val="clear" w:color="auto" w:fill="D9D9D9"/>
          </w:tcPr>
          <w:p>
            <w:pPr>
              <w:pStyle w:val="TableParagraph"/>
              <w:ind w:left="43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6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2105" w:type="dxa"/>
            <w:shd w:val="clear" w:color="auto" w:fill="D9D9D9"/>
          </w:tcPr>
          <w:p>
            <w:pPr>
              <w:pStyle w:val="TableParagraph"/>
              <w:ind w:left="713" w:right="7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2004" w:type="dxa"/>
            <w:shd w:val="clear" w:color="auto" w:fill="D9D9D9"/>
          </w:tcPr>
          <w:p>
            <w:pPr>
              <w:pStyle w:val="TableParagraph"/>
              <w:ind w:left="663" w:right="65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2162" w:type="dxa"/>
            <w:shd w:val="clear" w:color="auto" w:fill="D9D9D9"/>
          </w:tcPr>
          <w:p>
            <w:pPr>
              <w:pStyle w:val="TableParagraph"/>
              <w:ind w:left="70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2078" w:type="dxa"/>
            <w:shd w:val="clear" w:color="auto" w:fill="D9D9D9"/>
          </w:tcPr>
          <w:p>
            <w:pPr>
              <w:pStyle w:val="TableParagraph"/>
              <w:ind w:left="66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829" w:hRule="atLeast"/>
        </w:trPr>
        <w:tc>
          <w:tcPr>
            <w:tcW w:w="1556" w:type="dxa"/>
            <w:tcBorders>
              <w:bottom w:val="nil"/>
            </w:tcBorders>
            <w:shd w:val="clear" w:color="auto" w:fill="F4AF83"/>
          </w:tcPr>
          <w:p>
            <w:pPr>
              <w:pStyle w:val="TableParagraph"/>
              <w:spacing w:before="83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TOPICS</w:t>
            </w:r>
          </w:p>
        </w:tc>
        <w:tc>
          <w:tcPr>
            <w:tcW w:w="2081" w:type="dxa"/>
            <w:tcBorders>
              <w:bottom w:val="nil"/>
            </w:tcBorders>
          </w:tcPr>
          <w:p>
            <w:pPr>
              <w:pStyle w:val="TableParagraph"/>
              <w:spacing w:line="333" w:lineRule="auto"/>
              <w:ind w:left="20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Warm up and play Improvise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create</w:t>
            </w:r>
          </w:p>
        </w:tc>
        <w:tc>
          <w:tcPr>
            <w:tcW w:w="2079" w:type="dxa"/>
            <w:tcBorders>
              <w:bottom w:val="nil"/>
            </w:tcBorders>
          </w:tcPr>
          <w:p>
            <w:pPr>
              <w:pStyle w:val="TableParagraph"/>
              <w:spacing w:line="333" w:lineRule="auto"/>
              <w:ind w:left="20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Warm up and play Improvise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create</w:t>
            </w:r>
          </w:p>
        </w:tc>
        <w:tc>
          <w:tcPr>
            <w:tcW w:w="2089" w:type="dxa"/>
            <w:tcBorders>
              <w:bottom w:val="nil"/>
            </w:tcBorders>
          </w:tcPr>
          <w:p>
            <w:pPr>
              <w:pStyle w:val="TableParagraph"/>
              <w:ind w:left="20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Warm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up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pacing w:val="-4"/>
                <w:sz w:val="18"/>
              </w:rPr>
              <w:t>play</w:t>
            </w:r>
          </w:p>
          <w:p>
            <w:pPr>
              <w:pStyle w:val="TableParagraph"/>
              <w:spacing w:line="244" w:lineRule="auto" w:before="78"/>
              <w:ind w:left="20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Read,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interpret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and </w:t>
            </w:r>
            <w:r>
              <w:rPr>
                <w:rFonts w:ascii="Arial"/>
                <w:spacing w:val="-2"/>
                <w:sz w:val="18"/>
              </w:rPr>
              <w:t>perform</w:t>
            </w:r>
          </w:p>
        </w:tc>
        <w:tc>
          <w:tcPr>
            <w:tcW w:w="2081" w:type="dxa"/>
            <w:tcBorders>
              <w:bottom w:val="nil"/>
            </w:tcBorders>
          </w:tcPr>
          <w:p>
            <w:pPr>
              <w:pStyle w:val="TableParagraph"/>
              <w:ind w:left="200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Warm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up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pacing w:val="-4"/>
                <w:sz w:val="18"/>
              </w:rPr>
              <w:t>play</w:t>
            </w:r>
          </w:p>
          <w:p>
            <w:pPr>
              <w:pStyle w:val="TableParagraph"/>
              <w:spacing w:line="244" w:lineRule="auto" w:before="78"/>
              <w:ind w:left="200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Read,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interpret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and </w:t>
            </w:r>
            <w:r>
              <w:rPr>
                <w:rFonts w:ascii="Arial"/>
                <w:spacing w:val="-2"/>
                <w:sz w:val="18"/>
              </w:rPr>
              <w:t>perform</w:t>
            </w:r>
          </w:p>
        </w:tc>
        <w:tc>
          <w:tcPr>
            <w:tcW w:w="2081" w:type="dxa"/>
            <w:tcBorders>
              <w:bottom w:val="nil"/>
            </w:tcBorders>
          </w:tcPr>
          <w:p>
            <w:pPr>
              <w:pStyle w:val="TableParagraph"/>
              <w:spacing w:line="333" w:lineRule="auto"/>
              <w:ind w:left="198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Warm up and play Improvise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create</w:t>
            </w:r>
          </w:p>
        </w:tc>
        <w:tc>
          <w:tcPr>
            <w:tcW w:w="2052" w:type="dxa"/>
            <w:tcBorders>
              <w:bottom w:val="nil"/>
            </w:tcBorders>
          </w:tcPr>
          <w:p>
            <w:pPr>
              <w:pStyle w:val="TableParagraph"/>
              <w:ind w:left="200" w:right="534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Formal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practical </w:t>
            </w:r>
            <w:r>
              <w:rPr>
                <w:rFonts w:ascii="Arial"/>
                <w:spacing w:val="-2"/>
                <w:sz w:val="18"/>
              </w:rPr>
              <w:t>assessment: </w:t>
            </w:r>
            <w:r>
              <w:rPr>
                <w:rFonts w:ascii="Arial"/>
                <w:sz w:val="18"/>
              </w:rPr>
              <w:t>Performing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Arts</w:t>
            </w:r>
          </w:p>
        </w:tc>
        <w:tc>
          <w:tcPr>
            <w:tcW w:w="2105" w:type="dxa"/>
            <w:tcBorders>
              <w:bottom w:val="nil"/>
            </w:tcBorders>
          </w:tcPr>
          <w:p>
            <w:pPr>
              <w:pStyle w:val="TableParagraph"/>
              <w:ind w:left="200" w:right="5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Create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in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2D,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family and friends</w:t>
            </w:r>
          </w:p>
          <w:p>
            <w:pPr>
              <w:pStyle w:val="TableParagraph"/>
              <w:spacing w:before="82"/>
              <w:ind w:left="200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Visual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pacing w:val="-2"/>
                <w:sz w:val="18"/>
              </w:rPr>
              <w:t>literacy</w:t>
            </w:r>
          </w:p>
        </w:tc>
        <w:tc>
          <w:tcPr>
            <w:tcW w:w="2004" w:type="dxa"/>
            <w:tcBorders>
              <w:bottom w:val="nil"/>
            </w:tcBorders>
          </w:tcPr>
          <w:p>
            <w:pPr>
              <w:pStyle w:val="TableParagraph"/>
              <w:ind w:left="20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Create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in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2D,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family and friends</w:t>
            </w:r>
          </w:p>
          <w:p>
            <w:pPr>
              <w:pStyle w:val="TableParagraph"/>
              <w:spacing w:before="82"/>
              <w:ind w:left="20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Visual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pacing w:val="-2"/>
                <w:sz w:val="18"/>
              </w:rPr>
              <w:t>literacy</w:t>
            </w:r>
          </w:p>
        </w:tc>
        <w:tc>
          <w:tcPr>
            <w:tcW w:w="2162" w:type="dxa"/>
            <w:tcBorders>
              <w:bottom w:val="nil"/>
            </w:tcBorders>
          </w:tcPr>
          <w:p>
            <w:pPr>
              <w:pStyle w:val="TableParagraph"/>
              <w:ind w:left="20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Create</w:t>
            </w:r>
            <w:r>
              <w:rPr>
                <w:rFonts w:ascii="Arial"/>
                <w:spacing w:val="-10"/>
                <w:sz w:val="18"/>
              </w:rPr>
              <w:t> </w:t>
            </w:r>
            <w:r>
              <w:rPr>
                <w:rFonts w:ascii="Arial"/>
                <w:sz w:val="18"/>
              </w:rPr>
              <w:t>in</w:t>
            </w:r>
            <w:r>
              <w:rPr>
                <w:rFonts w:ascii="Arial"/>
                <w:spacing w:val="-10"/>
                <w:sz w:val="18"/>
              </w:rPr>
              <w:t> </w:t>
            </w:r>
            <w:r>
              <w:rPr>
                <w:rFonts w:ascii="Arial"/>
                <w:sz w:val="18"/>
              </w:rPr>
              <w:t>3D,</w:t>
            </w:r>
            <w:r>
              <w:rPr>
                <w:rFonts w:ascii="Arial"/>
                <w:spacing w:val="-11"/>
                <w:sz w:val="18"/>
              </w:rPr>
              <w:t> </w:t>
            </w:r>
            <w:r>
              <w:rPr>
                <w:rFonts w:ascii="Arial"/>
                <w:sz w:val="18"/>
              </w:rPr>
              <w:t>self</w:t>
            </w:r>
            <w:r>
              <w:rPr>
                <w:rFonts w:ascii="Arial"/>
                <w:spacing w:val="-9"/>
                <w:sz w:val="18"/>
              </w:rPr>
              <w:t> </w:t>
            </w:r>
            <w:r>
              <w:rPr>
                <w:rFonts w:ascii="Arial"/>
                <w:sz w:val="18"/>
              </w:rPr>
              <w:t>and </w:t>
            </w:r>
            <w:r>
              <w:rPr>
                <w:rFonts w:ascii="Arial"/>
                <w:spacing w:val="-2"/>
                <w:sz w:val="18"/>
              </w:rPr>
              <w:t>others</w:t>
            </w:r>
          </w:p>
          <w:p>
            <w:pPr>
              <w:pStyle w:val="TableParagraph"/>
              <w:spacing w:before="82"/>
              <w:ind w:left="20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Visual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pacing w:val="-2"/>
                <w:sz w:val="18"/>
              </w:rPr>
              <w:t>literacy</w:t>
            </w:r>
          </w:p>
        </w:tc>
        <w:tc>
          <w:tcPr>
            <w:tcW w:w="2078" w:type="dxa"/>
            <w:tcBorders>
              <w:bottom w:val="nil"/>
            </w:tcBorders>
          </w:tcPr>
          <w:p>
            <w:pPr>
              <w:pStyle w:val="TableParagraph"/>
              <w:ind w:left="20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Create</w:t>
            </w:r>
            <w:r>
              <w:rPr>
                <w:rFonts w:ascii="Arial"/>
                <w:spacing w:val="-10"/>
                <w:sz w:val="18"/>
              </w:rPr>
              <w:t> </w:t>
            </w:r>
            <w:r>
              <w:rPr>
                <w:rFonts w:ascii="Arial"/>
                <w:sz w:val="18"/>
              </w:rPr>
              <w:t>in</w:t>
            </w:r>
            <w:r>
              <w:rPr>
                <w:rFonts w:ascii="Arial"/>
                <w:spacing w:val="-10"/>
                <w:sz w:val="18"/>
              </w:rPr>
              <w:t> </w:t>
            </w:r>
            <w:r>
              <w:rPr>
                <w:rFonts w:ascii="Arial"/>
                <w:sz w:val="18"/>
              </w:rPr>
              <w:t>3D,</w:t>
            </w:r>
            <w:r>
              <w:rPr>
                <w:rFonts w:ascii="Arial"/>
                <w:spacing w:val="-11"/>
                <w:sz w:val="18"/>
              </w:rPr>
              <w:t> </w:t>
            </w:r>
            <w:r>
              <w:rPr>
                <w:rFonts w:ascii="Arial"/>
                <w:sz w:val="18"/>
              </w:rPr>
              <w:t>self</w:t>
            </w:r>
            <w:r>
              <w:rPr>
                <w:rFonts w:ascii="Arial"/>
                <w:spacing w:val="-9"/>
                <w:sz w:val="18"/>
              </w:rPr>
              <w:t> </w:t>
            </w:r>
            <w:r>
              <w:rPr>
                <w:rFonts w:ascii="Arial"/>
                <w:sz w:val="18"/>
              </w:rPr>
              <w:t>and </w:t>
            </w:r>
            <w:r>
              <w:rPr>
                <w:rFonts w:ascii="Arial"/>
                <w:spacing w:val="-2"/>
                <w:sz w:val="18"/>
              </w:rPr>
              <w:t>others</w:t>
            </w:r>
          </w:p>
          <w:p>
            <w:pPr>
              <w:pStyle w:val="TableParagraph"/>
              <w:spacing w:before="82"/>
              <w:ind w:left="20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Visual</w:t>
            </w:r>
            <w:r>
              <w:rPr>
                <w:rFonts w:ascii="Arial"/>
                <w:spacing w:val="1"/>
                <w:sz w:val="18"/>
              </w:rPr>
              <w:t> </w:t>
            </w:r>
            <w:r>
              <w:rPr>
                <w:rFonts w:ascii="Arial"/>
                <w:spacing w:val="-2"/>
                <w:sz w:val="18"/>
              </w:rPr>
              <w:t>literacy</w:t>
            </w:r>
          </w:p>
        </w:tc>
      </w:tr>
      <w:tr>
        <w:trPr>
          <w:trHeight w:val="537" w:hRule="atLeast"/>
        </w:trPr>
        <w:tc>
          <w:tcPr>
            <w:tcW w:w="1556" w:type="dxa"/>
            <w:tcBorders>
              <w:top w:val="nil"/>
            </w:tcBorders>
            <w:shd w:val="clear" w:color="auto" w:fill="F4AF83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81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79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89" w:type="dxa"/>
            <w:tcBorders>
              <w:top w:val="nil"/>
            </w:tcBorders>
          </w:tcPr>
          <w:p>
            <w:pPr>
              <w:pStyle w:val="TableParagraph"/>
              <w:spacing w:before="35"/>
              <w:ind w:left="20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Appreciate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reflect </w:t>
            </w:r>
            <w:r>
              <w:rPr>
                <w:rFonts w:ascii="Arial"/>
                <w:spacing w:val="-6"/>
                <w:sz w:val="18"/>
              </w:rPr>
              <w:t>on</w:t>
            </w:r>
          </w:p>
        </w:tc>
        <w:tc>
          <w:tcPr>
            <w:tcW w:w="2081" w:type="dxa"/>
            <w:tcBorders>
              <w:top w:val="nil"/>
            </w:tcBorders>
          </w:tcPr>
          <w:p>
            <w:pPr>
              <w:pStyle w:val="TableParagraph"/>
              <w:spacing w:before="35"/>
              <w:ind w:left="200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Appreciate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reflect </w:t>
            </w:r>
            <w:r>
              <w:rPr>
                <w:rFonts w:ascii="Arial"/>
                <w:spacing w:val="-6"/>
                <w:sz w:val="18"/>
              </w:rPr>
              <w:t>on</w:t>
            </w:r>
          </w:p>
        </w:tc>
        <w:tc>
          <w:tcPr>
            <w:tcW w:w="2081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52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105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04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162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78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>
        <w:trPr>
          <w:trHeight w:val="7548" w:hRule="atLeast"/>
        </w:trPr>
        <w:tc>
          <w:tcPr>
            <w:tcW w:w="1556" w:type="dxa"/>
            <w:tcBorders>
              <w:bottom w:val="nil"/>
            </w:tcBorders>
            <w:shd w:val="clear" w:color="auto" w:fill="C5DFB3"/>
          </w:tcPr>
          <w:p>
            <w:pPr>
              <w:pStyle w:val="TableParagraph"/>
              <w:spacing w:before="83"/>
              <w:ind w:left="65" w:right="477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CONCEPTS, </w:t>
            </w:r>
            <w:r>
              <w:rPr>
                <w:b/>
                <w:sz w:val="20"/>
              </w:rPr>
              <w:t>SKILLS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2081" w:type="dxa"/>
            <w:tcBorders>
              <w:bottom w:val="nil"/>
            </w:tcBorders>
          </w:tcPr>
          <w:p>
            <w:pPr>
              <w:pStyle w:val="TableParagraph"/>
              <w:spacing w:before="83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up</w:t>
            </w:r>
          </w:p>
          <w:p>
            <w:pPr>
              <w:pStyle w:val="TableParagraph"/>
              <w:spacing w:before="82"/>
              <w:ind w:left="67"/>
              <w:rPr>
                <w:sz w:val="20"/>
              </w:rPr>
            </w:pPr>
            <w:r>
              <w:rPr>
                <w:sz w:val="20"/>
              </w:rPr>
              <w:t>Name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game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groups</w:t>
            </w:r>
          </w:p>
          <w:p>
            <w:pPr>
              <w:pStyle w:val="TableParagraph"/>
              <w:spacing w:before="78"/>
              <w:ind w:left="67" w:right="117"/>
              <w:rPr>
                <w:sz w:val="20"/>
              </w:rPr>
            </w:pPr>
            <w:r>
              <w:rPr>
                <w:sz w:val="20"/>
              </w:rPr>
              <w:t>Travelling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personal (own) and general (shared) space,</w:t>
            </w:r>
          </w:p>
          <w:p>
            <w:pPr>
              <w:pStyle w:val="TableParagraph"/>
              <w:spacing w:before="83"/>
              <w:ind w:left="67"/>
              <w:rPr>
                <w:sz w:val="20"/>
              </w:rPr>
            </w:pPr>
            <w:r>
              <w:rPr>
                <w:sz w:val="20"/>
              </w:rPr>
              <w:t>(consider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direction,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weight and levels) and freezing</w:t>
            </w:r>
          </w:p>
          <w:p>
            <w:pPr>
              <w:pStyle w:val="TableParagraph"/>
              <w:spacing w:before="81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Improvise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create</w:t>
            </w:r>
          </w:p>
          <w:p>
            <w:pPr>
              <w:pStyle w:val="TableParagraph"/>
              <w:spacing w:before="77"/>
              <w:ind w:left="67" w:right="117"/>
              <w:rPr>
                <w:sz w:val="20"/>
              </w:rPr>
            </w:pPr>
            <w:r>
              <w:rPr>
                <w:sz w:val="20"/>
              </w:rPr>
              <w:t>Short rhythm patterns using body percussion 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rhythms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explored in the name game. Body percussion is added to enhance the rhythm</w:t>
            </w:r>
          </w:p>
          <w:p>
            <w:pPr>
              <w:pStyle w:val="TableParagraph"/>
              <w:spacing w:before="0"/>
              <w:rPr>
                <w:b/>
                <w:sz w:val="22"/>
              </w:rPr>
            </w:pPr>
          </w:p>
          <w:p>
            <w:pPr>
              <w:pStyle w:val="TableParagraph"/>
              <w:spacing w:before="137"/>
              <w:ind w:left="67" w:right="198"/>
              <w:rPr>
                <w:sz w:val="20"/>
              </w:rPr>
            </w:pPr>
            <w:r>
              <w:rPr>
                <w:sz w:val="20"/>
              </w:rPr>
              <w:t>Rhythm patterns, combining locomotor movements with sound (voice/body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percussion), to walking, running, and </w:t>
            </w:r>
            <w:r>
              <w:rPr>
                <w:spacing w:val="-2"/>
                <w:sz w:val="20"/>
              </w:rPr>
              <w:t>skipping</w:t>
            </w:r>
          </w:p>
          <w:p>
            <w:pPr>
              <w:pStyle w:val="TableParagraph"/>
              <w:spacing w:before="83"/>
              <w:ind w:left="67"/>
              <w:rPr>
                <w:sz w:val="20"/>
              </w:rPr>
            </w:pPr>
            <w:r>
              <w:rPr>
                <w:sz w:val="20"/>
              </w:rPr>
              <w:t>note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values</w:t>
            </w:r>
          </w:p>
        </w:tc>
        <w:tc>
          <w:tcPr>
            <w:tcW w:w="2079" w:type="dxa"/>
            <w:tcBorders>
              <w:bottom w:val="nil"/>
            </w:tcBorders>
          </w:tcPr>
          <w:p>
            <w:pPr>
              <w:pStyle w:val="TableParagraph"/>
              <w:spacing w:before="83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up</w:t>
            </w:r>
          </w:p>
          <w:p>
            <w:pPr>
              <w:pStyle w:val="TableParagraph"/>
              <w:spacing w:before="80"/>
              <w:ind w:left="67" w:right="81"/>
              <w:rPr>
                <w:sz w:val="20"/>
              </w:rPr>
            </w:pPr>
            <w:r>
              <w:rPr>
                <w:sz w:val="20"/>
              </w:rPr>
              <w:t>Active relaxation in stillness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movement</w:t>
            </w:r>
          </w:p>
          <w:p>
            <w:pPr>
              <w:pStyle w:val="TableParagraph"/>
              <w:spacing w:before="82"/>
              <w:ind w:left="67" w:right="633"/>
              <w:rPr>
                <w:sz w:val="20"/>
              </w:rPr>
            </w:pPr>
            <w:r>
              <w:rPr>
                <w:sz w:val="20"/>
              </w:rPr>
              <w:t>Concentration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listening games.</w:t>
            </w:r>
          </w:p>
          <w:p>
            <w:pPr>
              <w:pStyle w:val="TableParagraph"/>
              <w:spacing w:before="81"/>
              <w:ind w:left="67"/>
              <w:rPr>
                <w:sz w:val="20"/>
              </w:rPr>
            </w:pPr>
            <w:r>
              <w:rPr>
                <w:sz w:val="20"/>
              </w:rPr>
              <w:t>Travelling in games (consider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direction,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weight and levels) and freezing</w:t>
            </w:r>
          </w:p>
          <w:p>
            <w:pPr>
              <w:pStyle w:val="TableParagraph"/>
              <w:spacing w:before="79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Improvise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create</w:t>
            </w:r>
          </w:p>
          <w:p>
            <w:pPr>
              <w:pStyle w:val="TableParagraph"/>
              <w:spacing w:before="80"/>
              <w:ind w:left="67" w:right="81"/>
              <w:rPr>
                <w:sz w:val="20"/>
              </w:rPr>
            </w:pPr>
            <w:r>
              <w:rPr>
                <w:sz w:val="20"/>
              </w:rPr>
              <w:t>Locomotor and non- locomotor movements (include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jump,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turn,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bend, stretch,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twist,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skip,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gallop, crawl, roll, slide, swing, sway, reach, push and pull) individually and in unison, in time to a beat with imagery</w:t>
            </w:r>
          </w:p>
        </w:tc>
        <w:tc>
          <w:tcPr>
            <w:tcW w:w="2089" w:type="dxa"/>
            <w:vMerge w:val="restart"/>
          </w:tcPr>
          <w:p>
            <w:pPr>
              <w:pStyle w:val="TableParagraph"/>
              <w:spacing w:before="83"/>
              <w:ind w:left="66"/>
              <w:rPr>
                <w:b/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up</w:t>
            </w:r>
          </w:p>
          <w:p>
            <w:pPr>
              <w:pStyle w:val="TableParagraph"/>
              <w:spacing w:before="80"/>
              <w:ind w:left="66" w:right="125"/>
              <w:rPr>
                <w:sz w:val="20"/>
              </w:rPr>
            </w:pPr>
            <w:r>
              <w:rPr>
                <w:sz w:val="20"/>
              </w:rPr>
              <w:t>Travelling in duple or quadruple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meter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(2/4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or </w:t>
            </w:r>
            <w:r>
              <w:rPr>
                <w:spacing w:val="-4"/>
                <w:sz w:val="20"/>
              </w:rPr>
              <w:t>4/4)</w:t>
            </w:r>
          </w:p>
          <w:p>
            <w:pPr>
              <w:pStyle w:val="TableParagraph"/>
              <w:spacing w:before="83"/>
              <w:ind w:left="66"/>
              <w:rPr>
                <w:b/>
                <w:sz w:val="20"/>
              </w:rPr>
            </w:pPr>
            <w:r>
              <w:rPr>
                <w:b/>
                <w:sz w:val="20"/>
              </w:rPr>
              <w:t>Read,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interpret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perform</w:t>
            </w:r>
          </w:p>
          <w:p>
            <w:pPr>
              <w:pStyle w:val="TableParagraph"/>
              <w:spacing w:before="78"/>
              <w:ind w:left="66"/>
              <w:rPr>
                <w:sz w:val="20"/>
              </w:rPr>
            </w:pPr>
            <w:r>
              <w:rPr>
                <w:sz w:val="20"/>
              </w:rPr>
              <w:t>Beat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rhythm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patterns (crotchets,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crotchet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rests, quavers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quaver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rests and minims and minim rests), combining non- locomotor locomotor movements with sound using body percussion and/or percussion </w:t>
            </w:r>
            <w:r>
              <w:rPr>
                <w:spacing w:val="-2"/>
                <w:sz w:val="20"/>
              </w:rPr>
              <w:t>instruments</w:t>
            </w:r>
          </w:p>
          <w:p>
            <w:pPr>
              <w:pStyle w:val="TableParagraph"/>
              <w:spacing w:before="81"/>
              <w:ind w:left="66" w:right="125"/>
              <w:rPr>
                <w:b/>
                <w:sz w:val="20"/>
              </w:rPr>
            </w:pPr>
            <w:r>
              <w:rPr>
                <w:b/>
                <w:sz w:val="20"/>
              </w:rPr>
              <w:t>Appreciate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reflect </w:t>
            </w:r>
            <w:r>
              <w:rPr>
                <w:b/>
                <w:spacing w:val="-6"/>
                <w:sz w:val="20"/>
              </w:rPr>
              <w:t>on</w:t>
            </w:r>
          </w:p>
          <w:p>
            <w:pPr>
              <w:pStyle w:val="TableParagraph"/>
              <w:spacing w:before="79"/>
              <w:ind w:left="66"/>
              <w:rPr>
                <w:sz w:val="20"/>
              </w:rPr>
            </w:pPr>
            <w:r>
              <w:rPr>
                <w:sz w:val="20"/>
              </w:rPr>
              <w:t>Percussive musical instruments: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African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music </w:t>
            </w:r>
            <w:r>
              <w:rPr>
                <w:spacing w:val="-2"/>
                <w:sz w:val="20"/>
              </w:rPr>
              <w:t>piece</w:t>
            </w:r>
          </w:p>
          <w:p>
            <w:pPr>
              <w:pStyle w:val="TableParagraph"/>
              <w:spacing w:before="82"/>
              <w:ind w:left="66" w:right="44"/>
              <w:rPr>
                <w:sz w:val="20"/>
              </w:rPr>
            </w:pPr>
            <w:r>
              <w:rPr>
                <w:sz w:val="20"/>
              </w:rPr>
              <w:t>Classify instruments as part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family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group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 terms of appearance, name, how the sound is produced and pitch classification (high/low)</w:t>
            </w:r>
          </w:p>
        </w:tc>
        <w:tc>
          <w:tcPr>
            <w:tcW w:w="2081" w:type="dxa"/>
            <w:tcBorders>
              <w:bottom w:val="nil"/>
            </w:tcBorders>
          </w:tcPr>
          <w:p>
            <w:pPr>
              <w:pStyle w:val="TableParagraph"/>
              <w:spacing w:before="83"/>
              <w:ind w:left="66"/>
              <w:rPr>
                <w:b/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up</w:t>
            </w:r>
          </w:p>
          <w:p>
            <w:pPr>
              <w:pStyle w:val="TableParagraph"/>
              <w:spacing w:before="80"/>
              <w:ind w:left="66"/>
              <w:rPr>
                <w:sz w:val="20"/>
              </w:rPr>
            </w:pPr>
            <w:r>
              <w:rPr>
                <w:sz w:val="20"/>
              </w:rPr>
              <w:t>Voice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warmup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using </w:t>
            </w:r>
            <w:r>
              <w:rPr>
                <w:spacing w:val="-2"/>
                <w:sz w:val="20"/>
              </w:rPr>
              <w:t>humming</w:t>
            </w:r>
          </w:p>
          <w:p>
            <w:pPr>
              <w:pStyle w:val="TableParagraph"/>
              <w:spacing w:before="82"/>
              <w:ind w:left="66" w:right="500"/>
              <w:rPr>
                <w:sz w:val="20"/>
              </w:rPr>
            </w:pPr>
            <w:r>
              <w:rPr>
                <w:sz w:val="20"/>
              </w:rPr>
              <w:t>Action songs to accompany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physical </w:t>
            </w:r>
            <w:r>
              <w:rPr>
                <w:spacing w:val="-2"/>
                <w:sz w:val="20"/>
              </w:rPr>
              <w:t>warmups</w:t>
            </w:r>
          </w:p>
          <w:p>
            <w:pPr>
              <w:pStyle w:val="TableParagraph"/>
              <w:spacing w:before="79"/>
              <w:ind w:left="66"/>
              <w:rPr>
                <w:b/>
                <w:sz w:val="20"/>
              </w:rPr>
            </w:pPr>
            <w:r>
              <w:rPr>
                <w:b/>
                <w:sz w:val="20"/>
              </w:rPr>
              <w:t>Read,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interpret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perform</w:t>
            </w:r>
          </w:p>
          <w:p>
            <w:pPr>
              <w:pStyle w:val="TableParagraph"/>
              <w:spacing w:before="81"/>
              <w:ind w:left="66" w:right="117"/>
              <w:rPr>
                <w:sz w:val="20"/>
              </w:rPr>
            </w:pPr>
            <w:r>
              <w:rPr>
                <w:sz w:val="20"/>
              </w:rPr>
              <w:t>Beat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rhythm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patterns (crotchets,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crotchet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rests, quavers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quaver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rests and minims and minim rests), combining locomotor and non- locomotor movements with sound using body percussion and/or percussion instruments</w:t>
            </w:r>
          </w:p>
          <w:p>
            <w:pPr>
              <w:pStyle w:val="TableParagraph"/>
              <w:spacing w:before="79"/>
              <w:ind w:left="66" w:right="117"/>
              <w:rPr>
                <w:b/>
                <w:sz w:val="20"/>
              </w:rPr>
            </w:pPr>
            <w:r>
              <w:rPr>
                <w:b/>
                <w:sz w:val="20"/>
              </w:rPr>
              <w:t>Appreciate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reflect </w:t>
            </w:r>
            <w:r>
              <w:rPr>
                <w:b/>
                <w:spacing w:val="-6"/>
                <w:sz w:val="20"/>
              </w:rPr>
              <w:t>on</w:t>
            </w:r>
          </w:p>
          <w:p>
            <w:pPr>
              <w:pStyle w:val="TableParagraph"/>
              <w:spacing w:before="81"/>
              <w:ind w:left="66" w:right="536"/>
              <w:jc w:val="both"/>
              <w:rPr>
                <w:sz w:val="20"/>
              </w:rPr>
            </w:pPr>
            <w:r>
              <w:rPr>
                <w:sz w:val="20"/>
              </w:rPr>
              <w:t>Percussive musical instruments: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African music piece</w:t>
            </w:r>
          </w:p>
          <w:p>
            <w:pPr>
              <w:pStyle w:val="TableParagraph"/>
              <w:spacing w:before="80"/>
              <w:ind w:left="66" w:right="36"/>
              <w:rPr>
                <w:sz w:val="20"/>
              </w:rPr>
            </w:pPr>
            <w:r>
              <w:rPr>
                <w:sz w:val="20"/>
              </w:rPr>
              <w:t>Classify instruments as part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family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group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 terms of appearance, name, how the sound is produced and pitch classification (high/low)</w:t>
            </w:r>
          </w:p>
          <w:p>
            <w:pPr>
              <w:pStyle w:val="TableParagraph"/>
              <w:spacing w:line="228" w:lineRule="exact" w:before="0"/>
              <w:ind w:left="66"/>
              <w:rPr>
                <w:sz w:val="20"/>
              </w:rPr>
            </w:pPr>
            <w:r>
              <w:rPr>
                <w:spacing w:val="-2"/>
                <w:sz w:val="20"/>
              </w:rPr>
              <w:t>(continue)</w:t>
            </w:r>
          </w:p>
        </w:tc>
        <w:tc>
          <w:tcPr>
            <w:tcW w:w="2081" w:type="dxa"/>
            <w:tcBorders>
              <w:bottom w:val="nil"/>
            </w:tcBorders>
          </w:tcPr>
          <w:p>
            <w:pPr>
              <w:pStyle w:val="TableParagraph"/>
              <w:spacing w:before="83"/>
              <w:ind w:left="63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up</w:t>
            </w:r>
          </w:p>
          <w:p>
            <w:pPr>
              <w:pStyle w:val="TableParagraph"/>
              <w:spacing w:before="80"/>
              <w:ind w:left="63" w:right="347"/>
              <w:jc w:val="both"/>
              <w:rPr>
                <w:sz w:val="20"/>
              </w:rPr>
            </w:pPr>
            <w:r>
              <w:rPr>
                <w:sz w:val="20"/>
              </w:rPr>
              <w:t>Creativity games (e.g. using props in turn as anything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but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what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they </w:t>
            </w:r>
            <w:r>
              <w:rPr>
                <w:spacing w:val="-4"/>
                <w:sz w:val="20"/>
              </w:rPr>
              <w:t>are)</w:t>
            </w:r>
          </w:p>
          <w:p>
            <w:pPr>
              <w:pStyle w:val="TableParagraph"/>
              <w:spacing w:before="83"/>
              <w:ind w:left="63"/>
              <w:rPr>
                <w:b/>
                <w:sz w:val="20"/>
              </w:rPr>
            </w:pPr>
            <w:r>
              <w:rPr>
                <w:b/>
                <w:sz w:val="20"/>
              </w:rPr>
              <w:t>Improvise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create</w:t>
            </w:r>
          </w:p>
          <w:p>
            <w:pPr>
              <w:pStyle w:val="TableParagraph"/>
              <w:spacing w:before="78"/>
              <w:ind w:left="63" w:right="117"/>
              <w:rPr>
                <w:sz w:val="20"/>
              </w:rPr>
            </w:pPr>
            <w:r>
              <w:rPr>
                <w:sz w:val="20"/>
              </w:rPr>
              <w:t>Beat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rhythm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patterns (crotchets,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crotchet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rests, quavers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quaver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rests and minims and minim rests), combining locomotor and non- locomotor movements with sound using body percussion and/or percussion instruments</w:t>
            </w:r>
          </w:p>
        </w:tc>
        <w:tc>
          <w:tcPr>
            <w:tcW w:w="2052" w:type="dxa"/>
            <w:tcBorders>
              <w:bottom w:val="nil"/>
            </w:tcBorders>
          </w:tcPr>
          <w:p>
            <w:pPr>
              <w:pStyle w:val="TableParagraph"/>
              <w:spacing w:before="83"/>
              <w:ind w:left="66" w:right="534"/>
              <w:rPr>
                <w:b/>
                <w:sz w:val="20"/>
              </w:rPr>
            </w:pPr>
            <w:r>
              <w:rPr>
                <w:b/>
                <w:sz w:val="20"/>
              </w:rPr>
              <w:t>Practical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formal </w:t>
            </w:r>
            <w:r>
              <w:rPr>
                <w:b/>
                <w:spacing w:val="-2"/>
                <w:sz w:val="20"/>
              </w:rPr>
              <w:t>assessment: Performing</w:t>
            </w:r>
            <w:r>
              <w:rPr>
                <w:b/>
                <w:spacing w:val="8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Arts</w:t>
            </w:r>
          </w:p>
          <w:p>
            <w:pPr>
              <w:pStyle w:val="TableParagraph"/>
              <w:spacing w:before="82"/>
              <w:ind w:left="66" w:right="70"/>
              <w:rPr>
                <w:sz w:val="20"/>
              </w:rPr>
            </w:pPr>
            <w:r>
              <w:rPr>
                <w:sz w:val="20"/>
              </w:rPr>
              <w:t>Rhythm patterns (crotchets,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crotchet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rests, quavers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quaver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rests and minims and minim rests), combining locomotor movements with sound using body percussion and/or percussion instruments</w:t>
            </w:r>
          </w:p>
          <w:p>
            <w:pPr>
              <w:pStyle w:val="TableParagraph"/>
              <w:spacing w:before="81"/>
              <w:ind w:left="66"/>
              <w:rPr>
                <w:sz w:val="20"/>
              </w:rPr>
            </w:pPr>
            <w:r>
              <w:rPr>
                <w:sz w:val="20"/>
              </w:rPr>
              <w:t>40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marks</w:t>
            </w:r>
          </w:p>
          <w:p>
            <w:pPr>
              <w:pStyle w:val="TableParagraph"/>
              <w:spacing w:before="80"/>
              <w:ind w:left="66" w:right="70"/>
              <w:rPr>
                <w:b/>
                <w:sz w:val="20"/>
              </w:rPr>
            </w:pPr>
            <w:r>
              <w:rPr>
                <w:b/>
                <w:sz w:val="20"/>
              </w:rPr>
              <w:t>When assessing Performing Arts, it is important that the teacher chooses a formal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task that consists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of at least TWO of the three performing art forms</w:t>
            </w:r>
          </w:p>
        </w:tc>
        <w:tc>
          <w:tcPr>
            <w:tcW w:w="2105" w:type="dxa"/>
            <w:vMerge w:val="restart"/>
          </w:tcPr>
          <w:p>
            <w:pPr>
              <w:pStyle w:val="TableParagraph"/>
              <w:spacing w:line="324" w:lineRule="auto" w:before="83"/>
              <w:ind w:left="66" w:right="296"/>
              <w:rPr>
                <w:b/>
                <w:i/>
                <w:sz w:val="20"/>
              </w:rPr>
            </w:pPr>
            <w:r>
              <w:rPr>
                <w:b/>
                <w:sz w:val="20"/>
              </w:rPr>
              <w:t>Visual literacy </w:t>
            </w:r>
            <w:r>
              <w:rPr>
                <w:sz w:val="20"/>
              </w:rPr>
              <w:t>Baseline assessment Practical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informal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tasks </w:t>
            </w:r>
            <w:r>
              <w:rPr>
                <w:b/>
                <w:i/>
                <w:sz w:val="20"/>
              </w:rPr>
              <w:t>Art elements</w:t>
            </w:r>
          </w:p>
          <w:p>
            <w:pPr>
              <w:pStyle w:val="TableParagraph"/>
              <w:spacing w:line="333" w:lineRule="auto" w:before="4"/>
              <w:ind w:left="200" w:right="1258"/>
              <w:rPr>
                <w:rFonts w:ascii="Arial"/>
                <w:sz w:val="18"/>
              </w:rPr>
            </w:pPr>
            <w:r>
              <w:rPr>
                <w:rFonts w:ascii="Arial"/>
                <w:spacing w:val="-4"/>
                <w:sz w:val="18"/>
              </w:rPr>
              <w:t>Line </w:t>
            </w:r>
            <w:r>
              <w:rPr>
                <w:rFonts w:ascii="Arial"/>
                <w:spacing w:val="-2"/>
                <w:sz w:val="18"/>
              </w:rPr>
              <w:t>Shape Texture </w:t>
            </w:r>
            <w:r>
              <w:rPr>
                <w:rFonts w:ascii="Arial"/>
                <w:spacing w:val="-4"/>
                <w:sz w:val="18"/>
              </w:rPr>
              <w:t>Form </w:t>
            </w:r>
            <w:r>
              <w:rPr>
                <w:rFonts w:ascii="Arial"/>
                <w:spacing w:val="-2"/>
                <w:sz w:val="18"/>
              </w:rPr>
              <w:t>Space Colour Value</w:t>
            </w:r>
          </w:p>
          <w:p>
            <w:pPr>
              <w:pStyle w:val="TableParagraph"/>
              <w:spacing w:before="2"/>
              <w:rPr>
                <w:b/>
                <w:sz w:val="26"/>
              </w:rPr>
            </w:pPr>
          </w:p>
          <w:p>
            <w:pPr>
              <w:pStyle w:val="TableParagraph"/>
              <w:spacing w:before="0"/>
              <w:ind w:left="66" w:right="51"/>
              <w:rPr>
                <w:b/>
                <w:sz w:val="20"/>
              </w:rPr>
            </w:pPr>
            <w:r>
              <w:rPr>
                <w:b/>
                <w:sz w:val="20"/>
              </w:rPr>
              <w:t>Create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2D: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Picture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of </w:t>
            </w:r>
            <w:r>
              <w:rPr>
                <w:b/>
                <w:spacing w:val="-6"/>
                <w:sz w:val="20"/>
              </w:rPr>
              <w:t>me</w:t>
            </w:r>
          </w:p>
          <w:p>
            <w:pPr>
              <w:pStyle w:val="TableParagraph"/>
              <w:spacing w:before="81"/>
              <w:ind w:left="66" w:right="51"/>
              <w:rPr>
                <w:sz w:val="20"/>
              </w:rPr>
            </w:pPr>
            <w:r>
              <w:rPr>
                <w:sz w:val="20"/>
              </w:rPr>
              <w:t>Evaluate use of art elements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pencil drawing as well as answering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theory </w:t>
            </w:r>
            <w:r>
              <w:rPr>
                <w:spacing w:val="-2"/>
                <w:sz w:val="20"/>
              </w:rPr>
              <w:t>questions</w:t>
            </w:r>
          </w:p>
        </w:tc>
        <w:tc>
          <w:tcPr>
            <w:tcW w:w="2004" w:type="dxa"/>
            <w:tcBorders>
              <w:bottom w:val="nil"/>
            </w:tcBorders>
          </w:tcPr>
          <w:p>
            <w:pPr>
              <w:pStyle w:val="TableParagraph"/>
              <w:spacing w:before="83"/>
              <w:ind w:left="66"/>
              <w:rPr>
                <w:b/>
                <w:sz w:val="20"/>
              </w:rPr>
            </w:pPr>
            <w:r>
              <w:rPr>
                <w:b/>
                <w:sz w:val="20"/>
              </w:rPr>
              <w:t>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  <w:p>
            <w:pPr>
              <w:pStyle w:val="TableParagraph"/>
              <w:spacing w:before="80"/>
              <w:ind w:left="66" w:right="115"/>
              <w:rPr>
                <w:sz w:val="20"/>
              </w:rPr>
            </w:pPr>
            <w:r>
              <w:rPr>
                <w:sz w:val="20"/>
              </w:rPr>
              <w:t>Observe and discuss visual stimuli in photographs and real objects to identify and name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all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art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elements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 images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proportion of the human body</w:t>
            </w:r>
          </w:p>
          <w:p>
            <w:pPr>
              <w:pStyle w:val="TableParagraph"/>
              <w:spacing w:before="81"/>
              <w:ind w:left="66" w:right="115"/>
              <w:rPr>
                <w:b/>
                <w:sz w:val="20"/>
              </w:rPr>
            </w:pPr>
            <w:r>
              <w:rPr>
                <w:b/>
                <w:sz w:val="20"/>
              </w:rPr>
              <w:t>Create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2D: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Family and friends</w:t>
            </w:r>
          </w:p>
          <w:p>
            <w:pPr>
              <w:pStyle w:val="TableParagraph"/>
              <w:spacing w:before="82"/>
              <w:ind w:left="66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Art</w:t>
            </w:r>
            <w:r>
              <w:rPr>
                <w:b/>
                <w:i/>
                <w:spacing w:val="-5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elements</w:t>
            </w:r>
          </w:p>
          <w:p>
            <w:pPr>
              <w:pStyle w:val="TableParagraph"/>
              <w:spacing w:before="79"/>
              <w:ind w:left="66" w:right="145"/>
              <w:rPr>
                <w:sz w:val="20"/>
              </w:rPr>
            </w:pPr>
            <w:r>
              <w:rPr>
                <w:sz w:val="20"/>
              </w:rPr>
              <w:t>Secondary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colour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used in own images of self and others</w:t>
            </w:r>
          </w:p>
          <w:p>
            <w:pPr>
              <w:pStyle w:val="TableParagraph"/>
              <w:spacing w:before="80"/>
              <w:ind w:left="66"/>
              <w:rPr>
                <w:sz w:val="20"/>
              </w:rPr>
            </w:pPr>
            <w:r>
              <w:rPr>
                <w:b/>
                <w:i/>
                <w:sz w:val="20"/>
              </w:rPr>
              <w:t>Design principles</w:t>
            </w:r>
            <w:r>
              <w:rPr>
                <w:b/>
                <w:i/>
                <w:sz w:val="20"/>
              </w:rPr>
              <w:t> </w:t>
            </w:r>
            <w:r>
              <w:rPr>
                <w:sz w:val="20"/>
              </w:rPr>
              <w:t>Contrast used in own images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self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others</w:t>
            </w:r>
          </w:p>
          <w:p>
            <w:pPr>
              <w:pStyle w:val="TableParagraph"/>
              <w:spacing w:before="80"/>
              <w:ind w:left="66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Drawing</w:t>
            </w:r>
            <w:r>
              <w:rPr>
                <w:b/>
                <w:i/>
                <w:spacing w:val="-12"/>
                <w:sz w:val="20"/>
              </w:rPr>
              <w:t> </w:t>
            </w:r>
            <w:r>
              <w:rPr>
                <w:b/>
                <w:i/>
                <w:sz w:val="20"/>
              </w:rPr>
              <w:t>and/or</w:t>
            </w:r>
            <w:r>
              <w:rPr>
                <w:b/>
                <w:i/>
                <w:spacing w:val="-11"/>
                <w:sz w:val="20"/>
              </w:rPr>
              <w:t> </w:t>
            </w:r>
            <w:r>
              <w:rPr>
                <w:b/>
                <w:i/>
                <w:sz w:val="20"/>
              </w:rPr>
              <w:t>colour</w:t>
            </w:r>
            <w:r>
              <w:rPr>
                <w:b/>
                <w:i/>
                <w:sz w:val="20"/>
              </w:rPr>
              <w:t> </w:t>
            </w:r>
            <w:r>
              <w:rPr>
                <w:b/>
                <w:i/>
                <w:spacing w:val="-4"/>
                <w:sz w:val="20"/>
              </w:rPr>
              <w:t>media</w:t>
            </w:r>
          </w:p>
          <w:p>
            <w:pPr>
              <w:pStyle w:val="TableParagraph"/>
              <w:spacing w:before="81"/>
              <w:ind w:left="66"/>
              <w:rPr>
                <w:sz w:val="20"/>
              </w:rPr>
            </w:pPr>
            <w:r>
              <w:rPr>
                <w:sz w:val="20"/>
              </w:rPr>
              <w:t>Exploring a variety of media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techniques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– may include, but is not limited to, any of the </w:t>
            </w:r>
            <w:r>
              <w:rPr>
                <w:spacing w:val="-2"/>
                <w:sz w:val="20"/>
              </w:rPr>
              <w:t>following:</w:t>
            </w:r>
          </w:p>
          <w:p>
            <w:pPr>
              <w:pStyle w:val="TableParagraph"/>
              <w:spacing w:line="244" w:lineRule="auto" w:before="78"/>
              <w:ind w:left="201" w:right="64"/>
              <w:rPr>
                <w:rFonts w:ascii="Arial"/>
                <w:sz w:val="18"/>
              </w:rPr>
            </w:pPr>
            <w:r>
              <w:rPr>
                <w:rFonts w:ascii="Arial"/>
                <w:spacing w:val="-2"/>
                <w:sz w:val="18"/>
              </w:rPr>
              <w:t>Blind/contour drawings</w:t>
            </w:r>
          </w:p>
          <w:p>
            <w:pPr>
              <w:pStyle w:val="TableParagraph"/>
              <w:spacing w:before="75"/>
              <w:ind w:left="20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Colour</w:t>
            </w:r>
            <w:r>
              <w:rPr>
                <w:rFonts w:ascii="Arial"/>
                <w:spacing w:val="-2"/>
                <w:sz w:val="18"/>
              </w:rPr>
              <w:t> pencil</w:t>
            </w:r>
          </w:p>
          <w:p>
            <w:pPr>
              <w:pStyle w:val="TableParagraph"/>
              <w:spacing w:line="280" w:lineRule="atLeast" w:before="8"/>
              <w:ind w:left="201" w:right="1118"/>
              <w:rPr>
                <w:rFonts w:ascii="Arial"/>
                <w:sz w:val="18"/>
              </w:rPr>
            </w:pPr>
            <w:r>
              <w:rPr>
                <w:rFonts w:ascii="Arial"/>
                <w:spacing w:val="-2"/>
                <w:sz w:val="18"/>
              </w:rPr>
              <w:t>Pastel Painting</w:t>
            </w:r>
          </w:p>
        </w:tc>
        <w:tc>
          <w:tcPr>
            <w:tcW w:w="2162" w:type="dxa"/>
            <w:vMerge w:val="restart"/>
          </w:tcPr>
          <w:p>
            <w:pPr>
              <w:pStyle w:val="TableParagraph"/>
              <w:spacing w:before="83"/>
              <w:ind w:left="66"/>
              <w:rPr>
                <w:b/>
                <w:sz w:val="20"/>
              </w:rPr>
            </w:pPr>
            <w:r>
              <w:rPr>
                <w:b/>
                <w:sz w:val="20"/>
              </w:rPr>
              <w:t>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  <w:p>
            <w:pPr>
              <w:pStyle w:val="TableParagraph"/>
              <w:spacing w:before="80"/>
              <w:ind w:left="66" w:right="56"/>
              <w:rPr>
                <w:sz w:val="20"/>
              </w:rPr>
            </w:pPr>
            <w:r>
              <w:rPr>
                <w:sz w:val="20"/>
              </w:rPr>
              <w:t>Observe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discuss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visual stimuli in photographs and real objects to identify and name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contrast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images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 the proportions of the human body</w:t>
            </w:r>
          </w:p>
          <w:p>
            <w:pPr>
              <w:pStyle w:val="TableParagraph"/>
              <w:spacing w:before="80"/>
              <w:ind w:left="66"/>
              <w:rPr>
                <w:b/>
                <w:sz w:val="20"/>
              </w:rPr>
            </w:pPr>
            <w:r>
              <w:rPr>
                <w:b/>
                <w:sz w:val="20"/>
              </w:rPr>
              <w:t>Create in 3D: Self and others/3D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human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figure</w:t>
            </w:r>
          </w:p>
          <w:p>
            <w:pPr>
              <w:pStyle w:val="TableParagraph"/>
              <w:spacing w:before="82"/>
              <w:ind w:left="66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Art</w:t>
            </w:r>
            <w:r>
              <w:rPr>
                <w:b/>
                <w:i/>
                <w:spacing w:val="-5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elements</w:t>
            </w:r>
          </w:p>
          <w:p>
            <w:pPr>
              <w:pStyle w:val="TableParagraph"/>
              <w:spacing w:before="80"/>
              <w:ind w:left="66" w:right="148"/>
              <w:rPr>
                <w:sz w:val="20"/>
              </w:rPr>
            </w:pPr>
            <w:r>
              <w:rPr>
                <w:sz w:val="20"/>
              </w:rPr>
              <w:t>Texture,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shape/form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used in own models of human </w:t>
            </w:r>
            <w:r>
              <w:rPr>
                <w:spacing w:val="-2"/>
                <w:sz w:val="20"/>
              </w:rPr>
              <w:t>figure</w:t>
            </w:r>
          </w:p>
          <w:p>
            <w:pPr>
              <w:pStyle w:val="TableParagraph"/>
              <w:spacing w:before="82"/>
              <w:ind w:left="66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Design</w:t>
            </w:r>
            <w:r>
              <w:rPr>
                <w:b/>
                <w:i/>
                <w:spacing w:val="-5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principles</w:t>
            </w:r>
          </w:p>
          <w:p>
            <w:pPr>
              <w:pStyle w:val="TableParagraph"/>
              <w:spacing w:before="77"/>
              <w:ind w:left="66" w:right="76"/>
              <w:rPr>
                <w:sz w:val="20"/>
              </w:rPr>
            </w:pPr>
            <w:r>
              <w:rPr>
                <w:sz w:val="20"/>
              </w:rPr>
              <w:t>Use and naming of contrast, e.g. in shapes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sizes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components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 own model</w:t>
            </w:r>
          </w:p>
          <w:p>
            <w:pPr>
              <w:pStyle w:val="TableParagraph"/>
              <w:spacing w:before="81"/>
              <w:ind w:left="66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Spatial</w:t>
            </w:r>
            <w:r>
              <w:rPr>
                <w:b/>
                <w:i/>
                <w:spacing w:val="-8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awareness</w:t>
            </w:r>
          </w:p>
          <w:p>
            <w:pPr>
              <w:pStyle w:val="TableParagraph"/>
              <w:spacing w:before="80"/>
              <w:ind w:left="66"/>
              <w:rPr>
                <w:sz w:val="20"/>
              </w:rPr>
            </w:pPr>
            <w:r>
              <w:rPr>
                <w:sz w:val="20"/>
              </w:rPr>
              <w:t>Conscious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space,</w:t>
            </w:r>
          </w:p>
          <w:p>
            <w:pPr>
              <w:pStyle w:val="TableParagraph"/>
              <w:spacing w:before="1"/>
              <w:ind w:left="66" w:right="148"/>
              <w:rPr>
                <w:sz w:val="20"/>
              </w:rPr>
            </w:pPr>
            <w:r>
              <w:rPr>
                <w:sz w:val="20"/>
              </w:rPr>
              <w:t>e.g.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front,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back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sides 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model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completed</w:t>
            </w:r>
          </w:p>
          <w:p>
            <w:pPr>
              <w:pStyle w:val="TableParagraph"/>
              <w:spacing w:before="0"/>
              <w:rPr>
                <w:b/>
                <w:sz w:val="22"/>
              </w:rPr>
            </w:pPr>
          </w:p>
          <w:p>
            <w:pPr>
              <w:pStyle w:val="TableParagraph"/>
              <w:spacing w:before="138"/>
              <w:ind w:left="20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Skills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pacing w:val="-2"/>
                <w:sz w:val="18"/>
              </w:rPr>
              <w:t>techniques</w:t>
            </w:r>
          </w:p>
          <w:p>
            <w:pPr>
              <w:pStyle w:val="TableParagraph"/>
              <w:spacing w:before="78"/>
              <w:ind w:left="201" w:right="110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Use created 2D artwork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as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resource</w:t>
            </w:r>
            <w:r>
              <w:rPr>
                <w:rFonts w:ascii="Arial"/>
                <w:spacing w:val="-8"/>
                <w:sz w:val="18"/>
              </w:rPr>
              <w:t> </w:t>
            </w:r>
            <w:r>
              <w:rPr>
                <w:rFonts w:ascii="Arial"/>
                <w:sz w:val="18"/>
              </w:rPr>
              <w:t>to create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a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3D</w:t>
            </w:r>
            <w:r>
              <w:rPr>
                <w:rFonts w:ascii="Arial"/>
                <w:spacing w:val="-7"/>
                <w:sz w:val="18"/>
              </w:rPr>
              <w:t> </w:t>
            </w:r>
            <w:r>
              <w:rPr>
                <w:rFonts w:ascii="Arial"/>
                <w:sz w:val="18"/>
              </w:rPr>
              <w:t>artwork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or any other appropriate and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available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medium,</w:t>
            </w:r>
          </w:p>
          <w:p>
            <w:pPr>
              <w:pStyle w:val="TableParagraph"/>
              <w:spacing w:before="0"/>
              <w:ind w:left="201" w:right="56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e.g. clay, papier </w:t>
            </w:r>
            <w:r>
              <w:rPr>
                <w:rFonts w:ascii="Arial" w:hAnsi="Arial"/>
                <w:spacing w:val="-2"/>
                <w:sz w:val="18"/>
              </w:rPr>
              <w:t>mâché/wire/cardboard/ </w:t>
            </w:r>
            <w:r>
              <w:rPr>
                <w:rFonts w:ascii="Arial" w:hAnsi="Arial"/>
                <w:sz w:val="18"/>
              </w:rPr>
              <w:t>other recyclable </w:t>
            </w:r>
            <w:r>
              <w:rPr>
                <w:rFonts w:ascii="Arial" w:hAnsi="Arial"/>
                <w:spacing w:val="-2"/>
                <w:sz w:val="18"/>
              </w:rPr>
              <w:t>material</w:t>
            </w:r>
          </w:p>
          <w:p>
            <w:pPr>
              <w:pStyle w:val="TableParagraph"/>
              <w:spacing w:before="82"/>
              <w:ind w:left="201" w:right="148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Appropriate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use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of </w:t>
            </w:r>
            <w:r>
              <w:rPr>
                <w:rFonts w:ascii="Arial"/>
                <w:spacing w:val="-2"/>
                <w:sz w:val="18"/>
              </w:rPr>
              <w:t>tools</w:t>
            </w:r>
          </w:p>
        </w:tc>
        <w:tc>
          <w:tcPr>
            <w:tcW w:w="2078" w:type="dxa"/>
            <w:tcBorders>
              <w:bottom w:val="nil"/>
            </w:tcBorders>
          </w:tcPr>
          <w:p>
            <w:pPr>
              <w:pStyle w:val="TableParagraph"/>
              <w:spacing w:before="83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  <w:p>
            <w:pPr>
              <w:pStyle w:val="TableParagraph"/>
              <w:spacing w:before="80"/>
              <w:ind w:left="67" w:right="112"/>
              <w:rPr>
                <w:sz w:val="20"/>
              </w:rPr>
            </w:pPr>
            <w:r>
              <w:rPr>
                <w:sz w:val="20"/>
              </w:rPr>
              <w:t>Observe and discuss visual stimuli in photographs and real objects to identify and name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contrast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images of the proportions of the human body</w:t>
            </w:r>
          </w:p>
          <w:p>
            <w:pPr>
              <w:pStyle w:val="TableParagraph"/>
              <w:spacing w:before="81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Create in 3D: Self and others/3D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human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figure</w:t>
            </w:r>
          </w:p>
          <w:p>
            <w:pPr>
              <w:pStyle w:val="TableParagraph"/>
              <w:spacing w:before="81"/>
              <w:ind w:left="67" w:right="204"/>
              <w:jc w:val="both"/>
              <w:rPr>
                <w:sz w:val="20"/>
              </w:rPr>
            </w:pPr>
            <w:r>
              <w:rPr>
                <w:sz w:val="20"/>
              </w:rPr>
              <w:t>Add colour, texture, etc. by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media 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recyclable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materials to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complete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model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3D human figure</w:t>
            </w:r>
          </w:p>
          <w:p>
            <w:pPr>
              <w:pStyle w:val="TableParagraph"/>
              <w:spacing w:before="80"/>
              <w:ind w:left="67"/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Spatial</w:t>
            </w:r>
            <w:r>
              <w:rPr>
                <w:b/>
                <w:i/>
                <w:spacing w:val="-8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awareness</w:t>
            </w:r>
          </w:p>
          <w:p>
            <w:pPr>
              <w:pStyle w:val="TableParagraph"/>
              <w:spacing w:line="229" w:lineRule="exact" w:before="0"/>
              <w:ind w:left="67"/>
              <w:jc w:val="both"/>
              <w:rPr>
                <w:sz w:val="20"/>
              </w:rPr>
            </w:pPr>
            <w:r>
              <w:rPr>
                <w:sz w:val="20"/>
              </w:rPr>
              <w:t>Conscious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space,</w:t>
            </w:r>
          </w:p>
          <w:p>
            <w:pPr>
              <w:pStyle w:val="TableParagraph"/>
              <w:spacing w:before="0"/>
              <w:ind w:left="67" w:right="139"/>
              <w:jc w:val="both"/>
              <w:rPr>
                <w:sz w:val="20"/>
              </w:rPr>
            </w:pPr>
            <w:r>
              <w:rPr>
                <w:sz w:val="20"/>
              </w:rPr>
              <w:t>e.g.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front,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back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sides 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model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completed</w:t>
            </w:r>
          </w:p>
          <w:p>
            <w:pPr>
              <w:pStyle w:val="TableParagraph"/>
              <w:spacing w:before="81"/>
              <w:ind w:left="67"/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Skills</w:t>
            </w:r>
            <w:r>
              <w:rPr>
                <w:b/>
                <w:i/>
                <w:spacing w:val="-6"/>
                <w:sz w:val="20"/>
              </w:rPr>
              <w:t> </w:t>
            </w:r>
            <w:r>
              <w:rPr>
                <w:b/>
                <w:i/>
                <w:sz w:val="20"/>
              </w:rPr>
              <w:t>and</w:t>
            </w:r>
            <w:r>
              <w:rPr>
                <w:b/>
                <w:i/>
                <w:spacing w:val="-6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techniques</w:t>
            </w:r>
          </w:p>
          <w:p>
            <w:pPr>
              <w:pStyle w:val="TableParagraph"/>
              <w:spacing w:before="79"/>
              <w:ind w:left="201" w:right="112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Use created artwork as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resource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to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create clay or any other appropriate and available medium</w:t>
            </w:r>
          </w:p>
          <w:p>
            <w:pPr>
              <w:pStyle w:val="TableParagraph"/>
              <w:spacing w:before="81"/>
              <w:ind w:left="201" w:right="112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Appropriate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use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of </w:t>
            </w:r>
            <w:r>
              <w:rPr>
                <w:rFonts w:ascii="Arial"/>
                <w:spacing w:val="-2"/>
                <w:sz w:val="18"/>
              </w:rPr>
              <w:t>tools</w:t>
            </w:r>
          </w:p>
        </w:tc>
      </w:tr>
      <w:tr>
        <w:trPr>
          <w:trHeight w:val="247" w:hRule="atLeast"/>
        </w:trPr>
        <w:tc>
          <w:tcPr>
            <w:tcW w:w="1556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8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7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8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8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8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52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0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2"/>
              <w:ind w:left="20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Wax </w:t>
            </w:r>
            <w:r>
              <w:rPr>
                <w:rFonts w:ascii="Arial"/>
                <w:spacing w:val="-2"/>
                <w:sz w:val="18"/>
              </w:rPr>
              <w:t>resist</w:t>
            </w:r>
          </w:p>
        </w:tc>
        <w:tc>
          <w:tcPr>
            <w:tcW w:w="216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78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>
        <w:trPr>
          <w:trHeight w:val="256" w:hRule="atLeast"/>
        </w:trPr>
        <w:tc>
          <w:tcPr>
            <w:tcW w:w="1556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8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7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8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8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8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52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0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2"/>
              <w:ind w:left="201"/>
              <w:rPr>
                <w:rFonts w:ascii="Arial"/>
                <w:sz w:val="18"/>
              </w:rPr>
            </w:pPr>
            <w:r>
              <w:rPr>
                <w:rFonts w:ascii="Arial"/>
                <w:spacing w:val="-2"/>
                <w:sz w:val="18"/>
              </w:rPr>
              <w:t>Collage</w:t>
            </w:r>
          </w:p>
        </w:tc>
        <w:tc>
          <w:tcPr>
            <w:tcW w:w="216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78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>
        <w:trPr>
          <w:trHeight w:val="255" w:hRule="atLeast"/>
        </w:trPr>
        <w:tc>
          <w:tcPr>
            <w:tcW w:w="1556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8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7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8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8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8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52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0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1"/>
              <w:ind w:left="201"/>
              <w:rPr>
                <w:rFonts w:ascii="Arial"/>
                <w:sz w:val="18"/>
              </w:rPr>
            </w:pPr>
            <w:r>
              <w:rPr>
                <w:rFonts w:ascii="Arial"/>
                <w:spacing w:val="-2"/>
                <w:sz w:val="18"/>
              </w:rPr>
              <w:t>Pencils</w:t>
            </w:r>
          </w:p>
        </w:tc>
        <w:tc>
          <w:tcPr>
            <w:tcW w:w="216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78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>
        <w:trPr>
          <w:trHeight w:val="753" w:hRule="atLeast"/>
        </w:trPr>
        <w:tc>
          <w:tcPr>
            <w:tcW w:w="1556" w:type="dxa"/>
            <w:tcBorders>
              <w:top w:val="nil"/>
            </w:tcBorders>
            <w:shd w:val="clear" w:color="auto" w:fill="C5DFB3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81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79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8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81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81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52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04" w:type="dxa"/>
            <w:tcBorders>
              <w:top w:val="nil"/>
            </w:tcBorders>
          </w:tcPr>
          <w:p>
            <w:pPr>
              <w:pStyle w:val="TableParagraph"/>
              <w:spacing w:before="21"/>
              <w:ind w:left="201" w:right="115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Ink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stick </w:t>
            </w:r>
            <w:r>
              <w:rPr>
                <w:rFonts w:ascii="Arial"/>
                <w:spacing w:val="-2"/>
                <w:sz w:val="18"/>
              </w:rPr>
              <w:t>drawings</w:t>
            </w:r>
          </w:p>
        </w:tc>
        <w:tc>
          <w:tcPr>
            <w:tcW w:w="216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78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>
        <w:trPr>
          <w:trHeight w:val="1558" w:hRule="atLeast"/>
        </w:trPr>
        <w:tc>
          <w:tcPr>
            <w:tcW w:w="1556" w:type="dxa"/>
            <w:shd w:val="clear" w:color="auto" w:fill="8EAADB"/>
          </w:tcPr>
          <w:p>
            <w:pPr>
              <w:pStyle w:val="TableParagraph"/>
              <w:spacing w:before="83"/>
              <w:ind w:left="65" w:right="131"/>
              <w:rPr>
                <w:b/>
                <w:sz w:val="20"/>
              </w:rPr>
            </w:pPr>
            <w:r>
              <w:rPr>
                <w:b/>
                <w:sz w:val="20"/>
              </w:rPr>
              <w:t>REQUISITE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12463" w:type="dxa"/>
            <w:gridSpan w:val="6"/>
          </w:tcPr>
          <w:p>
            <w:pPr>
              <w:pStyle w:val="TableParagraph"/>
              <w:spacing w:before="83"/>
              <w:ind w:left="67"/>
              <w:rPr>
                <w:sz w:val="20"/>
              </w:rPr>
            </w:pPr>
            <w:r>
              <w:rPr>
                <w:sz w:val="20"/>
              </w:rPr>
              <w:t>Basic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experience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 understanding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beat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(keeping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steady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beat)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rhythm, body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percussion,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locomotor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non-locomotor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movements,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basic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experience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dance elements such as space</w:t>
            </w:r>
          </w:p>
        </w:tc>
        <w:tc>
          <w:tcPr>
            <w:tcW w:w="8349" w:type="dxa"/>
            <w:gridSpan w:val="4"/>
          </w:tcPr>
          <w:p>
            <w:pPr>
              <w:pStyle w:val="TableParagraph"/>
              <w:spacing w:before="83"/>
              <w:ind w:left="66" w:right="82"/>
              <w:rPr>
                <w:sz w:val="20"/>
              </w:rPr>
            </w:pPr>
            <w:r>
              <w:rPr>
                <w:sz w:val="20"/>
              </w:rPr>
              <w:t>Basic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practical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experience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art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elements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some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design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principles,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basic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experience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creating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simple 2D and 3D artworks</w:t>
            </w:r>
          </w:p>
        </w:tc>
      </w:tr>
      <w:tr>
        <w:trPr>
          <w:trHeight w:val="1234" w:hRule="atLeast"/>
        </w:trPr>
        <w:tc>
          <w:tcPr>
            <w:tcW w:w="1556" w:type="dxa"/>
            <w:shd w:val="clear" w:color="auto" w:fill="A8D08D"/>
          </w:tcPr>
          <w:p>
            <w:pPr>
              <w:pStyle w:val="TableParagraph"/>
              <w:spacing w:before="86"/>
              <w:ind w:left="65" w:right="140"/>
              <w:rPr>
                <w:b/>
                <w:sz w:val="20"/>
              </w:rPr>
            </w:pPr>
            <w:r>
              <w:rPr>
                <w:b/>
                <w:sz w:val="20"/>
              </w:rPr>
              <w:t>RESOURCES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 </w:t>
            </w:r>
            <w:r>
              <w:rPr>
                <w:b/>
                <w:spacing w:val="-2"/>
                <w:sz w:val="20"/>
              </w:rPr>
              <w:t>ENHANCE LEARNING</w:t>
            </w:r>
          </w:p>
        </w:tc>
        <w:tc>
          <w:tcPr>
            <w:tcW w:w="12463" w:type="dxa"/>
            <w:gridSpan w:val="6"/>
          </w:tcPr>
          <w:p>
            <w:pPr>
              <w:pStyle w:val="TableParagraph"/>
              <w:spacing w:line="333" w:lineRule="auto" w:before="87"/>
              <w:ind w:left="201" w:right="5006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Open,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adequate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Arial"/>
                <w:sz w:val="18"/>
              </w:rPr>
              <w:t>classroom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Arial"/>
                <w:sz w:val="18"/>
              </w:rPr>
              <w:t>space,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interactive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whiteboard/data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projector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laptop Pictures, photographs, stories, poems, anecdotes, video clips,</w:t>
            </w:r>
          </w:p>
          <w:p>
            <w:pPr>
              <w:pStyle w:val="TableParagraph"/>
              <w:spacing w:line="205" w:lineRule="exact" w:before="0"/>
              <w:ind w:left="20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Appropriate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electronic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apps,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e.g.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EdPuzzle,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PowToons,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Canva,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Book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Creator,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pacing w:val="-4"/>
                <w:sz w:val="18"/>
              </w:rPr>
              <w:t>etc.</w:t>
            </w:r>
          </w:p>
          <w:p>
            <w:pPr>
              <w:pStyle w:val="TableParagraph"/>
              <w:spacing w:before="81"/>
              <w:ind w:left="20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Found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or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made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musical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instruments,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including</w:t>
            </w:r>
            <w:r>
              <w:rPr>
                <w:rFonts w:ascii="Arial"/>
                <w:spacing w:val="-2"/>
                <w:sz w:val="18"/>
              </w:rPr>
              <w:t> drum/tambourine</w:t>
            </w:r>
          </w:p>
        </w:tc>
        <w:tc>
          <w:tcPr>
            <w:tcW w:w="4109" w:type="dxa"/>
            <w:gridSpan w:val="2"/>
          </w:tcPr>
          <w:p>
            <w:pPr>
              <w:pStyle w:val="TableParagraph"/>
              <w:spacing w:before="86"/>
              <w:ind w:left="66" w:right="495"/>
              <w:jc w:val="both"/>
              <w:rPr>
                <w:sz w:val="20"/>
              </w:rPr>
            </w:pPr>
            <w:r>
              <w:rPr>
                <w:sz w:val="20"/>
              </w:rPr>
              <w:t>Materials: 2H/H/HB/2B/3B/6B pencils, charcoal, coloured inks, oil pastels, tempera paint, colour pencils,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food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colouring,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magazines,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photographs</w:t>
            </w:r>
          </w:p>
        </w:tc>
        <w:tc>
          <w:tcPr>
            <w:tcW w:w="4240" w:type="dxa"/>
            <w:gridSpan w:val="2"/>
          </w:tcPr>
          <w:p>
            <w:pPr>
              <w:pStyle w:val="TableParagraph"/>
              <w:spacing w:before="86"/>
              <w:ind w:left="66"/>
              <w:rPr>
                <w:sz w:val="20"/>
              </w:rPr>
            </w:pPr>
            <w:r>
              <w:rPr>
                <w:sz w:val="20"/>
              </w:rPr>
              <w:t>Any other appropriate and available art material (clay/papier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mâché/wire/cardboard/other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recyclable material) for 3D artwork.</w:t>
            </w:r>
          </w:p>
          <w:p>
            <w:pPr>
              <w:pStyle w:val="TableParagraph"/>
              <w:spacing w:before="79"/>
              <w:ind w:left="66"/>
              <w:rPr>
                <w:sz w:val="20"/>
              </w:rPr>
            </w:pPr>
            <w:r>
              <w:rPr>
                <w:sz w:val="20"/>
              </w:rPr>
              <w:t>Example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3D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figures.</w:t>
            </w:r>
          </w:p>
        </w:tc>
      </w:tr>
    </w:tbl>
    <w:p>
      <w:pPr>
        <w:spacing w:after="0"/>
        <w:rPr>
          <w:sz w:val="20"/>
        </w:rPr>
        <w:sectPr>
          <w:headerReference w:type="default" r:id="rId8"/>
          <w:footerReference w:type="default" r:id="rId9"/>
          <w:pgSz w:w="23820" w:h="16840" w:orient="landscape"/>
          <w:pgMar w:header="566" w:footer="720" w:top="760" w:bottom="900" w:left="620" w:right="500"/>
        </w:sect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8" w:after="1"/>
        <w:rPr>
          <w:b/>
          <w:sz w:val="19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40"/>
        <w:gridCol w:w="2118"/>
        <w:gridCol w:w="2057"/>
        <w:gridCol w:w="84"/>
        <w:gridCol w:w="1994"/>
        <w:gridCol w:w="2103"/>
        <w:gridCol w:w="1963"/>
        <w:gridCol w:w="109"/>
        <w:gridCol w:w="2053"/>
        <w:gridCol w:w="2117"/>
        <w:gridCol w:w="1994"/>
        <w:gridCol w:w="2143"/>
        <w:gridCol w:w="2100"/>
      </w:tblGrid>
      <w:tr>
        <w:trPr>
          <w:trHeight w:val="402" w:hRule="atLeast"/>
        </w:trPr>
        <w:tc>
          <w:tcPr>
            <w:tcW w:w="1540" w:type="dxa"/>
            <w:shd w:val="clear" w:color="auto" w:fill="D9D9D9"/>
          </w:tcPr>
          <w:p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118" w:type="dxa"/>
            <w:shd w:val="clear" w:color="auto" w:fill="D9D9D9"/>
          </w:tcPr>
          <w:p>
            <w:pPr>
              <w:pStyle w:val="TableParagraph"/>
              <w:ind w:left="717" w:right="71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057" w:type="dxa"/>
            <w:shd w:val="clear" w:color="auto" w:fill="D9D9D9"/>
          </w:tcPr>
          <w:p>
            <w:pPr>
              <w:pStyle w:val="TableParagraph"/>
              <w:ind w:left="677" w:right="68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078" w:type="dxa"/>
            <w:gridSpan w:val="2"/>
            <w:shd w:val="clear" w:color="auto" w:fill="D9D9D9"/>
          </w:tcPr>
          <w:p>
            <w:pPr>
              <w:pStyle w:val="TableParagraph"/>
              <w:ind w:left="705" w:right="69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103" w:type="dxa"/>
            <w:shd w:val="clear" w:color="auto" w:fill="D9D9D9"/>
          </w:tcPr>
          <w:p>
            <w:pPr>
              <w:pStyle w:val="TableParagraph"/>
              <w:ind w:left="710" w:right="7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072" w:type="dxa"/>
            <w:gridSpan w:val="2"/>
            <w:shd w:val="clear" w:color="auto" w:fill="D9D9D9"/>
          </w:tcPr>
          <w:p>
            <w:pPr>
              <w:pStyle w:val="TableParagraph"/>
              <w:ind w:left="690" w:right="70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053" w:type="dxa"/>
            <w:shd w:val="clear" w:color="auto" w:fill="D9D9D9"/>
          </w:tcPr>
          <w:p>
            <w:pPr>
              <w:pStyle w:val="TableParagraph"/>
              <w:ind w:left="43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6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2117" w:type="dxa"/>
            <w:shd w:val="clear" w:color="auto" w:fill="D9D9D9"/>
          </w:tcPr>
          <w:p>
            <w:pPr>
              <w:pStyle w:val="TableParagraph"/>
              <w:ind w:left="712" w:right="72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994" w:type="dxa"/>
            <w:shd w:val="clear" w:color="auto" w:fill="D9D9D9"/>
          </w:tcPr>
          <w:p>
            <w:pPr>
              <w:pStyle w:val="TableParagraph"/>
              <w:ind w:left="650" w:right="66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2143" w:type="dxa"/>
            <w:shd w:val="clear" w:color="auto" w:fill="D9D9D9"/>
          </w:tcPr>
          <w:p>
            <w:pPr>
              <w:pStyle w:val="TableParagraph"/>
              <w:ind w:left="70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2100" w:type="dxa"/>
            <w:shd w:val="clear" w:color="auto" w:fill="D9D9D9"/>
          </w:tcPr>
          <w:p>
            <w:pPr>
              <w:pStyle w:val="TableParagraph"/>
              <w:ind w:left="68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1170" w:hRule="atLeast"/>
        </w:trPr>
        <w:tc>
          <w:tcPr>
            <w:tcW w:w="1540" w:type="dxa"/>
            <w:shd w:val="clear" w:color="auto" w:fill="A8D08D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2481" w:type="dxa"/>
            <w:gridSpan w:val="8"/>
          </w:tcPr>
          <w:p>
            <w:pPr>
              <w:pStyle w:val="TableParagraph"/>
              <w:spacing w:line="333" w:lineRule="auto" w:before="15"/>
              <w:ind w:left="217" w:right="6815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Audio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Arial"/>
                <w:sz w:val="18"/>
              </w:rPr>
              <w:t>equipment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Arial"/>
                <w:sz w:val="18"/>
              </w:rPr>
              <w:t>audio-visuals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with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a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range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Arial"/>
                <w:sz w:val="18"/>
              </w:rPr>
              <w:t>of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Arial"/>
                <w:sz w:val="18"/>
              </w:rPr>
              <w:t>suitable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Arial"/>
                <w:sz w:val="18"/>
              </w:rPr>
              <w:t>music CD player with a range of suitable music</w:t>
            </w:r>
          </w:p>
          <w:p>
            <w:pPr>
              <w:pStyle w:val="TableParagraph"/>
              <w:spacing w:before="1"/>
              <w:ind w:left="217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Charts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of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musical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notes/substitutes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such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as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animals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representing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note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pacing w:val="-2"/>
                <w:sz w:val="18"/>
              </w:rPr>
              <w:t>values</w:t>
            </w:r>
          </w:p>
          <w:p>
            <w:pPr>
              <w:pStyle w:val="TableParagraph"/>
              <w:spacing w:before="78"/>
              <w:ind w:left="217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Props,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Arial"/>
                <w:sz w:val="18"/>
              </w:rPr>
              <w:t>including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cans,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stones,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newspapers,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z w:val="18"/>
              </w:rPr>
              <w:t>materials,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chairs,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balls and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a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large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variety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of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z w:val="18"/>
              </w:rPr>
              <w:t>differently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Arial"/>
                <w:sz w:val="18"/>
              </w:rPr>
              <w:t>sized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shaped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pacing w:val="-2"/>
                <w:sz w:val="18"/>
              </w:rPr>
              <w:t>objects</w:t>
            </w:r>
          </w:p>
        </w:tc>
        <w:tc>
          <w:tcPr>
            <w:tcW w:w="4111" w:type="dxa"/>
            <w:gridSpan w:val="2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4243" w:type="dxa"/>
            <w:gridSpan w:val="2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>
        <w:trPr>
          <w:trHeight w:val="399" w:hRule="atLeast"/>
        </w:trPr>
        <w:tc>
          <w:tcPr>
            <w:tcW w:w="1540" w:type="dxa"/>
            <w:vMerge w:val="restart"/>
            <w:tcBorders>
              <w:bottom w:val="nil"/>
            </w:tcBorders>
            <w:shd w:val="clear" w:color="auto" w:fill="9CC2E4"/>
          </w:tcPr>
          <w:p>
            <w:pPr>
              <w:pStyle w:val="TableParagraph"/>
              <w:spacing w:before="83"/>
              <w:ind w:left="65" w:right="1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 </w:t>
            </w:r>
            <w:r>
              <w:rPr>
                <w:b/>
                <w:spacing w:val="-4"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REMEDIATION</w:t>
            </w:r>
          </w:p>
        </w:tc>
        <w:tc>
          <w:tcPr>
            <w:tcW w:w="20835" w:type="dxa"/>
            <w:gridSpan w:val="12"/>
          </w:tcPr>
          <w:p>
            <w:pPr>
              <w:pStyle w:val="TableParagraph"/>
              <w:spacing w:before="83"/>
              <w:ind w:left="2005"/>
              <w:rPr>
                <w:b/>
                <w:sz w:val="20"/>
              </w:rPr>
            </w:pPr>
            <w:r>
              <w:rPr>
                <w:b/>
                <w:sz w:val="20"/>
              </w:rPr>
              <w:t>Continuous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informal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through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observation,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classroom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discussions,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learners’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continuous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reflection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workbooks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(journals,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worksheets,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puzzles,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quizzes,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class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tests,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etc.)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assessed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by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self,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peer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teacher</w:t>
            </w:r>
          </w:p>
        </w:tc>
      </w:tr>
      <w:tr>
        <w:trPr>
          <w:trHeight w:val="1205" w:hRule="atLeast"/>
        </w:trPr>
        <w:tc>
          <w:tcPr>
            <w:tcW w:w="1540" w:type="dxa"/>
            <w:vMerge/>
            <w:tcBorders>
              <w:top w:val="nil"/>
              <w:bottom w:val="nil"/>
            </w:tcBorders>
            <w:shd w:val="clear" w:color="auto" w:fill="9CC2E4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18" w:type="dxa"/>
            <w:tcBorders>
              <w:bottom w:val="nil"/>
            </w:tcBorders>
          </w:tcPr>
          <w:p>
            <w:pPr>
              <w:pStyle w:val="TableParagraph"/>
              <w:ind w:left="83"/>
              <w:rPr>
                <w:sz w:val="20"/>
              </w:rPr>
            </w:pPr>
            <w:r>
              <w:rPr>
                <w:sz w:val="20"/>
              </w:rPr>
              <w:t>Classroom discussion: Reflect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others’ performances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simple Creative Arts terminology</w:t>
            </w:r>
          </w:p>
        </w:tc>
        <w:tc>
          <w:tcPr>
            <w:tcW w:w="2141" w:type="dxa"/>
            <w:gridSpan w:val="2"/>
            <w:tcBorders>
              <w:bottom w:val="nil"/>
            </w:tcBorders>
          </w:tcPr>
          <w:p>
            <w:pPr>
              <w:pStyle w:val="TableParagraph"/>
              <w:ind w:left="86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Mind-map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 locomotor and non- locomotor movements</w:t>
            </w:r>
          </w:p>
        </w:tc>
        <w:tc>
          <w:tcPr>
            <w:tcW w:w="1994" w:type="dxa"/>
            <w:tcBorders>
              <w:bottom w:val="nil"/>
            </w:tcBorders>
          </w:tcPr>
          <w:p>
            <w:pPr>
              <w:pStyle w:val="TableParagraph"/>
              <w:ind w:left="67" w:right="163"/>
              <w:jc w:val="both"/>
              <w:rPr>
                <w:sz w:val="20"/>
              </w:rPr>
            </w:pPr>
            <w:r>
              <w:rPr>
                <w:sz w:val="20"/>
              </w:rPr>
              <w:t>Workbook: Worksheet: classify instruments as part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family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group</w:t>
            </w:r>
          </w:p>
        </w:tc>
        <w:tc>
          <w:tcPr>
            <w:tcW w:w="2103" w:type="dxa"/>
            <w:tcBorders>
              <w:bottom w:val="nil"/>
            </w:tcBorders>
          </w:tcPr>
          <w:p>
            <w:pPr>
              <w:pStyle w:val="TableParagraph"/>
              <w:ind w:left="56" w:right="283"/>
              <w:jc w:val="both"/>
              <w:rPr>
                <w:sz w:val="20"/>
              </w:rPr>
            </w:pPr>
            <w:r>
              <w:rPr>
                <w:sz w:val="20"/>
              </w:rPr>
              <w:t>Workbook: Worksheet: classify instruments as part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family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group</w:t>
            </w:r>
          </w:p>
        </w:tc>
        <w:tc>
          <w:tcPr>
            <w:tcW w:w="1963" w:type="dxa"/>
            <w:tcBorders>
              <w:bottom w:val="nil"/>
            </w:tcBorders>
          </w:tcPr>
          <w:p>
            <w:pPr>
              <w:pStyle w:val="TableParagraph"/>
              <w:ind w:left="77"/>
              <w:rPr>
                <w:sz w:val="20"/>
              </w:rPr>
            </w:pPr>
            <w:r>
              <w:rPr>
                <w:sz w:val="20"/>
              </w:rPr>
              <w:t>Observation, side coaching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teacher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on </w:t>
            </w:r>
            <w:r>
              <w:rPr>
                <w:spacing w:val="-2"/>
                <w:sz w:val="20"/>
              </w:rPr>
              <w:t>performance</w:t>
            </w:r>
          </w:p>
        </w:tc>
        <w:tc>
          <w:tcPr>
            <w:tcW w:w="2162" w:type="dxa"/>
            <w:gridSpan w:val="2"/>
            <w:tcBorders>
              <w:bottom w:val="nil"/>
            </w:tcBorders>
          </w:tcPr>
          <w:p>
            <w:pPr>
              <w:pStyle w:val="TableParagraph"/>
              <w:ind w:left="66"/>
              <w:rPr>
                <w:sz w:val="20"/>
              </w:rPr>
            </w:pPr>
            <w:r>
              <w:rPr>
                <w:sz w:val="20"/>
              </w:rPr>
              <w:t>Classroom discussion: Reflect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others’ performances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simple Creative Arts terminology</w:t>
            </w:r>
          </w:p>
        </w:tc>
        <w:tc>
          <w:tcPr>
            <w:tcW w:w="2117" w:type="dxa"/>
            <w:tcBorders>
              <w:bottom w:val="nil"/>
            </w:tcBorders>
          </w:tcPr>
          <w:p>
            <w:pPr>
              <w:pStyle w:val="TableParagraph"/>
              <w:ind w:left="64"/>
              <w:rPr>
                <w:sz w:val="20"/>
              </w:rPr>
            </w:pPr>
            <w:r>
              <w:rPr>
                <w:spacing w:val="-2"/>
                <w:sz w:val="20"/>
              </w:rPr>
              <w:t>Baseline</w:t>
            </w:r>
            <w:r>
              <w:rPr>
                <w:spacing w:val="2"/>
                <w:sz w:val="20"/>
              </w:rPr>
              <w:t> </w:t>
            </w:r>
            <w:r>
              <w:rPr>
                <w:spacing w:val="-2"/>
                <w:sz w:val="20"/>
              </w:rPr>
              <w:t>assessment</w:t>
            </w:r>
          </w:p>
        </w:tc>
        <w:tc>
          <w:tcPr>
            <w:tcW w:w="1994" w:type="dxa"/>
            <w:tcBorders>
              <w:bottom w:val="nil"/>
            </w:tcBorders>
          </w:tcPr>
          <w:p>
            <w:pPr>
              <w:pStyle w:val="TableParagraph"/>
              <w:spacing w:before="87"/>
              <w:ind w:left="208" w:right="55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Teacher guidance and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support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towards exploring art elements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design </w:t>
            </w:r>
            <w:r>
              <w:rPr>
                <w:rFonts w:ascii="Arial"/>
                <w:spacing w:val="-2"/>
                <w:sz w:val="18"/>
              </w:rPr>
              <w:t>principles</w:t>
            </w:r>
          </w:p>
        </w:tc>
        <w:tc>
          <w:tcPr>
            <w:tcW w:w="2143" w:type="dxa"/>
            <w:tcBorders>
              <w:bottom w:val="nil"/>
            </w:tcBorders>
          </w:tcPr>
          <w:p>
            <w:pPr>
              <w:pStyle w:val="TableParagraph"/>
              <w:spacing w:before="87"/>
              <w:ind w:left="197" w:right="208"/>
              <w:rPr>
                <w:rFonts w:ascii="Arial"/>
                <w:sz w:val="18"/>
              </w:rPr>
            </w:pPr>
            <w:r>
              <w:rPr>
                <w:rFonts w:ascii="Arial"/>
                <w:spacing w:val="-2"/>
                <w:sz w:val="18"/>
              </w:rPr>
              <w:t>Workbook: </w:t>
            </w:r>
            <w:r>
              <w:rPr>
                <w:rFonts w:ascii="Arial"/>
                <w:sz w:val="18"/>
              </w:rPr>
              <w:t>Preparatory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sketches of 3D design</w:t>
            </w:r>
          </w:p>
          <w:p>
            <w:pPr>
              <w:pStyle w:val="TableParagraph"/>
              <w:spacing w:before="80"/>
              <w:ind w:left="197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Exploring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pacing w:val="-2"/>
                <w:sz w:val="18"/>
              </w:rPr>
              <w:t>contrast</w:t>
            </w:r>
          </w:p>
        </w:tc>
        <w:tc>
          <w:tcPr>
            <w:tcW w:w="2100" w:type="dxa"/>
            <w:tcBorders>
              <w:bottom w:val="nil"/>
            </w:tcBorders>
          </w:tcPr>
          <w:p>
            <w:pPr>
              <w:pStyle w:val="TableParagraph"/>
              <w:spacing w:before="87"/>
              <w:ind w:left="175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Teacher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guidance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and support towards completion of artwork</w:t>
            </w:r>
          </w:p>
          <w:p>
            <w:pPr>
              <w:pStyle w:val="TableParagraph"/>
              <w:spacing w:line="210" w:lineRule="atLeast" w:before="57"/>
              <w:ind w:left="175" w:right="137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Classroom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discussion and reflection</w:t>
            </w:r>
          </w:p>
        </w:tc>
      </w:tr>
      <w:tr>
        <w:trPr>
          <w:trHeight w:val="454" w:hRule="atLeast"/>
        </w:trPr>
        <w:tc>
          <w:tcPr>
            <w:tcW w:w="1540" w:type="dxa"/>
            <w:tcBorders>
              <w:top w:val="nil"/>
              <w:bottom w:val="nil"/>
            </w:tcBorders>
            <w:shd w:val="clear" w:color="auto" w:fill="9CC2E4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118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141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99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10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96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162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11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99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2" w:lineRule="auto" w:before="0"/>
              <w:ind w:left="208" w:right="55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Drawing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activities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of </w:t>
            </w:r>
            <w:r>
              <w:rPr>
                <w:rFonts w:ascii="Arial"/>
                <w:spacing w:val="-2"/>
                <w:sz w:val="18"/>
              </w:rPr>
              <w:t>artwork</w:t>
            </w:r>
          </w:p>
        </w:tc>
        <w:tc>
          <w:tcPr>
            <w:tcW w:w="214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1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>
        <w:trPr>
          <w:trHeight w:val="744" w:hRule="atLeast"/>
        </w:trPr>
        <w:tc>
          <w:tcPr>
            <w:tcW w:w="1540" w:type="dxa"/>
            <w:tcBorders>
              <w:top w:val="nil"/>
            </w:tcBorders>
            <w:shd w:val="clear" w:color="auto" w:fill="9CC2E4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118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141" w:type="dxa"/>
            <w:gridSpan w:val="2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994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103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963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162" w:type="dxa"/>
            <w:gridSpan w:val="2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117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994" w:type="dxa"/>
            <w:tcBorders>
              <w:top w:val="nil"/>
            </w:tcBorders>
          </w:tcPr>
          <w:p>
            <w:pPr>
              <w:pStyle w:val="TableParagraph"/>
              <w:spacing w:before="36"/>
              <w:ind w:left="208" w:right="147"/>
              <w:rPr>
                <w:rFonts w:ascii="Arial"/>
                <w:sz w:val="18"/>
              </w:rPr>
            </w:pPr>
            <w:r>
              <w:rPr>
                <w:rFonts w:ascii="Arial"/>
                <w:spacing w:val="-2"/>
                <w:sz w:val="18"/>
              </w:rPr>
              <w:t>Preparatory </w:t>
            </w:r>
            <w:r>
              <w:rPr>
                <w:rFonts w:ascii="Arial"/>
                <w:sz w:val="18"/>
              </w:rPr>
              <w:t>sketches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of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3D </w:t>
            </w:r>
            <w:r>
              <w:rPr>
                <w:rFonts w:ascii="Arial"/>
                <w:spacing w:val="-2"/>
                <w:sz w:val="18"/>
              </w:rPr>
              <w:t>design</w:t>
            </w:r>
          </w:p>
        </w:tc>
        <w:tc>
          <w:tcPr>
            <w:tcW w:w="2143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100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>
        <w:trPr>
          <w:trHeight w:val="630" w:hRule="atLeast"/>
        </w:trPr>
        <w:tc>
          <w:tcPr>
            <w:tcW w:w="1540" w:type="dxa"/>
            <w:shd w:val="clear" w:color="auto" w:fill="FFD966"/>
          </w:tcPr>
          <w:p>
            <w:pPr>
              <w:pStyle w:val="TableParagraph"/>
              <w:spacing w:before="83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12481" w:type="dxa"/>
            <w:gridSpan w:val="8"/>
            <w:shd w:val="clear" w:color="auto" w:fill="FFD966"/>
          </w:tcPr>
          <w:p>
            <w:pPr>
              <w:pStyle w:val="TableParagraph"/>
              <w:spacing w:before="3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83"/>
              <w:rPr>
                <w:sz w:val="20"/>
              </w:rPr>
            </w:pPr>
            <w:r>
              <w:rPr>
                <w:sz w:val="20"/>
              </w:rPr>
              <w:t>Formal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Performing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Arts: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40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marks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assessed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rubric</w:t>
            </w:r>
          </w:p>
        </w:tc>
        <w:tc>
          <w:tcPr>
            <w:tcW w:w="8354" w:type="dxa"/>
            <w:gridSpan w:val="4"/>
            <w:shd w:val="clear" w:color="auto" w:fill="FFD966"/>
          </w:tcPr>
          <w:p>
            <w:pPr>
              <w:pStyle w:val="TableParagraph"/>
              <w:spacing w:before="3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64"/>
              <w:rPr>
                <w:sz w:val="20"/>
              </w:rPr>
            </w:pPr>
            <w:r>
              <w:rPr>
                <w:sz w:val="20"/>
              </w:rPr>
              <w:t>Visual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Art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informal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assessment</w:t>
            </w:r>
          </w:p>
        </w:tc>
      </w:tr>
    </w:tbl>
    <w:p>
      <w:pPr>
        <w:spacing w:after="0"/>
        <w:rPr>
          <w:sz w:val="20"/>
        </w:rPr>
        <w:sectPr>
          <w:pgSz w:w="23820" w:h="16840" w:orient="landscape"/>
          <w:pgMar w:header="566" w:footer="720" w:top="760" w:bottom="960" w:left="620" w:right="500"/>
        </w:sectPr>
      </w:pPr>
    </w:p>
    <w:p>
      <w:pPr>
        <w:spacing w:line="240" w:lineRule="auto" w:before="7"/>
        <w:rPr>
          <w:b/>
          <w:sz w:val="29"/>
        </w:rPr>
      </w:pPr>
    </w:p>
    <w:p>
      <w:pPr>
        <w:pStyle w:val="BodyText"/>
        <w:spacing w:before="100"/>
        <w:ind w:left="100"/>
      </w:pPr>
      <w:r>
        <w:rPr/>
        <w:t>2023/24 ANNUAL</w:t>
      </w:r>
      <w:r>
        <w:rPr>
          <w:spacing w:val="-2"/>
        </w:rPr>
        <w:t> </w:t>
      </w:r>
      <w:r>
        <w:rPr/>
        <w:t>TEACHING</w:t>
      </w:r>
      <w:r>
        <w:rPr>
          <w:spacing w:val="-1"/>
        </w:rPr>
        <w:t> </w:t>
      </w:r>
      <w:r>
        <w:rPr/>
        <w:t>PLANS:</w:t>
      </w:r>
      <w:r>
        <w:rPr>
          <w:spacing w:val="-2"/>
        </w:rPr>
        <w:t> </w:t>
      </w:r>
      <w:r>
        <w:rPr/>
        <w:t>LIFE</w:t>
      </w:r>
      <w:r>
        <w:rPr>
          <w:spacing w:val="-1"/>
        </w:rPr>
        <w:t> </w:t>
      </w:r>
      <w:r>
        <w:rPr/>
        <w:t>SKILLS</w:t>
      </w:r>
      <w:r>
        <w:rPr>
          <w:spacing w:val="-2"/>
        </w:rPr>
        <w:t> </w:t>
      </w:r>
      <w:r>
        <w:rPr/>
        <w:t>(CREATIVE ARTS):</w:t>
      </w:r>
      <w:r>
        <w:rPr>
          <w:spacing w:val="-4"/>
        </w:rPr>
        <w:t> </w:t>
      </w:r>
      <w:r>
        <w:rPr/>
        <w:t>GRADE</w:t>
      </w:r>
      <w:r>
        <w:rPr>
          <w:spacing w:val="-1"/>
        </w:rPr>
        <w:t> </w:t>
      </w:r>
      <w:r>
        <w:rPr/>
        <w:t>4</w:t>
      </w:r>
      <w:r>
        <w:rPr>
          <w:spacing w:val="-2"/>
        </w:rPr>
        <w:t> </w:t>
      </w:r>
      <w:r>
        <w:rPr/>
        <w:t>(TERM</w:t>
      </w:r>
      <w:r>
        <w:rPr>
          <w:spacing w:val="-2"/>
        </w:rPr>
        <w:t> </w:t>
      </w:r>
      <w:r>
        <w:rPr>
          <w:spacing w:val="-5"/>
        </w:rPr>
        <w:t>2)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4" w:after="0"/>
        <w:rPr>
          <w:b/>
          <w:sz w:val="19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97"/>
        <w:gridCol w:w="2263"/>
        <w:gridCol w:w="2403"/>
        <w:gridCol w:w="2126"/>
        <w:gridCol w:w="2402"/>
        <w:gridCol w:w="2263"/>
        <w:gridCol w:w="2260"/>
        <w:gridCol w:w="2263"/>
        <w:gridCol w:w="2404"/>
        <w:gridCol w:w="2289"/>
      </w:tblGrid>
      <w:tr>
        <w:trPr>
          <w:trHeight w:val="402" w:hRule="atLeast"/>
        </w:trPr>
        <w:tc>
          <w:tcPr>
            <w:tcW w:w="1697" w:type="dxa"/>
            <w:shd w:val="clear" w:color="auto" w:fill="D9D9D9"/>
          </w:tcPr>
          <w:p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263" w:type="dxa"/>
            <w:shd w:val="clear" w:color="auto" w:fill="D9D9D9"/>
          </w:tcPr>
          <w:p>
            <w:pPr>
              <w:pStyle w:val="TableParagraph"/>
              <w:ind w:left="791" w:right="78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403" w:type="dxa"/>
            <w:shd w:val="clear" w:color="auto" w:fill="D9D9D9"/>
          </w:tcPr>
          <w:p>
            <w:pPr>
              <w:pStyle w:val="TableParagraph"/>
              <w:ind w:left="862" w:right="85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126" w:type="dxa"/>
            <w:shd w:val="clear" w:color="auto" w:fill="D9D9D9"/>
          </w:tcPr>
          <w:p>
            <w:pPr>
              <w:pStyle w:val="TableParagraph"/>
              <w:ind w:left="723" w:right="7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402" w:type="dxa"/>
            <w:shd w:val="clear" w:color="auto" w:fill="D9D9D9"/>
          </w:tcPr>
          <w:p>
            <w:pPr>
              <w:pStyle w:val="TableParagraph"/>
              <w:ind w:left="863" w:right="85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263" w:type="dxa"/>
            <w:shd w:val="clear" w:color="auto" w:fill="D9D9D9"/>
          </w:tcPr>
          <w:p>
            <w:pPr>
              <w:pStyle w:val="TableParagraph"/>
              <w:ind w:left="53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5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2260" w:type="dxa"/>
            <w:shd w:val="clear" w:color="auto" w:fill="D9D9D9"/>
          </w:tcPr>
          <w:p>
            <w:pPr>
              <w:pStyle w:val="TableParagraph"/>
              <w:ind w:left="794" w:right="78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2263" w:type="dxa"/>
            <w:shd w:val="clear" w:color="auto" w:fill="D9D9D9"/>
          </w:tcPr>
          <w:p>
            <w:pPr>
              <w:pStyle w:val="TableParagraph"/>
              <w:ind w:left="794" w:right="78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2404" w:type="dxa"/>
            <w:shd w:val="clear" w:color="auto" w:fill="D9D9D9"/>
          </w:tcPr>
          <w:p>
            <w:pPr>
              <w:pStyle w:val="TableParagraph"/>
              <w:ind w:left="865" w:right="85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2289" w:type="dxa"/>
            <w:shd w:val="clear" w:color="auto" w:fill="D9D9D9"/>
          </w:tcPr>
          <w:p>
            <w:pPr>
              <w:pStyle w:val="TableParagraph"/>
              <w:ind w:left="46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10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11</w:t>
            </w:r>
          </w:p>
        </w:tc>
      </w:tr>
      <w:tr>
        <w:trPr>
          <w:trHeight w:val="1366" w:hRule="atLeast"/>
        </w:trPr>
        <w:tc>
          <w:tcPr>
            <w:tcW w:w="1697" w:type="dxa"/>
            <w:shd w:val="clear" w:color="auto" w:fill="F4AF83"/>
          </w:tcPr>
          <w:p>
            <w:pPr>
              <w:pStyle w:val="TableParagraph"/>
              <w:spacing w:before="83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2263" w:type="dxa"/>
          </w:tcPr>
          <w:p>
            <w:pPr>
              <w:pStyle w:val="TableParagraph"/>
              <w:ind w:left="202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Create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in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2D,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creative lettering and/or </w:t>
            </w:r>
            <w:r>
              <w:rPr>
                <w:rFonts w:ascii="Arial"/>
                <w:spacing w:val="-2"/>
                <w:sz w:val="18"/>
              </w:rPr>
              <w:t>patternmaking</w:t>
            </w:r>
          </w:p>
          <w:p>
            <w:pPr>
              <w:pStyle w:val="TableParagraph"/>
              <w:spacing w:before="82"/>
              <w:ind w:left="202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Visual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pacing w:val="-2"/>
                <w:sz w:val="18"/>
              </w:rPr>
              <w:t>literacy</w:t>
            </w:r>
          </w:p>
        </w:tc>
        <w:tc>
          <w:tcPr>
            <w:tcW w:w="2403" w:type="dxa"/>
          </w:tcPr>
          <w:p>
            <w:pPr>
              <w:pStyle w:val="TableParagraph"/>
              <w:ind w:left="202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Create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in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2D,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creative lettering and/or </w:t>
            </w:r>
            <w:r>
              <w:rPr>
                <w:rFonts w:ascii="Arial"/>
                <w:spacing w:val="-2"/>
                <w:sz w:val="18"/>
              </w:rPr>
              <w:t>patternmaking</w:t>
            </w:r>
          </w:p>
          <w:p>
            <w:pPr>
              <w:pStyle w:val="TableParagraph"/>
              <w:spacing w:before="82"/>
              <w:ind w:left="202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Visual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pacing w:val="-2"/>
                <w:sz w:val="18"/>
              </w:rPr>
              <w:t>literacy</w:t>
            </w:r>
          </w:p>
        </w:tc>
        <w:tc>
          <w:tcPr>
            <w:tcW w:w="2126" w:type="dxa"/>
          </w:tcPr>
          <w:p>
            <w:pPr>
              <w:pStyle w:val="TableParagraph"/>
              <w:ind w:left="202" w:right="6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Create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in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3D,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mobiles or stabiles</w:t>
            </w:r>
          </w:p>
        </w:tc>
        <w:tc>
          <w:tcPr>
            <w:tcW w:w="2402" w:type="dxa"/>
          </w:tcPr>
          <w:p>
            <w:pPr>
              <w:pStyle w:val="TableParagraph"/>
              <w:ind w:left="203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Create</w:t>
            </w:r>
            <w:r>
              <w:rPr>
                <w:rFonts w:ascii="Arial"/>
                <w:spacing w:val="-9"/>
                <w:sz w:val="18"/>
              </w:rPr>
              <w:t> </w:t>
            </w:r>
            <w:r>
              <w:rPr>
                <w:rFonts w:ascii="Arial"/>
                <w:sz w:val="18"/>
              </w:rPr>
              <w:t>in</w:t>
            </w:r>
            <w:r>
              <w:rPr>
                <w:rFonts w:ascii="Arial"/>
                <w:spacing w:val="-9"/>
                <w:sz w:val="18"/>
              </w:rPr>
              <w:t> </w:t>
            </w:r>
            <w:r>
              <w:rPr>
                <w:rFonts w:ascii="Arial"/>
                <w:sz w:val="18"/>
              </w:rPr>
              <w:t>3D,</w:t>
            </w:r>
            <w:r>
              <w:rPr>
                <w:rFonts w:ascii="Arial"/>
                <w:spacing w:val="-11"/>
                <w:sz w:val="18"/>
              </w:rPr>
              <w:t> </w:t>
            </w:r>
            <w:r>
              <w:rPr>
                <w:rFonts w:ascii="Arial"/>
                <w:sz w:val="18"/>
              </w:rPr>
              <w:t>mobiles</w:t>
            </w:r>
            <w:r>
              <w:rPr>
                <w:rFonts w:ascii="Arial"/>
                <w:spacing w:val="-8"/>
                <w:sz w:val="18"/>
              </w:rPr>
              <w:t> </w:t>
            </w:r>
            <w:r>
              <w:rPr>
                <w:rFonts w:ascii="Arial"/>
                <w:sz w:val="18"/>
              </w:rPr>
              <w:t>or </w:t>
            </w:r>
            <w:r>
              <w:rPr>
                <w:rFonts w:ascii="Arial"/>
                <w:spacing w:val="-2"/>
                <w:sz w:val="18"/>
              </w:rPr>
              <w:t>stabiles</w:t>
            </w:r>
          </w:p>
        </w:tc>
        <w:tc>
          <w:tcPr>
            <w:tcW w:w="2263" w:type="dxa"/>
          </w:tcPr>
          <w:p>
            <w:pPr>
              <w:pStyle w:val="TableParagraph"/>
              <w:ind w:left="203" w:right="402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Formal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assessment: Visual Art</w:t>
            </w:r>
          </w:p>
        </w:tc>
        <w:tc>
          <w:tcPr>
            <w:tcW w:w="2260" w:type="dxa"/>
          </w:tcPr>
          <w:p>
            <w:pPr>
              <w:pStyle w:val="TableParagraph"/>
              <w:ind w:left="204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Warm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up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pacing w:val="-4"/>
                <w:sz w:val="18"/>
              </w:rPr>
              <w:t>play</w:t>
            </w:r>
          </w:p>
          <w:p>
            <w:pPr>
              <w:pStyle w:val="TableParagraph"/>
              <w:spacing w:before="81"/>
              <w:ind w:left="204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Improvise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pacing w:val="-2"/>
                <w:sz w:val="18"/>
              </w:rPr>
              <w:t>create</w:t>
            </w:r>
          </w:p>
          <w:p>
            <w:pPr>
              <w:pStyle w:val="TableParagraph"/>
              <w:spacing w:before="78"/>
              <w:ind w:left="204" w:right="133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Appreciate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reflect </w:t>
            </w:r>
            <w:r>
              <w:rPr>
                <w:rFonts w:ascii="Arial"/>
                <w:spacing w:val="-6"/>
                <w:sz w:val="18"/>
              </w:rPr>
              <w:t>on</w:t>
            </w:r>
          </w:p>
        </w:tc>
        <w:tc>
          <w:tcPr>
            <w:tcW w:w="2263" w:type="dxa"/>
          </w:tcPr>
          <w:p>
            <w:pPr>
              <w:pStyle w:val="TableParagraph"/>
              <w:ind w:left="204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Warm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up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pacing w:val="-4"/>
                <w:sz w:val="18"/>
              </w:rPr>
              <w:t>play</w:t>
            </w:r>
          </w:p>
          <w:p>
            <w:pPr>
              <w:pStyle w:val="TableParagraph"/>
              <w:spacing w:line="244" w:lineRule="auto" w:before="78"/>
              <w:ind w:left="204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Read,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interpret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and </w:t>
            </w:r>
            <w:r>
              <w:rPr>
                <w:rFonts w:ascii="Arial"/>
                <w:spacing w:val="-2"/>
                <w:sz w:val="18"/>
              </w:rPr>
              <w:t>perform</w:t>
            </w:r>
          </w:p>
          <w:p>
            <w:pPr>
              <w:pStyle w:val="TableParagraph"/>
              <w:spacing w:before="72"/>
              <w:ind w:left="204" w:right="180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Appreciate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reflect </w:t>
            </w:r>
            <w:r>
              <w:rPr>
                <w:rFonts w:ascii="Arial"/>
                <w:spacing w:val="-6"/>
                <w:sz w:val="18"/>
              </w:rPr>
              <w:t>on</w:t>
            </w:r>
          </w:p>
        </w:tc>
        <w:tc>
          <w:tcPr>
            <w:tcW w:w="2404" w:type="dxa"/>
          </w:tcPr>
          <w:p>
            <w:pPr>
              <w:pStyle w:val="TableParagraph"/>
              <w:ind w:left="205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Warm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up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pacing w:val="-4"/>
                <w:sz w:val="18"/>
              </w:rPr>
              <w:t>play</w:t>
            </w:r>
          </w:p>
          <w:p>
            <w:pPr>
              <w:pStyle w:val="TableParagraph"/>
              <w:spacing w:line="244" w:lineRule="auto" w:before="78"/>
              <w:ind w:left="205" w:right="154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Read,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interpret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and </w:t>
            </w:r>
            <w:r>
              <w:rPr>
                <w:rFonts w:ascii="Arial"/>
                <w:spacing w:val="-2"/>
                <w:sz w:val="18"/>
              </w:rPr>
              <w:t>perform</w:t>
            </w:r>
          </w:p>
          <w:p>
            <w:pPr>
              <w:pStyle w:val="TableParagraph"/>
              <w:spacing w:before="75"/>
              <w:ind w:left="205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Improvise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pacing w:val="-2"/>
                <w:sz w:val="18"/>
              </w:rPr>
              <w:t>create</w:t>
            </w:r>
          </w:p>
        </w:tc>
        <w:tc>
          <w:tcPr>
            <w:tcW w:w="2289" w:type="dxa"/>
          </w:tcPr>
          <w:p>
            <w:pPr>
              <w:pStyle w:val="TableParagraph"/>
              <w:spacing w:line="333" w:lineRule="auto"/>
              <w:ind w:left="204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Warm up and play Appreciate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reflect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on</w:t>
            </w:r>
          </w:p>
        </w:tc>
      </w:tr>
      <w:tr>
        <w:trPr>
          <w:trHeight w:val="6753" w:hRule="atLeast"/>
        </w:trPr>
        <w:tc>
          <w:tcPr>
            <w:tcW w:w="1697" w:type="dxa"/>
            <w:tcBorders>
              <w:bottom w:val="nil"/>
            </w:tcBorders>
            <w:shd w:val="clear" w:color="auto" w:fill="C5DFB3"/>
          </w:tcPr>
          <w:p>
            <w:pPr>
              <w:pStyle w:val="TableParagraph"/>
              <w:spacing w:before="83"/>
              <w:ind w:left="65" w:right="618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CONCEPTS, </w:t>
            </w:r>
            <w:r>
              <w:rPr>
                <w:b/>
                <w:sz w:val="20"/>
              </w:rPr>
              <w:t>SKILLS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2263" w:type="dxa"/>
            <w:tcBorders>
              <w:bottom w:val="nil"/>
            </w:tcBorders>
          </w:tcPr>
          <w:p>
            <w:pPr>
              <w:pStyle w:val="TableParagraph"/>
              <w:spacing w:before="83"/>
              <w:ind w:left="68"/>
              <w:rPr>
                <w:b/>
                <w:sz w:val="20"/>
              </w:rPr>
            </w:pPr>
            <w:r>
              <w:rPr>
                <w:b/>
                <w:sz w:val="20"/>
              </w:rPr>
              <w:t>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  <w:p>
            <w:pPr>
              <w:pStyle w:val="TableParagraph"/>
              <w:spacing w:before="80"/>
              <w:ind w:left="68" w:right="180"/>
              <w:rPr>
                <w:sz w:val="20"/>
              </w:rPr>
            </w:pPr>
            <w:r>
              <w:rPr>
                <w:color w:val="221F1F"/>
                <w:sz w:val="20"/>
              </w:rPr>
              <w:t>Observe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and</w:t>
            </w:r>
            <w:r>
              <w:rPr>
                <w:color w:val="221F1F"/>
                <w:spacing w:val="-11"/>
                <w:sz w:val="20"/>
              </w:rPr>
              <w:t> </w:t>
            </w:r>
            <w:r>
              <w:rPr>
                <w:color w:val="221F1F"/>
                <w:sz w:val="20"/>
              </w:rPr>
              <w:t>discuss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visual stimuli like photographs and real objects to identify and name all art elements in creative lettering and/or </w:t>
            </w:r>
            <w:r>
              <w:rPr>
                <w:color w:val="221F1F"/>
                <w:spacing w:val="-2"/>
                <w:sz w:val="20"/>
              </w:rPr>
              <w:t>patternmaking</w:t>
            </w:r>
          </w:p>
          <w:p>
            <w:pPr>
              <w:pStyle w:val="TableParagraph"/>
              <w:spacing w:before="80"/>
              <w:ind w:left="68"/>
              <w:rPr>
                <w:b/>
                <w:sz w:val="20"/>
              </w:rPr>
            </w:pPr>
            <w:r>
              <w:rPr>
                <w:b/>
                <w:color w:val="221F1F"/>
                <w:sz w:val="20"/>
              </w:rPr>
              <w:t>Create</w:t>
            </w:r>
            <w:r>
              <w:rPr>
                <w:b/>
                <w:color w:val="221F1F"/>
                <w:spacing w:val="-12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in</w:t>
            </w:r>
            <w:r>
              <w:rPr>
                <w:b/>
                <w:color w:val="221F1F"/>
                <w:spacing w:val="-11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2D,</w:t>
            </w:r>
            <w:r>
              <w:rPr>
                <w:b/>
                <w:color w:val="221F1F"/>
                <w:spacing w:val="-12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creative lettering and/or </w:t>
            </w:r>
            <w:r>
              <w:rPr>
                <w:b/>
                <w:color w:val="221F1F"/>
                <w:spacing w:val="-2"/>
                <w:sz w:val="20"/>
              </w:rPr>
              <w:t>patternmaking</w:t>
            </w:r>
          </w:p>
          <w:p>
            <w:pPr>
              <w:pStyle w:val="TableParagraph"/>
              <w:spacing w:before="83"/>
              <w:ind w:left="68"/>
              <w:rPr>
                <w:b/>
                <w:i/>
                <w:sz w:val="20"/>
              </w:rPr>
            </w:pPr>
            <w:r>
              <w:rPr>
                <w:b/>
                <w:i/>
                <w:color w:val="221F1F"/>
                <w:sz w:val="20"/>
              </w:rPr>
              <w:t>Art</w:t>
            </w:r>
            <w:r>
              <w:rPr>
                <w:b/>
                <w:i/>
                <w:color w:val="221F1F"/>
                <w:spacing w:val="-7"/>
                <w:sz w:val="20"/>
              </w:rPr>
              <w:t> </w:t>
            </w:r>
            <w:r>
              <w:rPr>
                <w:b/>
                <w:i/>
                <w:color w:val="221F1F"/>
                <w:spacing w:val="-2"/>
                <w:sz w:val="20"/>
              </w:rPr>
              <w:t>elements</w:t>
            </w:r>
          </w:p>
          <w:p>
            <w:pPr>
              <w:pStyle w:val="TableParagraph"/>
              <w:spacing w:before="79"/>
              <w:ind w:left="202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Line,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shape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colour used in own creative lettering and/ or </w:t>
            </w:r>
            <w:r>
              <w:rPr>
                <w:rFonts w:ascii="Arial"/>
                <w:spacing w:val="-2"/>
                <w:sz w:val="18"/>
              </w:rPr>
              <w:t>patternmaking</w:t>
            </w:r>
          </w:p>
          <w:p>
            <w:pPr>
              <w:pStyle w:val="TableParagraph"/>
              <w:spacing w:line="244" w:lineRule="auto" w:before="79"/>
              <w:ind w:left="202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Drawing, cutting and sticking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shapes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in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series</w:t>
            </w:r>
          </w:p>
          <w:p>
            <w:pPr>
              <w:pStyle w:val="TableParagraph"/>
              <w:spacing w:before="73"/>
              <w:ind w:left="68" w:right="88"/>
              <w:rPr>
                <w:sz w:val="20"/>
              </w:rPr>
            </w:pPr>
            <w:r>
              <w:rPr>
                <w:b/>
                <w:i/>
                <w:color w:val="221F1F"/>
                <w:sz w:val="20"/>
              </w:rPr>
              <w:t>Design</w:t>
            </w:r>
            <w:r>
              <w:rPr>
                <w:b/>
                <w:i/>
                <w:color w:val="221F1F"/>
                <w:spacing w:val="-12"/>
                <w:sz w:val="20"/>
              </w:rPr>
              <w:t> </w:t>
            </w:r>
            <w:r>
              <w:rPr>
                <w:b/>
                <w:i/>
                <w:color w:val="221F1F"/>
                <w:sz w:val="20"/>
              </w:rPr>
              <w:t>principles</w:t>
            </w:r>
            <w:r>
              <w:rPr>
                <w:b/>
                <w:i/>
                <w:color w:val="221F1F"/>
                <w:spacing w:val="-11"/>
                <w:sz w:val="20"/>
              </w:rPr>
              <w:t> </w:t>
            </w:r>
            <w:r>
              <w:rPr>
                <w:color w:val="221F1F"/>
                <w:sz w:val="20"/>
              </w:rPr>
              <w:t>Contrast used in own shapes and sizes of creative lettering and/or</w:t>
            </w:r>
            <w:r>
              <w:rPr>
                <w:color w:val="221F1F"/>
                <w:spacing w:val="-17"/>
                <w:sz w:val="20"/>
              </w:rPr>
              <w:t> </w:t>
            </w:r>
            <w:r>
              <w:rPr>
                <w:color w:val="221F1F"/>
                <w:sz w:val="20"/>
              </w:rPr>
              <w:t>pattern</w:t>
            </w:r>
          </w:p>
          <w:p>
            <w:pPr>
              <w:pStyle w:val="TableParagraph"/>
              <w:spacing w:before="81"/>
              <w:ind w:left="68" w:right="402"/>
              <w:rPr>
                <w:b/>
                <w:i/>
                <w:sz w:val="20"/>
              </w:rPr>
            </w:pPr>
            <w:r>
              <w:rPr>
                <w:b/>
                <w:i/>
                <w:color w:val="221F1F"/>
                <w:sz w:val="20"/>
              </w:rPr>
              <w:t>Drawing</w:t>
            </w:r>
            <w:r>
              <w:rPr>
                <w:b/>
                <w:i/>
                <w:color w:val="221F1F"/>
                <w:spacing w:val="-12"/>
                <w:sz w:val="20"/>
              </w:rPr>
              <w:t> </w:t>
            </w:r>
            <w:r>
              <w:rPr>
                <w:b/>
                <w:i/>
                <w:color w:val="221F1F"/>
                <w:sz w:val="20"/>
              </w:rPr>
              <w:t>and/or</w:t>
            </w:r>
            <w:r>
              <w:rPr>
                <w:b/>
                <w:i/>
                <w:color w:val="221F1F"/>
                <w:spacing w:val="-11"/>
                <w:sz w:val="20"/>
              </w:rPr>
              <w:t> </w:t>
            </w:r>
            <w:r>
              <w:rPr>
                <w:b/>
                <w:i/>
                <w:color w:val="221F1F"/>
                <w:sz w:val="20"/>
              </w:rPr>
              <w:t>colour</w:t>
            </w:r>
            <w:r>
              <w:rPr>
                <w:b/>
                <w:i/>
                <w:color w:val="221F1F"/>
                <w:sz w:val="20"/>
              </w:rPr>
              <w:t> </w:t>
            </w:r>
            <w:r>
              <w:rPr>
                <w:b/>
                <w:i/>
                <w:color w:val="221F1F"/>
                <w:spacing w:val="-4"/>
                <w:sz w:val="20"/>
              </w:rPr>
              <w:t>media</w:t>
            </w:r>
          </w:p>
          <w:p>
            <w:pPr>
              <w:pStyle w:val="TableParagraph"/>
              <w:spacing w:before="78"/>
              <w:ind w:left="68"/>
              <w:rPr>
                <w:sz w:val="20"/>
              </w:rPr>
            </w:pPr>
            <w:r>
              <w:rPr>
                <w:color w:val="221F1F"/>
                <w:sz w:val="20"/>
              </w:rPr>
              <w:t>Exploring</w:t>
            </w:r>
            <w:r>
              <w:rPr>
                <w:color w:val="221F1F"/>
                <w:spacing w:val="-11"/>
                <w:sz w:val="20"/>
              </w:rPr>
              <w:t> </w:t>
            </w:r>
            <w:r>
              <w:rPr>
                <w:color w:val="221F1F"/>
                <w:sz w:val="20"/>
              </w:rPr>
              <w:t>a</w:t>
            </w:r>
            <w:r>
              <w:rPr>
                <w:color w:val="221F1F"/>
                <w:spacing w:val="-11"/>
                <w:sz w:val="20"/>
              </w:rPr>
              <w:t> </w:t>
            </w:r>
            <w:r>
              <w:rPr>
                <w:color w:val="221F1F"/>
                <w:sz w:val="20"/>
              </w:rPr>
              <w:t>variety</w:t>
            </w:r>
            <w:r>
              <w:rPr>
                <w:color w:val="221F1F"/>
                <w:spacing w:val="-11"/>
                <w:sz w:val="20"/>
              </w:rPr>
              <w:t> </w:t>
            </w:r>
            <w:r>
              <w:rPr>
                <w:color w:val="221F1F"/>
                <w:sz w:val="20"/>
              </w:rPr>
              <w:t>of</w:t>
            </w:r>
            <w:r>
              <w:rPr>
                <w:color w:val="221F1F"/>
                <w:spacing w:val="-11"/>
                <w:sz w:val="20"/>
              </w:rPr>
              <w:t> </w:t>
            </w:r>
            <w:r>
              <w:rPr>
                <w:color w:val="221F1F"/>
                <w:sz w:val="20"/>
              </w:rPr>
              <w:t>media and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techniques</w:t>
            </w:r>
          </w:p>
        </w:tc>
        <w:tc>
          <w:tcPr>
            <w:tcW w:w="2403" w:type="dxa"/>
            <w:vMerge w:val="restart"/>
          </w:tcPr>
          <w:p>
            <w:pPr>
              <w:pStyle w:val="TableParagraph"/>
              <w:spacing w:before="83"/>
              <w:ind w:left="68"/>
              <w:rPr>
                <w:b/>
                <w:sz w:val="20"/>
              </w:rPr>
            </w:pPr>
            <w:r>
              <w:rPr>
                <w:b/>
                <w:sz w:val="20"/>
              </w:rPr>
              <w:t>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  <w:p>
            <w:pPr>
              <w:pStyle w:val="TableParagraph"/>
              <w:spacing w:before="80"/>
              <w:ind w:left="68" w:right="153"/>
              <w:rPr>
                <w:sz w:val="20"/>
              </w:rPr>
            </w:pPr>
            <w:r>
              <w:rPr>
                <w:sz w:val="20"/>
              </w:rPr>
              <w:t>Observe and discuss visual stimuli like photographs and real objects to identify and name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contrast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proportion in creative lettering and/or </w:t>
            </w:r>
            <w:r>
              <w:rPr>
                <w:spacing w:val="-2"/>
                <w:sz w:val="20"/>
              </w:rPr>
              <w:t>patternmaking</w:t>
            </w:r>
          </w:p>
          <w:p>
            <w:pPr>
              <w:pStyle w:val="TableParagraph"/>
              <w:spacing w:before="80"/>
              <w:ind w:left="68" w:right="153"/>
              <w:rPr>
                <w:b/>
                <w:sz w:val="20"/>
              </w:rPr>
            </w:pPr>
            <w:r>
              <w:rPr>
                <w:b/>
                <w:sz w:val="20"/>
              </w:rPr>
              <w:t>Create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2D,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creative lettering and/or </w:t>
            </w:r>
            <w:r>
              <w:rPr>
                <w:b/>
                <w:spacing w:val="-2"/>
                <w:sz w:val="20"/>
              </w:rPr>
              <w:t>patternmaking</w:t>
            </w:r>
          </w:p>
          <w:p>
            <w:pPr>
              <w:pStyle w:val="TableParagraph"/>
              <w:spacing w:before="83"/>
              <w:ind w:left="6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Art</w:t>
            </w:r>
            <w:r>
              <w:rPr>
                <w:b/>
                <w:i/>
                <w:spacing w:val="-5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elements</w:t>
            </w:r>
          </w:p>
          <w:p>
            <w:pPr>
              <w:pStyle w:val="TableParagraph"/>
              <w:spacing w:before="79"/>
              <w:ind w:left="202" w:right="153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Line,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shape,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colour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used in own creative lettering and/or patternmaking</w:t>
            </w:r>
          </w:p>
          <w:p>
            <w:pPr>
              <w:pStyle w:val="TableParagraph"/>
              <w:spacing w:before="80"/>
              <w:ind w:left="202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Drawing, cutting and sticking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shapes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in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series</w:t>
            </w:r>
          </w:p>
          <w:p>
            <w:pPr>
              <w:pStyle w:val="TableParagraph"/>
              <w:spacing w:before="81"/>
              <w:ind w:left="68" w:right="42"/>
              <w:rPr>
                <w:sz w:val="20"/>
              </w:rPr>
            </w:pPr>
            <w:r>
              <w:rPr>
                <w:b/>
                <w:i/>
                <w:sz w:val="20"/>
              </w:rPr>
              <w:t>Design principles </w:t>
            </w:r>
            <w:r>
              <w:rPr>
                <w:sz w:val="20"/>
              </w:rPr>
              <w:t>Contrast used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shapes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sizes of creative lettering and/or </w:t>
            </w:r>
            <w:r>
              <w:rPr>
                <w:spacing w:val="-2"/>
                <w:sz w:val="20"/>
              </w:rPr>
              <w:t>pattern</w:t>
            </w:r>
          </w:p>
          <w:p>
            <w:pPr>
              <w:pStyle w:val="TableParagraph"/>
              <w:spacing w:before="78"/>
              <w:ind w:left="68" w:right="153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Drawing</w:t>
            </w:r>
            <w:r>
              <w:rPr>
                <w:b/>
                <w:i/>
                <w:spacing w:val="-12"/>
                <w:sz w:val="20"/>
              </w:rPr>
              <w:t> </w:t>
            </w:r>
            <w:r>
              <w:rPr>
                <w:b/>
                <w:i/>
                <w:sz w:val="20"/>
              </w:rPr>
              <w:t>and/or</w:t>
            </w:r>
            <w:r>
              <w:rPr>
                <w:b/>
                <w:i/>
                <w:spacing w:val="-11"/>
                <w:sz w:val="20"/>
              </w:rPr>
              <w:t> </w:t>
            </w:r>
            <w:r>
              <w:rPr>
                <w:b/>
                <w:i/>
                <w:sz w:val="20"/>
              </w:rPr>
              <w:t>colour</w:t>
            </w:r>
            <w:r>
              <w:rPr>
                <w:b/>
                <w:i/>
                <w:sz w:val="20"/>
              </w:rPr>
              <w:t> </w:t>
            </w:r>
            <w:r>
              <w:rPr>
                <w:b/>
                <w:i/>
                <w:spacing w:val="-4"/>
                <w:sz w:val="20"/>
              </w:rPr>
              <w:t>media</w:t>
            </w:r>
          </w:p>
          <w:p>
            <w:pPr>
              <w:pStyle w:val="TableParagraph"/>
              <w:spacing w:line="244" w:lineRule="auto" w:before="80"/>
              <w:ind w:left="202" w:right="153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Exploring a variety of media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techniques</w:t>
            </w:r>
          </w:p>
          <w:p>
            <w:pPr>
              <w:pStyle w:val="TableParagraph"/>
              <w:spacing w:line="242" w:lineRule="auto" w:before="72"/>
              <w:ind w:left="202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Add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paint/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pastel/colour crayon to patterns and creative lettering</w:t>
            </w:r>
          </w:p>
        </w:tc>
        <w:tc>
          <w:tcPr>
            <w:tcW w:w="2126" w:type="dxa"/>
            <w:tcBorders>
              <w:bottom w:val="nil"/>
            </w:tcBorders>
          </w:tcPr>
          <w:p>
            <w:pPr>
              <w:pStyle w:val="TableParagraph"/>
              <w:spacing w:before="83"/>
              <w:ind w:left="68" w:right="61"/>
              <w:rPr>
                <w:b/>
                <w:sz w:val="20"/>
              </w:rPr>
            </w:pPr>
            <w:r>
              <w:rPr>
                <w:b/>
                <w:color w:val="221F1F"/>
                <w:sz w:val="20"/>
              </w:rPr>
              <w:t>Create</w:t>
            </w:r>
            <w:r>
              <w:rPr>
                <w:b/>
                <w:color w:val="221F1F"/>
                <w:spacing w:val="-10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in</w:t>
            </w:r>
            <w:r>
              <w:rPr>
                <w:b/>
                <w:color w:val="221F1F"/>
                <w:spacing w:val="-10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3D,</w:t>
            </w:r>
            <w:r>
              <w:rPr>
                <w:b/>
                <w:color w:val="221F1F"/>
                <w:spacing w:val="-10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mobiles</w:t>
            </w:r>
            <w:r>
              <w:rPr>
                <w:b/>
                <w:color w:val="221F1F"/>
                <w:spacing w:val="-10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or </w:t>
            </w:r>
            <w:r>
              <w:rPr>
                <w:b/>
                <w:color w:val="221F1F"/>
                <w:spacing w:val="-2"/>
                <w:sz w:val="20"/>
              </w:rPr>
              <w:t>stabiles</w:t>
            </w:r>
          </w:p>
          <w:p>
            <w:pPr>
              <w:pStyle w:val="TableParagraph"/>
              <w:spacing w:before="81"/>
              <w:ind w:left="68"/>
              <w:rPr>
                <w:b/>
                <w:i/>
                <w:sz w:val="20"/>
              </w:rPr>
            </w:pPr>
            <w:r>
              <w:rPr>
                <w:b/>
                <w:i/>
                <w:color w:val="221F1F"/>
                <w:sz w:val="20"/>
              </w:rPr>
              <w:t>Art</w:t>
            </w:r>
            <w:r>
              <w:rPr>
                <w:b/>
                <w:i/>
                <w:color w:val="221F1F"/>
                <w:spacing w:val="-7"/>
                <w:sz w:val="20"/>
              </w:rPr>
              <w:t> </w:t>
            </w:r>
            <w:r>
              <w:rPr>
                <w:b/>
                <w:i/>
                <w:color w:val="221F1F"/>
                <w:spacing w:val="-2"/>
                <w:sz w:val="20"/>
              </w:rPr>
              <w:t>elements</w:t>
            </w:r>
          </w:p>
          <w:p>
            <w:pPr>
              <w:pStyle w:val="TableParagraph"/>
              <w:spacing w:before="80"/>
              <w:ind w:left="202" w:right="6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Line,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shape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colour used in own creative lettering and/or </w:t>
            </w:r>
            <w:r>
              <w:rPr>
                <w:rFonts w:ascii="Arial"/>
                <w:spacing w:val="-2"/>
                <w:sz w:val="18"/>
              </w:rPr>
              <w:t>patternmaking</w:t>
            </w:r>
          </w:p>
          <w:p>
            <w:pPr>
              <w:pStyle w:val="TableParagraph"/>
              <w:spacing w:before="82"/>
              <w:ind w:left="202" w:right="6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Drawing,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cutting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and sticking shapes in </w:t>
            </w:r>
            <w:r>
              <w:rPr>
                <w:rFonts w:ascii="Arial"/>
                <w:spacing w:val="-2"/>
                <w:sz w:val="18"/>
              </w:rPr>
              <w:t>series</w:t>
            </w:r>
          </w:p>
          <w:p>
            <w:pPr>
              <w:pStyle w:val="TableParagraph"/>
              <w:spacing w:before="78"/>
              <w:ind w:left="68" w:right="61"/>
              <w:rPr>
                <w:sz w:val="20"/>
              </w:rPr>
            </w:pPr>
            <w:r>
              <w:rPr>
                <w:b/>
                <w:i/>
                <w:color w:val="221F1F"/>
                <w:sz w:val="20"/>
              </w:rPr>
              <w:t>Design principles</w:t>
            </w:r>
            <w:r>
              <w:rPr>
                <w:b/>
                <w:i/>
                <w:color w:val="221F1F"/>
                <w:sz w:val="20"/>
              </w:rPr>
              <w:t> </w:t>
            </w:r>
            <w:r>
              <w:rPr>
                <w:color w:val="221F1F"/>
                <w:sz w:val="20"/>
              </w:rPr>
              <w:t>Contrast used in own shapes and sizes of creative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lettering</w:t>
            </w:r>
            <w:r>
              <w:rPr>
                <w:color w:val="221F1F"/>
                <w:spacing w:val="-11"/>
                <w:sz w:val="20"/>
              </w:rPr>
              <w:t> </w:t>
            </w:r>
            <w:r>
              <w:rPr>
                <w:color w:val="221F1F"/>
                <w:sz w:val="20"/>
              </w:rPr>
              <w:t>and/or </w:t>
            </w:r>
            <w:r>
              <w:rPr>
                <w:color w:val="221F1F"/>
                <w:spacing w:val="-2"/>
                <w:sz w:val="20"/>
              </w:rPr>
              <w:t>pattern</w:t>
            </w:r>
          </w:p>
          <w:p>
            <w:pPr>
              <w:pStyle w:val="TableParagraph"/>
              <w:spacing w:line="229" w:lineRule="exact" w:before="81"/>
              <w:ind w:left="6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Spatial</w:t>
            </w:r>
            <w:r>
              <w:rPr>
                <w:b/>
                <w:i/>
                <w:spacing w:val="-8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awareness</w:t>
            </w:r>
          </w:p>
          <w:p>
            <w:pPr>
              <w:pStyle w:val="TableParagraph"/>
              <w:spacing w:line="229" w:lineRule="exact" w:before="0"/>
              <w:ind w:left="68"/>
              <w:rPr>
                <w:sz w:val="20"/>
              </w:rPr>
            </w:pPr>
            <w:r>
              <w:rPr>
                <w:sz w:val="20"/>
              </w:rPr>
              <w:t>Conscious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space,</w:t>
            </w:r>
          </w:p>
          <w:p>
            <w:pPr>
              <w:pStyle w:val="TableParagraph"/>
              <w:spacing w:before="2"/>
              <w:ind w:left="68" w:right="151"/>
              <w:jc w:val="both"/>
              <w:rPr>
                <w:sz w:val="20"/>
              </w:rPr>
            </w:pPr>
            <w:r>
              <w:rPr>
                <w:sz w:val="20"/>
              </w:rPr>
              <w:t>e.g. front, back and sides 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objects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mobile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be </w:t>
            </w:r>
            <w:r>
              <w:rPr>
                <w:spacing w:val="-2"/>
                <w:sz w:val="20"/>
              </w:rPr>
              <w:t>completed</w:t>
            </w:r>
          </w:p>
          <w:p>
            <w:pPr>
              <w:pStyle w:val="TableParagraph"/>
              <w:spacing w:before="0"/>
              <w:rPr>
                <w:b/>
                <w:sz w:val="22"/>
              </w:rPr>
            </w:pPr>
          </w:p>
          <w:p>
            <w:pPr>
              <w:pStyle w:val="TableParagraph"/>
              <w:spacing w:before="137"/>
              <w:ind w:left="68" w:right="61"/>
              <w:rPr>
                <w:b/>
                <w:i/>
                <w:sz w:val="20"/>
              </w:rPr>
            </w:pPr>
            <w:r>
              <w:rPr>
                <w:b/>
                <w:i/>
                <w:color w:val="221F1F"/>
                <w:sz w:val="20"/>
              </w:rPr>
              <w:t>Drawing</w:t>
            </w:r>
            <w:r>
              <w:rPr>
                <w:b/>
                <w:i/>
                <w:color w:val="221F1F"/>
                <w:spacing w:val="-12"/>
                <w:sz w:val="20"/>
              </w:rPr>
              <w:t> </w:t>
            </w:r>
            <w:r>
              <w:rPr>
                <w:b/>
                <w:i/>
                <w:color w:val="221F1F"/>
                <w:sz w:val="20"/>
              </w:rPr>
              <w:t>and/or</w:t>
            </w:r>
            <w:r>
              <w:rPr>
                <w:b/>
                <w:i/>
                <w:color w:val="221F1F"/>
                <w:spacing w:val="-11"/>
                <w:sz w:val="20"/>
              </w:rPr>
              <w:t> </w:t>
            </w:r>
            <w:r>
              <w:rPr>
                <w:b/>
                <w:i/>
                <w:color w:val="221F1F"/>
                <w:sz w:val="20"/>
              </w:rPr>
              <w:t>colour</w:t>
            </w:r>
            <w:r>
              <w:rPr>
                <w:b/>
                <w:i/>
                <w:color w:val="221F1F"/>
                <w:sz w:val="20"/>
              </w:rPr>
              <w:t> </w:t>
            </w:r>
            <w:r>
              <w:rPr>
                <w:b/>
                <w:i/>
                <w:color w:val="221F1F"/>
                <w:spacing w:val="-4"/>
                <w:sz w:val="20"/>
              </w:rPr>
              <w:t>media</w:t>
            </w:r>
          </w:p>
          <w:p>
            <w:pPr>
              <w:pStyle w:val="TableParagraph"/>
              <w:spacing w:before="80"/>
              <w:ind w:left="202" w:right="6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Exploring a variety of media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techniques.</w:t>
            </w:r>
          </w:p>
          <w:p>
            <w:pPr>
              <w:pStyle w:val="TableParagraph"/>
              <w:spacing w:line="210" w:lineRule="atLeast" w:before="57"/>
              <w:ind w:left="202" w:right="137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Appropriate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use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of </w:t>
            </w:r>
            <w:r>
              <w:rPr>
                <w:rFonts w:ascii="Arial"/>
                <w:spacing w:val="-2"/>
                <w:sz w:val="18"/>
              </w:rPr>
              <w:t>tools</w:t>
            </w:r>
          </w:p>
        </w:tc>
        <w:tc>
          <w:tcPr>
            <w:tcW w:w="2402" w:type="dxa"/>
            <w:vMerge w:val="restart"/>
          </w:tcPr>
          <w:p>
            <w:pPr>
              <w:pStyle w:val="TableParagraph"/>
              <w:spacing w:before="83"/>
              <w:ind w:left="68"/>
              <w:rPr>
                <w:b/>
                <w:sz w:val="20"/>
              </w:rPr>
            </w:pPr>
            <w:r>
              <w:rPr>
                <w:b/>
                <w:color w:val="221F1F"/>
                <w:sz w:val="20"/>
              </w:rPr>
              <w:t>Create</w:t>
            </w:r>
            <w:r>
              <w:rPr>
                <w:b/>
                <w:color w:val="221F1F"/>
                <w:spacing w:val="-10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in</w:t>
            </w:r>
            <w:r>
              <w:rPr>
                <w:b/>
                <w:color w:val="221F1F"/>
                <w:spacing w:val="-10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3D,</w:t>
            </w:r>
            <w:r>
              <w:rPr>
                <w:b/>
                <w:color w:val="221F1F"/>
                <w:spacing w:val="-10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mobiles</w:t>
            </w:r>
            <w:r>
              <w:rPr>
                <w:b/>
                <w:color w:val="221F1F"/>
                <w:spacing w:val="-10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or </w:t>
            </w:r>
            <w:r>
              <w:rPr>
                <w:b/>
                <w:color w:val="221F1F"/>
                <w:spacing w:val="-2"/>
                <w:sz w:val="20"/>
              </w:rPr>
              <w:t>stabiles</w:t>
            </w:r>
          </w:p>
          <w:p>
            <w:pPr>
              <w:pStyle w:val="TableParagraph"/>
              <w:spacing w:before="81"/>
              <w:ind w:left="68"/>
              <w:rPr>
                <w:b/>
                <w:i/>
                <w:sz w:val="20"/>
              </w:rPr>
            </w:pPr>
            <w:r>
              <w:rPr>
                <w:b/>
                <w:i/>
                <w:color w:val="221F1F"/>
                <w:sz w:val="20"/>
              </w:rPr>
              <w:t>Art</w:t>
            </w:r>
            <w:r>
              <w:rPr>
                <w:b/>
                <w:i/>
                <w:color w:val="221F1F"/>
                <w:spacing w:val="-7"/>
                <w:sz w:val="20"/>
              </w:rPr>
              <w:t> </w:t>
            </w:r>
            <w:r>
              <w:rPr>
                <w:b/>
                <w:i/>
                <w:color w:val="221F1F"/>
                <w:spacing w:val="-2"/>
                <w:sz w:val="20"/>
              </w:rPr>
              <w:t>elements</w:t>
            </w:r>
          </w:p>
          <w:p>
            <w:pPr>
              <w:pStyle w:val="TableParagraph"/>
              <w:spacing w:before="80"/>
              <w:ind w:left="203" w:right="69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Line,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shape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colour used in own creative lettering and/or </w:t>
            </w:r>
            <w:r>
              <w:rPr>
                <w:rFonts w:ascii="Arial"/>
                <w:spacing w:val="-2"/>
                <w:sz w:val="18"/>
              </w:rPr>
              <w:t>patternmaking</w:t>
            </w:r>
          </w:p>
          <w:p>
            <w:pPr>
              <w:pStyle w:val="TableParagraph"/>
              <w:spacing w:before="82"/>
              <w:ind w:left="203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Drawing, cutting and sticking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shapes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in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series</w:t>
            </w:r>
          </w:p>
          <w:p>
            <w:pPr>
              <w:pStyle w:val="TableParagraph"/>
              <w:spacing w:before="78"/>
              <w:ind w:left="68" w:right="69"/>
              <w:rPr>
                <w:sz w:val="20"/>
              </w:rPr>
            </w:pPr>
            <w:r>
              <w:rPr>
                <w:b/>
                <w:i/>
                <w:color w:val="221F1F"/>
                <w:sz w:val="20"/>
              </w:rPr>
              <w:t>Design principles </w:t>
            </w:r>
            <w:r>
              <w:rPr>
                <w:color w:val="221F1F"/>
                <w:sz w:val="20"/>
              </w:rPr>
              <w:t>Contrast used</w:t>
            </w:r>
            <w:r>
              <w:rPr>
                <w:color w:val="221F1F"/>
                <w:spacing w:val="-9"/>
                <w:sz w:val="20"/>
              </w:rPr>
              <w:t> </w:t>
            </w:r>
            <w:r>
              <w:rPr>
                <w:color w:val="221F1F"/>
                <w:sz w:val="20"/>
              </w:rPr>
              <w:t>in</w:t>
            </w:r>
            <w:r>
              <w:rPr>
                <w:color w:val="221F1F"/>
                <w:spacing w:val="-8"/>
                <w:sz w:val="20"/>
              </w:rPr>
              <w:t> </w:t>
            </w:r>
            <w:r>
              <w:rPr>
                <w:color w:val="221F1F"/>
                <w:sz w:val="20"/>
              </w:rPr>
              <w:t>own</w:t>
            </w:r>
            <w:r>
              <w:rPr>
                <w:color w:val="221F1F"/>
                <w:spacing w:val="-8"/>
                <w:sz w:val="20"/>
              </w:rPr>
              <w:t> </w:t>
            </w:r>
            <w:r>
              <w:rPr>
                <w:color w:val="221F1F"/>
                <w:sz w:val="20"/>
              </w:rPr>
              <w:t>shapes</w:t>
            </w:r>
            <w:r>
              <w:rPr>
                <w:color w:val="221F1F"/>
                <w:spacing w:val="-9"/>
                <w:sz w:val="20"/>
              </w:rPr>
              <w:t> </w:t>
            </w:r>
            <w:r>
              <w:rPr>
                <w:color w:val="221F1F"/>
                <w:sz w:val="20"/>
              </w:rPr>
              <w:t>and</w:t>
            </w:r>
            <w:r>
              <w:rPr>
                <w:color w:val="221F1F"/>
                <w:spacing w:val="-9"/>
                <w:sz w:val="20"/>
              </w:rPr>
              <w:t> </w:t>
            </w:r>
            <w:r>
              <w:rPr>
                <w:color w:val="221F1F"/>
                <w:sz w:val="20"/>
              </w:rPr>
              <w:t>sizes of creative lettering and/or </w:t>
            </w:r>
            <w:r>
              <w:rPr>
                <w:color w:val="221F1F"/>
                <w:spacing w:val="-2"/>
                <w:sz w:val="20"/>
              </w:rPr>
              <w:t>pattern</w:t>
            </w:r>
          </w:p>
          <w:p>
            <w:pPr>
              <w:pStyle w:val="TableParagraph"/>
              <w:spacing w:before="81"/>
              <w:ind w:left="68" w:right="152"/>
              <w:rPr>
                <w:b/>
                <w:i/>
                <w:sz w:val="20"/>
              </w:rPr>
            </w:pPr>
            <w:r>
              <w:rPr>
                <w:b/>
                <w:i/>
                <w:color w:val="221F1F"/>
                <w:sz w:val="20"/>
              </w:rPr>
              <w:t>Drawing</w:t>
            </w:r>
            <w:r>
              <w:rPr>
                <w:b/>
                <w:i/>
                <w:color w:val="221F1F"/>
                <w:spacing w:val="-12"/>
                <w:sz w:val="20"/>
              </w:rPr>
              <w:t> </w:t>
            </w:r>
            <w:r>
              <w:rPr>
                <w:b/>
                <w:i/>
                <w:color w:val="221F1F"/>
                <w:sz w:val="20"/>
              </w:rPr>
              <w:t>and/or</w:t>
            </w:r>
            <w:r>
              <w:rPr>
                <w:b/>
                <w:i/>
                <w:color w:val="221F1F"/>
                <w:spacing w:val="-11"/>
                <w:sz w:val="20"/>
              </w:rPr>
              <w:t> </w:t>
            </w:r>
            <w:r>
              <w:rPr>
                <w:b/>
                <w:i/>
                <w:color w:val="221F1F"/>
                <w:sz w:val="20"/>
              </w:rPr>
              <w:t>colour</w:t>
            </w:r>
            <w:r>
              <w:rPr>
                <w:b/>
                <w:i/>
                <w:color w:val="221F1F"/>
                <w:sz w:val="20"/>
              </w:rPr>
              <w:t> </w:t>
            </w:r>
            <w:r>
              <w:rPr>
                <w:b/>
                <w:i/>
                <w:color w:val="221F1F"/>
                <w:spacing w:val="-4"/>
                <w:sz w:val="20"/>
              </w:rPr>
              <w:t>media</w:t>
            </w:r>
          </w:p>
          <w:p>
            <w:pPr>
              <w:pStyle w:val="TableParagraph"/>
              <w:spacing w:before="80"/>
              <w:ind w:left="68" w:right="69"/>
              <w:rPr>
                <w:sz w:val="20"/>
              </w:rPr>
            </w:pPr>
            <w:r>
              <w:rPr>
                <w:color w:val="221F1F"/>
                <w:sz w:val="20"/>
              </w:rPr>
              <w:t>Exploring</w:t>
            </w:r>
            <w:r>
              <w:rPr>
                <w:color w:val="221F1F"/>
                <w:spacing w:val="-10"/>
                <w:sz w:val="20"/>
              </w:rPr>
              <w:t> </w:t>
            </w:r>
            <w:r>
              <w:rPr>
                <w:color w:val="221F1F"/>
                <w:sz w:val="20"/>
              </w:rPr>
              <w:t>a</w:t>
            </w:r>
            <w:r>
              <w:rPr>
                <w:color w:val="221F1F"/>
                <w:spacing w:val="-11"/>
                <w:sz w:val="20"/>
              </w:rPr>
              <w:t> </w:t>
            </w:r>
            <w:r>
              <w:rPr>
                <w:color w:val="221F1F"/>
                <w:sz w:val="20"/>
              </w:rPr>
              <w:t>variety</w:t>
            </w:r>
            <w:r>
              <w:rPr>
                <w:color w:val="221F1F"/>
                <w:spacing w:val="-11"/>
                <w:sz w:val="20"/>
              </w:rPr>
              <w:t> </w:t>
            </w:r>
            <w:r>
              <w:rPr>
                <w:color w:val="221F1F"/>
                <w:sz w:val="20"/>
              </w:rPr>
              <w:t>of</w:t>
            </w:r>
            <w:r>
              <w:rPr>
                <w:color w:val="221F1F"/>
                <w:spacing w:val="-11"/>
                <w:sz w:val="20"/>
              </w:rPr>
              <w:t> </w:t>
            </w:r>
            <w:r>
              <w:rPr>
                <w:color w:val="221F1F"/>
                <w:sz w:val="20"/>
              </w:rPr>
              <w:t>media and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techniques</w:t>
            </w:r>
          </w:p>
          <w:p>
            <w:pPr>
              <w:pStyle w:val="TableParagraph"/>
              <w:spacing w:before="10"/>
              <w:rPr>
                <w:b/>
                <w:sz w:val="27"/>
              </w:rPr>
            </w:pPr>
          </w:p>
          <w:p>
            <w:pPr>
              <w:pStyle w:val="TableParagraph"/>
              <w:spacing w:line="280" w:lineRule="atLeast" w:before="0"/>
              <w:ind w:left="203" w:right="206"/>
              <w:jc w:val="both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Spatial awareness Conscious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use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of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pacing w:val="-2"/>
                <w:sz w:val="18"/>
              </w:rPr>
              <w:t>space,</w:t>
            </w:r>
          </w:p>
          <w:p>
            <w:pPr>
              <w:pStyle w:val="TableParagraph"/>
              <w:spacing w:before="3"/>
              <w:ind w:left="203" w:right="105"/>
              <w:jc w:val="both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e.g. front, back and sides of</w:t>
            </w:r>
            <w:r>
              <w:rPr>
                <w:rFonts w:ascii="Arial"/>
                <w:spacing w:val="-8"/>
                <w:sz w:val="18"/>
              </w:rPr>
              <w:t> </w:t>
            </w:r>
            <w:r>
              <w:rPr>
                <w:rFonts w:ascii="Arial"/>
                <w:sz w:val="18"/>
              </w:rPr>
              <w:t>objects</w:t>
            </w:r>
            <w:r>
              <w:rPr>
                <w:rFonts w:ascii="Arial"/>
                <w:spacing w:val="-7"/>
                <w:sz w:val="18"/>
              </w:rPr>
              <w:t> </w:t>
            </w:r>
            <w:r>
              <w:rPr>
                <w:rFonts w:ascii="Arial"/>
                <w:sz w:val="18"/>
              </w:rPr>
              <w:t>for</w:t>
            </w:r>
            <w:r>
              <w:rPr>
                <w:rFonts w:ascii="Arial"/>
                <w:spacing w:val="-8"/>
                <w:sz w:val="18"/>
              </w:rPr>
              <w:t> </w:t>
            </w:r>
            <w:r>
              <w:rPr>
                <w:rFonts w:ascii="Arial"/>
                <w:sz w:val="18"/>
              </w:rPr>
              <w:t>mobile</w:t>
            </w:r>
            <w:r>
              <w:rPr>
                <w:rFonts w:ascii="Arial"/>
                <w:spacing w:val="-8"/>
                <w:sz w:val="18"/>
              </w:rPr>
              <w:t> </w:t>
            </w:r>
            <w:r>
              <w:rPr>
                <w:rFonts w:ascii="Arial"/>
                <w:sz w:val="18"/>
              </w:rPr>
              <w:t>to</w:t>
            </w:r>
            <w:r>
              <w:rPr>
                <w:rFonts w:ascii="Arial"/>
                <w:spacing w:val="-9"/>
                <w:sz w:val="18"/>
              </w:rPr>
              <w:t> </w:t>
            </w:r>
            <w:r>
              <w:rPr>
                <w:rFonts w:ascii="Arial"/>
                <w:sz w:val="18"/>
              </w:rPr>
              <w:t>be </w:t>
            </w:r>
            <w:r>
              <w:rPr>
                <w:rFonts w:ascii="Arial"/>
                <w:spacing w:val="-2"/>
                <w:sz w:val="18"/>
              </w:rPr>
              <w:t>completed</w:t>
            </w:r>
          </w:p>
          <w:p>
            <w:pPr>
              <w:pStyle w:val="TableParagraph"/>
              <w:spacing w:before="82"/>
              <w:ind w:left="203"/>
              <w:jc w:val="both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Appropriate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use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of </w:t>
            </w:r>
            <w:r>
              <w:rPr>
                <w:rFonts w:ascii="Arial"/>
                <w:spacing w:val="-4"/>
                <w:sz w:val="18"/>
              </w:rPr>
              <w:t>tools</w:t>
            </w:r>
          </w:p>
        </w:tc>
        <w:tc>
          <w:tcPr>
            <w:tcW w:w="2263" w:type="dxa"/>
            <w:tcBorders>
              <w:bottom w:val="nil"/>
            </w:tcBorders>
          </w:tcPr>
          <w:p>
            <w:pPr>
              <w:pStyle w:val="TableParagraph"/>
              <w:spacing w:before="83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Create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3D,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mobiles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or </w:t>
            </w:r>
            <w:r>
              <w:rPr>
                <w:b/>
                <w:spacing w:val="-2"/>
                <w:sz w:val="20"/>
              </w:rPr>
              <w:t>stabiles</w:t>
            </w:r>
          </w:p>
          <w:p>
            <w:pPr>
              <w:pStyle w:val="TableParagraph"/>
              <w:spacing w:before="81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Art</w:t>
            </w:r>
            <w:r>
              <w:rPr>
                <w:b/>
                <w:i/>
                <w:spacing w:val="-5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elements</w:t>
            </w:r>
          </w:p>
          <w:p>
            <w:pPr>
              <w:pStyle w:val="TableParagraph"/>
              <w:spacing w:before="81"/>
              <w:ind w:left="69"/>
              <w:rPr>
                <w:sz w:val="20"/>
              </w:rPr>
            </w:pPr>
            <w:r>
              <w:rPr>
                <w:sz w:val="20"/>
              </w:rPr>
              <w:t>Texture,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shape/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form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used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 own construction of mobile</w:t>
            </w:r>
          </w:p>
          <w:p>
            <w:pPr>
              <w:pStyle w:val="TableParagraph"/>
              <w:spacing w:line="280" w:lineRule="atLeast" w:before="9"/>
              <w:ind w:left="203" w:right="36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Design principles Introduce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proportion,</w:t>
            </w:r>
          </w:p>
          <w:p>
            <w:pPr>
              <w:pStyle w:val="TableParagraph"/>
              <w:spacing w:before="5"/>
              <w:ind w:left="203" w:right="88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e.g.</w:t>
            </w:r>
            <w:r>
              <w:rPr>
                <w:rFonts w:ascii="Arial"/>
                <w:spacing w:val="-7"/>
                <w:sz w:val="18"/>
              </w:rPr>
              <w:t> </w:t>
            </w:r>
            <w:r>
              <w:rPr>
                <w:rFonts w:ascii="Arial"/>
                <w:sz w:val="18"/>
              </w:rPr>
              <w:t>the</w:t>
            </w:r>
            <w:r>
              <w:rPr>
                <w:rFonts w:ascii="Arial"/>
                <w:spacing w:val="-7"/>
                <w:sz w:val="18"/>
              </w:rPr>
              <w:t> </w:t>
            </w:r>
            <w:r>
              <w:rPr>
                <w:rFonts w:ascii="Arial"/>
                <w:sz w:val="18"/>
              </w:rPr>
              <w:t>size</w:t>
            </w:r>
            <w:r>
              <w:rPr>
                <w:rFonts w:ascii="Arial"/>
                <w:spacing w:val="-7"/>
                <w:sz w:val="18"/>
              </w:rPr>
              <w:t> </w:t>
            </w:r>
            <w:r>
              <w:rPr>
                <w:rFonts w:ascii="Arial"/>
                <w:sz w:val="18"/>
              </w:rPr>
              <w:t>of</w:t>
            </w:r>
            <w:r>
              <w:rPr>
                <w:rFonts w:ascii="Arial"/>
                <w:spacing w:val="-9"/>
                <w:sz w:val="18"/>
              </w:rPr>
              <w:t> </w:t>
            </w:r>
            <w:r>
              <w:rPr>
                <w:rFonts w:ascii="Arial"/>
                <w:sz w:val="18"/>
              </w:rPr>
              <w:t>one</w:t>
            </w:r>
            <w:r>
              <w:rPr>
                <w:rFonts w:ascii="Arial"/>
                <w:spacing w:val="-9"/>
                <w:sz w:val="18"/>
              </w:rPr>
              <w:t> </w:t>
            </w:r>
            <w:r>
              <w:rPr>
                <w:rFonts w:ascii="Arial"/>
                <w:sz w:val="18"/>
              </w:rPr>
              <w:t>form in relation to another in construction of own </w:t>
            </w:r>
            <w:r>
              <w:rPr>
                <w:rFonts w:ascii="Arial"/>
                <w:spacing w:val="-2"/>
                <w:sz w:val="18"/>
              </w:rPr>
              <w:t>mobile</w:t>
            </w:r>
          </w:p>
          <w:p>
            <w:pPr>
              <w:pStyle w:val="TableParagraph"/>
              <w:spacing w:before="80"/>
              <w:ind w:left="203" w:right="180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Skills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techniques like pasting, cutting, wrapping, tying and joining various recyclable materials</w:t>
            </w:r>
          </w:p>
          <w:p>
            <w:pPr>
              <w:pStyle w:val="TableParagraph"/>
              <w:spacing w:line="280" w:lineRule="atLeast" w:before="10"/>
              <w:ind w:left="203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Spatial awareness Conscious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use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of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space,</w:t>
            </w:r>
          </w:p>
          <w:p>
            <w:pPr>
              <w:pStyle w:val="TableParagraph"/>
              <w:spacing w:before="3"/>
              <w:ind w:left="203" w:right="88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e.g. front, back and sides of objects for mobile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to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z w:val="18"/>
              </w:rPr>
              <w:t>be</w:t>
            </w:r>
            <w:r>
              <w:rPr>
                <w:rFonts w:ascii="Arial"/>
                <w:spacing w:val="-2"/>
                <w:sz w:val="18"/>
              </w:rPr>
              <w:t> completed</w:t>
            </w:r>
          </w:p>
          <w:p>
            <w:pPr>
              <w:pStyle w:val="TableParagraph"/>
              <w:spacing w:before="82"/>
              <w:ind w:left="203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Appropriate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use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of </w:t>
            </w:r>
            <w:r>
              <w:rPr>
                <w:rFonts w:ascii="Arial"/>
                <w:spacing w:val="-4"/>
                <w:sz w:val="18"/>
              </w:rPr>
              <w:t>tools</w:t>
            </w:r>
          </w:p>
          <w:p>
            <w:pPr>
              <w:pStyle w:val="TableParagraph"/>
              <w:spacing w:before="80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Practical formal assessment: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Visual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Art</w:t>
            </w:r>
          </w:p>
          <w:p>
            <w:pPr>
              <w:pStyle w:val="TableParagraph"/>
              <w:spacing w:before="78"/>
              <w:ind w:left="69"/>
              <w:rPr>
                <w:b/>
                <w:sz w:val="20"/>
              </w:rPr>
            </w:pPr>
            <w:r>
              <w:rPr>
                <w:b/>
                <w:color w:val="221F1F"/>
                <w:sz w:val="20"/>
              </w:rPr>
              <w:t>Create</w:t>
            </w:r>
            <w:r>
              <w:rPr>
                <w:b/>
                <w:color w:val="221F1F"/>
                <w:spacing w:val="-12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in</w:t>
            </w:r>
            <w:r>
              <w:rPr>
                <w:b/>
                <w:color w:val="221F1F"/>
                <w:spacing w:val="-11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2D,</w:t>
            </w:r>
            <w:r>
              <w:rPr>
                <w:b/>
                <w:color w:val="221F1F"/>
                <w:spacing w:val="-12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creative lettering and/or </w:t>
            </w:r>
            <w:r>
              <w:rPr>
                <w:b/>
                <w:color w:val="221F1F"/>
                <w:spacing w:val="-2"/>
                <w:sz w:val="20"/>
              </w:rPr>
              <w:t>patternmaking</w:t>
            </w:r>
          </w:p>
        </w:tc>
        <w:tc>
          <w:tcPr>
            <w:tcW w:w="2260" w:type="dxa"/>
            <w:tcBorders>
              <w:bottom w:val="nil"/>
            </w:tcBorders>
          </w:tcPr>
          <w:p>
            <w:pPr>
              <w:pStyle w:val="TableParagraph"/>
              <w:spacing w:before="83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up</w:t>
            </w:r>
          </w:p>
          <w:p>
            <w:pPr>
              <w:pStyle w:val="TableParagraph"/>
              <w:spacing w:before="82"/>
              <w:ind w:left="204" w:right="297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Imaginative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breathing </w:t>
            </w:r>
            <w:r>
              <w:rPr>
                <w:rFonts w:ascii="Arial"/>
                <w:spacing w:val="-2"/>
                <w:sz w:val="18"/>
              </w:rPr>
              <w:t>exercises</w:t>
            </w:r>
          </w:p>
          <w:p>
            <w:pPr>
              <w:pStyle w:val="TableParagraph"/>
              <w:spacing w:before="81"/>
              <w:ind w:left="204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Creative games combining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music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and </w:t>
            </w:r>
            <w:r>
              <w:rPr>
                <w:rFonts w:ascii="Arial"/>
                <w:spacing w:val="-2"/>
                <w:sz w:val="18"/>
              </w:rPr>
              <w:t>movement</w:t>
            </w:r>
          </w:p>
          <w:p>
            <w:pPr>
              <w:pStyle w:val="TableParagraph"/>
              <w:spacing w:before="80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Improvise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create</w:t>
            </w:r>
          </w:p>
          <w:p>
            <w:pPr>
              <w:pStyle w:val="TableParagraph"/>
              <w:spacing w:before="80"/>
              <w:ind w:left="204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Instruments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using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found </w:t>
            </w:r>
            <w:r>
              <w:rPr>
                <w:rFonts w:ascii="Arial"/>
                <w:spacing w:val="-2"/>
                <w:sz w:val="18"/>
              </w:rPr>
              <w:t>objects</w:t>
            </w:r>
          </w:p>
          <w:p>
            <w:pPr>
              <w:pStyle w:val="TableParagraph"/>
              <w:spacing w:before="78"/>
              <w:ind w:left="204" w:right="133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Melodies to demonstrate the difference in pitch and note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values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using</w:t>
            </w:r>
            <w:r>
              <w:rPr>
                <w:rFonts w:ascii="Arial"/>
                <w:spacing w:val="-11"/>
                <w:sz w:val="18"/>
              </w:rPr>
              <w:t> </w:t>
            </w:r>
            <w:r>
              <w:rPr>
                <w:rFonts w:ascii="Arial"/>
                <w:sz w:val="18"/>
              </w:rPr>
              <w:t>voice and found objects and natural instruments in the</w:t>
            </w:r>
            <w:r>
              <w:rPr>
                <w:rFonts w:ascii="Arial"/>
                <w:spacing w:val="-7"/>
                <w:sz w:val="18"/>
              </w:rPr>
              <w:t> </w:t>
            </w:r>
            <w:r>
              <w:rPr>
                <w:rFonts w:ascii="Arial"/>
                <w:sz w:val="18"/>
              </w:rPr>
              <w:t>range</w:t>
            </w:r>
            <w:r>
              <w:rPr>
                <w:rFonts w:ascii="Arial"/>
                <w:spacing w:val="-10"/>
                <w:sz w:val="18"/>
              </w:rPr>
              <w:t> </w:t>
            </w:r>
            <w:r>
              <w:rPr>
                <w:rFonts w:ascii="Arial"/>
                <w:sz w:val="18"/>
              </w:rPr>
              <w:t>of</w:t>
            </w:r>
            <w:r>
              <w:rPr>
                <w:rFonts w:ascii="Arial"/>
                <w:spacing w:val="-8"/>
                <w:sz w:val="18"/>
              </w:rPr>
              <w:t> </w:t>
            </w:r>
            <w:r>
              <w:rPr>
                <w:rFonts w:ascii="Arial"/>
                <w:sz w:val="18"/>
              </w:rPr>
              <w:t>5th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Arial"/>
                <w:sz w:val="18"/>
              </w:rPr>
              <w:t>(doh</w:t>
            </w:r>
            <w:r>
              <w:rPr>
                <w:rFonts w:ascii="Arial"/>
                <w:spacing w:val="-7"/>
                <w:sz w:val="18"/>
              </w:rPr>
              <w:t> </w:t>
            </w:r>
            <w:r>
              <w:rPr>
                <w:rFonts w:ascii="Arial"/>
                <w:sz w:val="18"/>
              </w:rPr>
              <w:t>to </w:t>
            </w:r>
            <w:r>
              <w:rPr>
                <w:rFonts w:ascii="Arial"/>
                <w:spacing w:val="-4"/>
                <w:sz w:val="18"/>
              </w:rPr>
              <w:t>soh)</w:t>
            </w:r>
          </w:p>
          <w:p>
            <w:pPr>
              <w:pStyle w:val="TableParagraph"/>
              <w:spacing w:before="83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Appreciate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reflect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on</w:t>
            </w:r>
          </w:p>
          <w:p>
            <w:pPr>
              <w:pStyle w:val="TableParagraph"/>
              <w:spacing w:before="79"/>
              <w:ind w:left="204" w:right="133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Melodic musical instruments in an African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music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piece</w:t>
            </w:r>
          </w:p>
          <w:p>
            <w:pPr>
              <w:pStyle w:val="TableParagraph"/>
              <w:spacing w:before="80"/>
              <w:ind w:left="204" w:right="6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Classify instruments as part of a family/ group: Name,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appearance,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how sound</w:t>
            </w:r>
            <w:r>
              <w:rPr>
                <w:rFonts w:ascii="Arial"/>
                <w:spacing w:val="-9"/>
                <w:sz w:val="18"/>
              </w:rPr>
              <w:t> </w:t>
            </w:r>
            <w:r>
              <w:rPr>
                <w:rFonts w:ascii="Arial"/>
                <w:sz w:val="18"/>
              </w:rPr>
              <w:t>is</w:t>
            </w:r>
            <w:r>
              <w:rPr>
                <w:rFonts w:ascii="Arial"/>
                <w:spacing w:val="-8"/>
                <w:sz w:val="18"/>
              </w:rPr>
              <w:t> </w:t>
            </w:r>
            <w:r>
              <w:rPr>
                <w:rFonts w:ascii="Arial"/>
                <w:sz w:val="18"/>
              </w:rPr>
              <w:t>produced,</w:t>
            </w:r>
            <w:r>
              <w:rPr>
                <w:rFonts w:ascii="Arial"/>
                <w:spacing w:val="-11"/>
                <w:sz w:val="18"/>
              </w:rPr>
              <w:t> </w:t>
            </w:r>
            <w:r>
              <w:rPr>
                <w:rFonts w:ascii="Arial"/>
                <w:sz w:val="18"/>
              </w:rPr>
              <w:t>pitch </w:t>
            </w:r>
            <w:r>
              <w:rPr>
                <w:rFonts w:ascii="Arial"/>
                <w:spacing w:val="-2"/>
                <w:sz w:val="18"/>
              </w:rPr>
              <w:t>(high-low)</w:t>
            </w:r>
          </w:p>
        </w:tc>
        <w:tc>
          <w:tcPr>
            <w:tcW w:w="2263" w:type="dxa"/>
            <w:tcBorders>
              <w:bottom w:val="nil"/>
            </w:tcBorders>
          </w:tcPr>
          <w:p>
            <w:pPr>
              <w:pStyle w:val="TableParagraph"/>
              <w:spacing w:before="83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up</w:t>
            </w:r>
          </w:p>
          <w:p>
            <w:pPr>
              <w:pStyle w:val="TableParagraph"/>
              <w:spacing w:before="82"/>
              <w:ind w:left="204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Rolling</w:t>
            </w:r>
            <w:r>
              <w:rPr>
                <w:rFonts w:ascii="Arial"/>
                <w:spacing w:val="-9"/>
                <w:sz w:val="18"/>
              </w:rPr>
              <w:t> </w:t>
            </w:r>
            <w:r>
              <w:rPr>
                <w:rFonts w:ascii="Arial"/>
                <w:sz w:val="18"/>
              </w:rPr>
              <w:t>up</w:t>
            </w:r>
            <w:r>
              <w:rPr>
                <w:rFonts w:ascii="Arial"/>
                <w:spacing w:val="-10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10"/>
                <w:sz w:val="18"/>
              </w:rPr>
              <w:t> </w:t>
            </w:r>
            <w:r>
              <w:rPr>
                <w:rFonts w:ascii="Arial"/>
                <w:sz w:val="18"/>
              </w:rPr>
              <w:t>down</w:t>
            </w:r>
            <w:r>
              <w:rPr>
                <w:rFonts w:ascii="Arial"/>
                <w:spacing w:val="-9"/>
                <w:sz w:val="18"/>
              </w:rPr>
              <w:t> </w:t>
            </w:r>
            <w:r>
              <w:rPr>
                <w:rFonts w:ascii="Arial"/>
                <w:sz w:val="18"/>
              </w:rPr>
              <w:t>the spine and body part </w:t>
            </w:r>
            <w:r>
              <w:rPr>
                <w:rFonts w:ascii="Arial"/>
                <w:spacing w:val="-2"/>
                <w:sz w:val="18"/>
              </w:rPr>
              <w:t>isolations</w:t>
            </w:r>
          </w:p>
          <w:p>
            <w:pPr>
              <w:pStyle w:val="TableParagraph"/>
              <w:spacing w:before="80"/>
              <w:ind w:left="204" w:right="402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Call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response </w:t>
            </w:r>
            <w:r>
              <w:rPr>
                <w:rFonts w:ascii="Arial"/>
                <w:spacing w:val="-2"/>
                <w:sz w:val="18"/>
              </w:rPr>
              <w:t>games</w:t>
            </w:r>
          </w:p>
          <w:p>
            <w:pPr>
              <w:pStyle w:val="TableParagraph"/>
              <w:spacing w:before="79"/>
              <w:ind w:left="70" w:right="402"/>
              <w:rPr>
                <w:b/>
                <w:sz w:val="20"/>
              </w:rPr>
            </w:pPr>
            <w:r>
              <w:rPr>
                <w:b/>
                <w:sz w:val="20"/>
              </w:rPr>
              <w:t>Read,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interpret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perform</w:t>
            </w:r>
          </w:p>
          <w:p>
            <w:pPr>
              <w:pStyle w:val="TableParagraph"/>
              <w:spacing w:before="81"/>
              <w:ind w:left="70"/>
              <w:rPr>
                <w:sz w:val="20"/>
              </w:rPr>
            </w:pPr>
            <w:r>
              <w:rPr>
                <w:sz w:val="20"/>
              </w:rPr>
              <w:t>Movement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sentences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4/4, using units of action: Travelling, stillness and gesture (levels, directions,</w:t>
            </w:r>
          </w:p>
          <w:p>
            <w:pPr>
              <w:pStyle w:val="TableParagraph"/>
              <w:spacing w:before="80"/>
              <w:ind w:left="70" w:right="180"/>
              <w:rPr>
                <w:sz w:val="20"/>
              </w:rPr>
            </w:pPr>
            <w:r>
              <w:rPr>
                <w:sz w:val="20"/>
              </w:rPr>
              <w:t>weight)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pairs,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call and echo or meeting and </w:t>
            </w:r>
            <w:r>
              <w:rPr>
                <w:spacing w:val="-2"/>
                <w:sz w:val="20"/>
              </w:rPr>
              <w:t>parting</w:t>
            </w:r>
          </w:p>
          <w:p>
            <w:pPr>
              <w:pStyle w:val="TableParagraph"/>
              <w:spacing w:before="80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Appreciate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reflect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on</w:t>
            </w:r>
          </w:p>
          <w:p>
            <w:pPr>
              <w:pStyle w:val="TableParagraph"/>
              <w:spacing w:line="242" w:lineRule="auto" w:before="80"/>
              <w:ind w:left="204" w:right="402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Melodic musical instruments in an African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music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piece</w:t>
            </w:r>
          </w:p>
          <w:p>
            <w:pPr>
              <w:pStyle w:val="TableParagraph"/>
              <w:spacing w:before="73"/>
              <w:ind w:left="204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Classify instruments as part of a family/group: Name,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appearance,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how sound</w:t>
            </w:r>
            <w:r>
              <w:rPr>
                <w:rFonts w:ascii="Arial"/>
                <w:spacing w:val="-9"/>
                <w:sz w:val="18"/>
              </w:rPr>
              <w:t> </w:t>
            </w:r>
            <w:r>
              <w:rPr>
                <w:rFonts w:ascii="Arial"/>
                <w:sz w:val="18"/>
              </w:rPr>
              <w:t>is</w:t>
            </w:r>
            <w:r>
              <w:rPr>
                <w:rFonts w:ascii="Arial"/>
                <w:spacing w:val="-8"/>
                <w:sz w:val="18"/>
              </w:rPr>
              <w:t> </w:t>
            </w:r>
            <w:r>
              <w:rPr>
                <w:rFonts w:ascii="Arial"/>
                <w:sz w:val="18"/>
              </w:rPr>
              <w:t>produced,</w:t>
            </w:r>
            <w:r>
              <w:rPr>
                <w:rFonts w:ascii="Arial"/>
                <w:spacing w:val="-10"/>
                <w:sz w:val="18"/>
              </w:rPr>
              <w:t> </w:t>
            </w:r>
            <w:r>
              <w:rPr>
                <w:rFonts w:ascii="Arial"/>
                <w:sz w:val="18"/>
              </w:rPr>
              <w:t>pitch </w:t>
            </w:r>
            <w:r>
              <w:rPr>
                <w:rFonts w:ascii="Arial"/>
                <w:spacing w:val="-2"/>
                <w:sz w:val="18"/>
              </w:rPr>
              <w:t>(high/low)</w:t>
            </w:r>
          </w:p>
        </w:tc>
        <w:tc>
          <w:tcPr>
            <w:tcW w:w="2404" w:type="dxa"/>
            <w:tcBorders>
              <w:bottom w:val="nil"/>
            </w:tcBorders>
          </w:tcPr>
          <w:p>
            <w:pPr>
              <w:pStyle w:val="TableParagraph"/>
              <w:spacing w:before="83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up</w:t>
            </w:r>
          </w:p>
          <w:p>
            <w:pPr>
              <w:pStyle w:val="TableParagraph"/>
              <w:spacing w:before="82"/>
              <w:ind w:left="205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Awareness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of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breathing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in relaxation and movement</w:t>
            </w:r>
          </w:p>
          <w:p>
            <w:pPr>
              <w:pStyle w:val="TableParagraph"/>
              <w:spacing w:before="81"/>
              <w:ind w:left="205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Rolling</w:t>
            </w:r>
            <w:r>
              <w:rPr>
                <w:rFonts w:ascii="Arial"/>
                <w:spacing w:val="-9"/>
                <w:sz w:val="18"/>
              </w:rPr>
              <w:t> </w:t>
            </w:r>
            <w:r>
              <w:rPr>
                <w:rFonts w:ascii="Arial"/>
                <w:sz w:val="18"/>
              </w:rPr>
              <w:t>up</w:t>
            </w:r>
            <w:r>
              <w:rPr>
                <w:rFonts w:ascii="Arial"/>
                <w:spacing w:val="-10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10"/>
                <w:sz w:val="18"/>
              </w:rPr>
              <w:t> </w:t>
            </w:r>
            <w:r>
              <w:rPr>
                <w:rFonts w:ascii="Arial"/>
                <w:sz w:val="18"/>
              </w:rPr>
              <w:t>down</w:t>
            </w:r>
            <w:r>
              <w:rPr>
                <w:rFonts w:ascii="Arial"/>
                <w:spacing w:val="-9"/>
                <w:sz w:val="18"/>
              </w:rPr>
              <w:t> </w:t>
            </w:r>
            <w:r>
              <w:rPr>
                <w:rFonts w:ascii="Arial"/>
                <w:sz w:val="18"/>
              </w:rPr>
              <w:t>the </w:t>
            </w:r>
            <w:r>
              <w:rPr>
                <w:rFonts w:ascii="Arial"/>
                <w:spacing w:val="-2"/>
                <w:sz w:val="18"/>
              </w:rPr>
              <w:t>spine</w:t>
            </w:r>
          </w:p>
          <w:p>
            <w:pPr>
              <w:pStyle w:val="TableParagraph"/>
              <w:spacing w:before="78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Read,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interpret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perform</w:t>
            </w:r>
          </w:p>
          <w:p>
            <w:pPr>
              <w:pStyle w:val="TableParagraph"/>
              <w:spacing w:before="81"/>
              <w:ind w:left="71" w:right="154"/>
              <w:rPr>
                <w:sz w:val="20"/>
              </w:rPr>
            </w:pPr>
            <w:r>
              <w:rPr>
                <w:sz w:val="20"/>
              </w:rPr>
              <w:t>Rhythmic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patterns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meter (2/4, 3/4, 4/4) using body percussion or percussion </w:t>
            </w:r>
            <w:r>
              <w:rPr>
                <w:spacing w:val="-2"/>
                <w:sz w:val="20"/>
              </w:rPr>
              <w:t>instruments</w:t>
            </w:r>
          </w:p>
          <w:p>
            <w:pPr>
              <w:pStyle w:val="TableParagraph"/>
              <w:spacing w:before="80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Improvise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create</w:t>
            </w:r>
          </w:p>
          <w:p>
            <w:pPr>
              <w:pStyle w:val="TableParagraph"/>
              <w:spacing w:before="80"/>
              <w:ind w:left="71" w:right="154"/>
              <w:rPr>
                <w:sz w:val="20"/>
              </w:rPr>
            </w:pPr>
            <w:r>
              <w:rPr>
                <w:sz w:val="20"/>
              </w:rPr>
              <w:t>Sound pictures based on themes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(a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thunderstorm,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 train journey) using voice, body and found or made </w:t>
            </w:r>
            <w:r>
              <w:rPr>
                <w:spacing w:val="-2"/>
                <w:sz w:val="20"/>
              </w:rPr>
              <w:t>instruments</w:t>
            </w:r>
          </w:p>
        </w:tc>
        <w:tc>
          <w:tcPr>
            <w:tcW w:w="2289" w:type="dxa"/>
            <w:vMerge w:val="restart"/>
          </w:tcPr>
          <w:p>
            <w:pPr>
              <w:pStyle w:val="TableParagraph"/>
              <w:spacing w:before="83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up</w:t>
            </w:r>
          </w:p>
          <w:p>
            <w:pPr>
              <w:pStyle w:val="TableParagraph"/>
              <w:spacing w:before="80"/>
              <w:ind w:left="69" w:right="118"/>
              <w:rPr>
                <w:sz w:val="20"/>
              </w:rPr>
            </w:pPr>
            <w:r>
              <w:rPr>
                <w:sz w:val="20"/>
              </w:rPr>
              <w:t>Directional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games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rhythm games</w:t>
            </w:r>
          </w:p>
          <w:p>
            <w:pPr>
              <w:pStyle w:val="TableParagraph"/>
              <w:spacing w:before="82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Improvise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create</w:t>
            </w:r>
          </w:p>
          <w:p>
            <w:pPr>
              <w:pStyle w:val="TableParagraph"/>
              <w:spacing w:before="80"/>
              <w:ind w:left="69" w:right="118"/>
              <w:rPr>
                <w:sz w:val="20"/>
              </w:rPr>
            </w:pPr>
            <w:r>
              <w:rPr>
                <w:sz w:val="20"/>
              </w:rPr>
              <w:t>Continue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previous </w:t>
            </w:r>
            <w:r>
              <w:rPr>
                <w:spacing w:val="-2"/>
                <w:sz w:val="20"/>
              </w:rPr>
              <w:t>week:</w:t>
            </w:r>
          </w:p>
          <w:p>
            <w:pPr>
              <w:pStyle w:val="TableParagraph"/>
              <w:spacing w:before="80"/>
              <w:ind w:left="204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Sound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pictures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based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on </w:t>
            </w:r>
            <w:r>
              <w:rPr>
                <w:rFonts w:ascii="Arial"/>
                <w:spacing w:val="-2"/>
                <w:sz w:val="18"/>
              </w:rPr>
              <w:t>themes</w:t>
            </w:r>
          </w:p>
          <w:p>
            <w:pPr>
              <w:pStyle w:val="TableParagraph"/>
              <w:spacing w:before="81"/>
              <w:ind w:left="204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Movement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responses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to sound pictures (levels, directions, rhythms and weights of movement)</w:t>
            </w:r>
          </w:p>
        </w:tc>
      </w:tr>
      <w:tr>
        <w:trPr>
          <w:trHeight w:val="250" w:hRule="atLeast"/>
        </w:trPr>
        <w:tc>
          <w:tcPr>
            <w:tcW w:w="1697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26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4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4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6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6" w:lineRule="exact" w:before="0"/>
              <w:ind w:left="69"/>
              <w:rPr>
                <w:b/>
                <w:sz w:val="20"/>
              </w:rPr>
            </w:pPr>
            <w:r>
              <w:rPr>
                <w:b/>
                <w:color w:val="221F1F"/>
                <w:spacing w:val="-5"/>
                <w:sz w:val="20"/>
              </w:rPr>
              <w:t>OR</w:t>
            </w:r>
          </w:p>
        </w:tc>
        <w:tc>
          <w:tcPr>
            <w:tcW w:w="226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26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40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28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09" w:hRule="atLeast"/>
        </w:trPr>
        <w:tc>
          <w:tcPr>
            <w:tcW w:w="1697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26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4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4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6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3"/>
              <w:ind w:left="69"/>
              <w:rPr>
                <w:b/>
                <w:sz w:val="20"/>
              </w:rPr>
            </w:pPr>
            <w:r>
              <w:rPr>
                <w:b/>
                <w:color w:val="221F1F"/>
                <w:sz w:val="20"/>
              </w:rPr>
              <w:t>Create</w:t>
            </w:r>
            <w:r>
              <w:rPr>
                <w:b/>
                <w:color w:val="221F1F"/>
                <w:spacing w:val="-10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in</w:t>
            </w:r>
            <w:r>
              <w:rPr>
                <w:b/>
                <w:color w:val="221F1F"/>
                <w:spacing w:val="-10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3D,</w:t>
            </w:r>
            <w:r>
              <w:rPr>
                <w:b/>
                <w:color w:val="221F1F"/>
                <w:spacing w:val="-10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mobiles</w:t>
            </w:r>
            <w:r>
              <w:rPr>
                <w:b/>
                <w:color w:val="221F1F"/>
                <w:spacing w:val="-10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or </w:t>
            </w:r>
            <w:r>
              <w:rPr>
                <w:b/>
                <w:color w:val="221F1F"/>
                <w:spacing w:val="-2"/>
                <w:sz w:val="20"/>
              </w:rPr>
              <w:t>stabiles</w:t>
            </w:r>
          </w:p>
        </w:tc>
        <w:tc>
          <w:tcPr>
            <w:tcW w:w="226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26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40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28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0" w:hRule="atLeast"/>
        </w:trPr>
        <w:tc>
          <w:tcPr>
            <w:tcW w:w="1697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26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4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4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6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4"/>
              <w:ind w:left="69"/>
              <w:rPr>
                <w:sz w:val="20"/>
              </w:rPr>
            </w:pPr>
            <w:r>
              <w:rPr>
                <w:sz w:val="20"/>
              </w:rPr>
              <w:t>Create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variety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2D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3D shapes to create a mobile</w:t>
            </w:r>
          </w:p>
        </w:tc>
        <w:tc>
          <w:tcPr>
            <w:tcW w:w="226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26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40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28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68" w:hRule="atLeast"/>
        </w:trPr>
        <w:tc>
          <w:tcPr>
            <w:tcW w:w="1697" w:type="dxa"/>
            <w:tcBorders>
              <w:top w:val="nil"/>
            </w:tcBorders>
            <w:shd w:val="clear" w:color="auto" w:fill="C5DFB3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263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4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4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63" w:type="dxa"/>
            <w:tcBorders>
              <w:top w:val="nil"/>
            </w:tcBorders>
          </w:tcPr>
          <w:p>
            <w:pPr>
              <w:pStyle w:val="TableParagraph"/>
              <w:spacing w:before="24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Assessment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rubric: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40 </w:t>
            </w:r>
            <w:r>
              <w:rPr>
                <w:b/>
                <w:spacing w:val="-2"/>
                <w:sz w:val="20"/>
              </w:rPr>
              <w:t>marks</w:t>
            </w:r>
          </w:p>
        </w:tc>
        <w:tc>
          <w:tcPr>
            <w:tcW w:w="2260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263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404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28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15" w:hRule="atLeast"/>
        </w:trPr>
        <w:tc>
          <w:tcPr>
            <w:tcW w:w="1697" w:type="dxa"/>
            <w:shd w:val="clear" w:color="auto" w:fill="8EAADB"/>
          </w:tcPr>
          <w:p>
            <w:pPr>
              <w:pStyle w:val="TableParagraph"/>
              <w:ind w:left="65" w:right="272"/>
              <w:rPr>
                <w:b/>
                <w:sz w:val="20"/>
              </w:rPr>
            </w:pPr>
            <w:r>
              <w:rPr>
                <w:b/>
                <w:sz w:val="20"/>
              </w:rPr>
              <w:t>REQUISITE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11457" w:type="dxa"/>
            <w:gridSpan w:val="5"/>
          </w:tcPr>
          <w:p>
            <w:pPr>
              <w:pStyle w:val="TableParagraph"/>
              <w:spacing w:line="333" w:lineRule="auto" w:before="87"/>
              <w:ind w:left="202" w:right="4937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Basic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practical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Arial"/>
                <w:sz w:val="18"/>
              </w:rPr>
              <w:t>experience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Arial"/>
                <w:sz w:val="18"/>
              </w:rPr>
              <w:t>of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art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Arial"/>
                <w:sz w:val="18"/>
              </w:rPr>
              <w:t>elements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Arial"/>
                <w:sz w:val="18"/>
              </w:rPr>
              <w:t>some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design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principles Basic experiences in creating simple 2D and 3D artworks</w:t>
            </w:r>
          </w:p>
        </w:tc>
        <w:tc>
          <w:tcPr>
            <w:tcW w:w="9216" w:type="dxa"/>
            <w:gridSpan w:val="4"/>
          </w:tcPr>
          <w:p>
            <w:pPr>
              <w:pStyle w:val="TableParagraph"/>
              <w:ind w:left="69" w:right="109"/>
              <w:rPr>
                <w:sz w:val="20"/>
              </w:rPr>
            </w:pPr>
            <w:r>
              <w:rPr>
                <w:sz w:val="20"/>
              </w:rPr>
              <w:t>Basic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beat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(keeping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steady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beat),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rhythm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patterns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(crotchets,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crotchet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rests,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quavers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quaver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rests and minim rests), body percussion, rhythmic patterns in meter (2/4, 4/4), locomotor and non-locomotor movement</w:t>
            </w:r>
          </w:p>
        </w:tc>
      </w:tr>
      <w:tr>
        <w:trPr>
          <w:trHeight w:val="1361" w:hRule="atLeast"/>
        </w:trPr>
        <w:tc>
          <w:tcPr>
            <w:tcW w:w="1697" w:type="dxa"/>
            <w:shd w:val="clear" w:color="auto" w:fill="A8D08D"/>
          </w:tcPr>
          <w:p>
            <w:pPr>
              <w:pStyle w:val="TableParagraph"/>
              <w:spacing w:before="83"/>
              <w:ind w:left="65" w:right="281"/>
              <w:rPr>
                <w:b/>
                <w:sz w:val="20"/>
              </w:rPr>
            </w:pPr>
            <w:r>
              <w:rPr>
                <w:b/>
                <w:sz w:val="20"/>
              </w:rPr>
              <w:t>RESOURCES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 </w:t>
            </w:r>
            <w:r>
              <w:rPr>
                <w:b/>
                <w:spacing w:val="-2"/>
                <w:sz w:val="20"/>
              </w:rPr>
              <w:t>ENHANCE LEARNING</w:t>
            </w:r>
          </w:p>
        </w:tc>
        <w:tc>
          <w:tcPr>
            <w:tcW w:w="4666" w:type="dxa"/>
            <w:gridSpan w:val="2"/>
          </w:tcPr>
          <w:p>
            <w:pPr>
              <w:pStyle w:val="TableParagraph"/>
              <w:spacing w:before="83"/>
              <w:ind w:left="68" w:right="103"/>
              <w:rPr>
                <w:sz w:val="20"/>
              </w:rPr>
            </w:pPr>
            <w:r>
              <w:rPr>
                <w:sz w:val="20"/>
              </w:rPr>
              <w:t>Materials: 2H H/HB/2B/3B/6B pencils, charcoal, coloured</w:t>
            </w:r>
            <w:r>
              <w:rPr>
                <w:sz w:val="20"/>
              </w:rPr>
              <w:t> inks,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oil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pastels,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tempera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paint,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colour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pencils,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food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colouring, magazines, photographs</w:t>
            </w:r>
          </w:p>
        </w:tc>
        <w:tc>
          <w:tcPr>
            <w:tcW w:w="6791" w:type="dxa"/>
            <w:gridSpan w:val="3"/>
          </w:tcPr>
          <w:p>
            <w:pPr>
              <w:pStyle w:val="TableParagraph"/>
              <w:ind w:left="202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Any other appropriate and available art material (clay/papier mâché/wire/cardboard/other</w:t>
            </w:r>
            <w:r>
              <w:rPr>
                <w:rFonts w:ascii="Arial" w:hAnsi="Arial"/>
                <w:spacing w:val="-8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recyclable</w:t>
            </w:r>
            <w:r>
              <w:rPr>
                <w:rFonts w:ascii="Arial" w:hAnsi="Arial"/>
                <w:spacing w:val="-9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material)</w:t>
            </w:r>
            <w:r>
              <w:rPr>
                <w:rFonts w:ascii="Arial" w:hAnsi="Arial"/>
                <w:spacing w:val="-10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for</w:t>
            </w:r>
            <w:r>
              <w:rPr>
                <w:rFonts w:ascii="Arial" w:hAnsi="Arial"/>
                <w:spacing w:val="-9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3D</w:t>
            </w:r>
            <w:r>
              <w:rPr>
                <w:rFonts w:ascii="Arial" w:hAnsi="Arial"/>
                <w:spacing w:val="-8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artwork</w:t>
            </w:r>
          </w:p>
          <w:p>
            <w:pPr>
              <w:pStyle w:val="TableParagraph"/>
              <w:spacing w:before="80"/>
              <w:ind w:left="202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Example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3D</w:t>
            </w:r>
            <w:r>
              <w:rPr>
                <w:rFonts w:ascii="Arial"/>
                <w:spacing w:val="-2"/>
                <w:sz w:val="18"/>
              </w:rPr>
              <w:t> figures</w:t>
            </w:r>
          </w:p>
        </w:tc>
        <w:tc>
          <w:tcPr>
            <w:tcW w:w="9216" w:type="dxa"/>
            <w:gridSpan w:val="4"/>
          </w:tcPr>
          <w:p>
            <w:pPr>
              <w:pStyle w:val="TableParagraph"/>
              <w:ind w:left="204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Open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pacing w:val="-2"/>
                <w:sz w:val="18"/>
              </w:rPr>
              <w:t>space</w:t>
            </w:r>
          </w:p>
          <w:p>
            <w:pPr>
              <w:pStyle w:val="TableParagraph"/>
              <w:spacing w:before="81"/>
              <w:ind w:left="204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Found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or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z w:val="18"/>
              </w:rPr>
              <w:t>made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musical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instruments,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z w:val="18"/>
              </w:rPr>
              <w:t>including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pacing w:val="-2"/>
                <w:sz w:val="18"/>
              </w:rPr>
              <w:t>drum/tambourine</w:t>
            </w:r>
          </w:p>
          <w:p>
            <w:pPr>
              <w:pStyle w:val="TableParagraph"/>
              <w:spacing w:before="79"/>
              <w:ind w:left="204" w:right="109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Audio equipment and audio-visuals with a range of suitable music, which may include pieces composed specifically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to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demonstrate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the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instruments</w:t>
            </w:r>
            <w:r>
              <w:rPr>
                <w:rFonts w:ascii="Arial" w:hAnsi="Arial"/>
                <w:spacing w:val="-3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of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the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orchestra,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such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as</w:t>
            </w:r>
            <w:r>
              <w:rPr>
                <w:rFonts w:ascii="Arial" w:hAnsi="Arial"/>
                <w:spacing w:val="-1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“Carnival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of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the animals”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by</w:t>
            </w:r>
            <w:r>
              <w:rPr>
                <w:rFonts w:ascii="Arial" w:hAnsi="Arial"/>
                <w:spacing w:val="-4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Saint-Saens, “Peter and the wolf” by Prokofiev, “The sorcerer’s apprentice” by Dukas, etc.</w:t>
            </w:r>
          </w:p>
        </w:tc>
      </w:tr>
    </w:tbl>
    <w:p>
      <w:pPr>
        <w:spacing w:after="0"/>
        <w:rPr>
          <w:rFonts w:ascii="Arial" w:hAnsi="Arial"/>
          <w:sz w:val="18"/>
        </w:rPr>
        <w:sectPr>
          <w:pgSz w:w="23820" w:h="16840" w:orient="landscape"/>
          <w:pgMar w:header="566" w:footer="720" w:top="760" w:bottom="960" w:left="620" w:right="500"/>
        </w:sect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8" w:after="1"/>
        <w:rPr>
          <w:b/>
          <w:sz w:val="19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82"/>
        <w:gridCol w:w="2279"/>
        <w:gridCol w:w="2403"/>
        <w:gridCol w:w="2126"/>
        <w:gridCol w:w="2402"/>
        <w:gridCol w:w="2263"/>
        <w:gridCol w:w="2260"/>
        <w:gridCol w:w="2263"/>
        <w:gridCol w:w="2404"/>
        <w:gridCol w:w="2289"/>
      </w:tblGrid>
      <w:tr>
        <w:trPr>
          <w:trHeight w:val="402" w:hRule="atLeast"/>
        </w:trPr>
        <w:tc>
          <w:tcPr>
            <w:tcW w:w="1682" w:type="dxa"/>
            <w:shd w:val="clear" w:color="auto" w:fill="D9D9D9"/>
          </w:tcPr>
          <w:p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279" w:type="dxa"/>
            <w:shd w:val="clear" w:color="auto" w:fill="D9D9D9"/>
          </w:tcPr>
          <w:p>
            <w:pPr>
              <w:pStyle w:val="TableParagraph"/>
              <w:ind w:left="809" w:right="78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403" w:type="dxa"/>
            <w:shd w:val="clear" w:color="auto" w:fill="D9D9D9"/>
          </w:tcPr>
          <w:p>
            <w:pPr>
              <w:pStyle w:val="TableParagraph"/>
              <w:ind w:left="861" w:right="8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126" w:type="dxa"/>
            <w:shd w:val="clear" w:color="auto" w:fill="D9D9D9"/>
          </w:tcPr>
          <w:p>
            <w:pPr>
              <w:pStyle w:val="TableParagraph"/>
              <w:ind w:left="722" w:right="71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402" w:type="dxa"/>
            <w:shd w:val="clear" w:color="auto" w:fill="D9D9D9"/>
          </w:tcPr>
          <w:p>
            <w:pPr>
              <w:pStyle w:val="TableParagraph"/>
              <w:ind w:left="862" w:right="85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263" w:type="dxa"/>
            <w:shd w:val="clear" w:color="auto" w:fill="D9D9D9"/>
          </w:tcPr>
          <w:p>
            <w:pPr>
              <w:pStyle w:val="TableParagraph"/>
              <w:ind w:left="53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5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2260" w:type="dxa"/>
            <w:shd w:val="clear" w:color="auto" w:fill="D9D9D9"/>
          </w:tcPr>
          <w:p>
            <w:pPr>
              <w:pStyle w:val="TableParagraph"/>
              <w:ind w:left="793" w:right="78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2263" w:type="dxa"/>
            <w:shd w:val="clear" w:color="auto" w:fill="D9D9D9"/>
          </w:tcPr>
          <w:p>
            <w:pPr>
              <w:pStyle w:val="TableParagraph"/>
              <w:ind w:left="794" w:right="78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2404" w:type="dxa"/>
            <w:shd w:val="clear" w:color="auto" w:fill="D9D9D9"/>
          </w:tcPr>
          <w:p>
            <w:pPr>
              <w:pStyle w:val="TableParagraph"/>
              <w:ind w:left="864" w:right="85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2289" w:type="dxa"/>
            <w:shd w:val="clear" w:color="auto" w:fill="D9D9D9"/>
          </w:tcPr>
          <w:p>
            <w:pPr>
              <w:pStyle w:val="TableParagraph"/>
              <w:ind w:left="46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10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11</w:t>
            </w:r>
          </w:p>
        </w:tc>
      </w:tr>
      <w:tr>
        <w:trPr>
          <w:trHeight w:val="593" w:hRule="atLeast"/>
        </w:trPr>
        <w:tc>
          <w:tcPr>
            <w:tcW w:w="1682" w:type="dxa"/>
            <w:shd w:val="clear" w:color="auto" w:fill="A8D08D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4682" w:type="dxa"/>
            <w:gridSpan w:val="2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6791" w:type="dxa"/>
            <w:gridSpan w:val="3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9216" w:type="dxa"/>
            <w:gridSpan w:val="4"/>
          </w:tcPr>
          <w:p>
            <w:pPr>
              <w:pStyle w:val="TableParagraph"/>
              <w:spacing w:before="15"/>
              <w:ind w:left="203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Charts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posters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of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musical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notes/substitutes,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e.g.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animals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representing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note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pacing w:val="-2"/>
                <w:sz w:val="18"/>
              </w:rPr>
              <w:t>values</w:t>
            </w:r>
          </w:p>
          <w:p>
            <w:pPr>
              <w:pStyle w:val="TableParagraph"/>
              <w:spacing w:before="81"/>
              <w:ind w:left="203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Objects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for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making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instruments: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stones,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cans,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seeds,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rice,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pipes,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bottles,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containers,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pacing w:val="-4"/>
                <w:sz w:val="18"/>
              </w:rPr>
              <w:t>etc.</w:t>
            </w:r>
          </w:p>
        </w:tc>
      </w:tr>
      <w:tr>
        <w:trPr>
          <w:trHeight w:val="402" w:hRule="atLeast"/>
        </w:trPr>
        <w:tc>
          <w:tcPr>
            <w:tcW w:w="1682" w:type="dxa"/>
            <w:vMerge w:val="restart"/>
            <w:shd w:val="clear" w:color="auto" w:fill="9CC2E4"/>
          </w:tcPr>
          <w:p>
            <w:pPr>
              <w:pStyle w:val="TableParagraph"/>
              <w:ind w:left="65" w:right="4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REMEDIATION</w:t>
            </w:r>
          </w:p>
        </w:tc>
        <w:tc>
          <w:tcPr>
            <w:tcW w:w="20689" w:type="dxa"/>
            <w:gridSpan w:val="9"/>
          </w:tcPr>
          <w:p>
            <w:pPr>
              <w:pStyle w:val="TableParagraph"/>
              <w:ind w:left="2089"/>
              <w:rPr>
                <w:b/>
                <w:sz w:val="20"/>
              </w:rPr>
            </w:pPr>
            <w:r>
              <w:rPr>
                <w:b/>
                <w:sz w:val="20"/>
              </w:rPr>
              <w:t>There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should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be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continuous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informal,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formative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feedback from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teacher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(brief,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meaningful,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constructive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comments)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both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Visual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Arts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Performing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Arts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during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end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5"/>
                <w:sz w:val="20"/>
              </w:rPr>
              <w:t> </w:t>
            </w:r>
            <w:r>
              <w:rPr>
                <w:b/>
                <w:sz w:val="20"/>
              </w:rPr>
              <w:t>each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term</w:t>
            </w:r>
          </w:p>
        </w:tc>
      </w:tr>
      <w:tr>
        <w:trPr>
          <w:trHeight w:val="1861" w:hRule="atLeast"/>
        </w:trPr>
        <w:tc>
          <w:tcPr>
            <w:tcW w:w="1682" w:type="dxa"/>
            <w:vMerge/>
            <w:tcBorders>
              <w:top w:val="nil"/>
            </w:tcBorders>
            <w:shd w:val="clear" w:color="auto" w:fill="9CC2E4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79" w:type="dxa"/>
          </w:tcPr>
          <w:p>
            <w:pPr>
              <w:pStyle w:val="TableParagraph"/>
              <w:ind w:left="83" w:right="78"/>
              <w:rPr>
                <w:sz w:val="20"/>
              </w:rPr>
            </w:pPr>
            <w:r>
              <w:rPr>
                <w:sz w:val="20"/>
              </w:rPr>
              <w:t>Workbook: Questions to deepen and extend observation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elements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design principles in creative lettering and/or </w:t>
            </w:r>
            <w:r>
              <w:rPr>
                <w:spacing w:val="-2"/>
                <w:sz w:val="20"/>
              </w:rPr>
              <w:t>patternmaking</w:t>
            </w:r>
          </w:p>
        </w:tc>
        <w:tc>
          <w:tcPr>
            <w:tcW w:w="2403" w:type="dxa"/>
          </w:tcPr>
          <w:p>
            <w:pPr>
              <w:pStyle w:val="TableParagraph"/>
              <w:ind w:left="67" w:right="73"/>
              <w:rPr>
                <w:sz w:val="20"/>
              </w:rPr>
            </w:pPr>
            <w:r>
              <w:rPr>
                <w:sz w:val="20"/>
              </w:rPr>
              <w:t>Workbook: Questions to deepen and extend observation of elements and design principles in creative lettering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and/or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patternmaking</w:t>
            </w:r>
          </w:p>
        </w:tc>
        <w:tc>
          <w:tcPr>
            <w:tcW w:w="2126" w:type="dxa"/>
          </w:tcPr>
          <w:p>
            <w:pPr>
              <w:pStyle w:val="TableParagraph"/>
              <w:spacing w:before="87"/>
              <w:ind w:left="201"/>
              <w:rPr>
                <w:rFonts w:ascii="Arial"/>
                <w:sz w:val="18"/>
              </w:rPr>
            </w:pPr>
            <w:r>
              <w:rPr>
                <w:rFonts w:ascii="Arial"/>
                <w:spacing w:val="-2"/>
                <w:sz w:val="18"/>
              </w:rPr>
              <w:t>Observation.</w:t>
            </w:r>
          </w:p>
          <w:p>
            <w:pPr>
              <w:pStyle w:val="TableParagraph"/>
              <w:spacing w:before="79"/>
              <w:ind w:left="201" w:right="617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Workbook: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New </w:t>
            </w:r>
            <w:r>
              <w:rPr>
                <w:rFonts w:ascii="Arial"/>
                <w:spacing w:val="-2"/>
                <w:sz w:val="18"/>
              </w:rPr>
              <w:t>terminology</w:t>
            </w:r>
          </w:p>
          <w:p>
            <w:pPr>
              <w:pStyle w:val="TableParagraph"/>
              <w:spacing w:before="83"/>
              <w:ind w:left="201"/>
              <w:rPr>
                <w:rFonts w:ascii="Arial"/>
                <w:sz w:val="18"/>
              </w:rPr>
            </w:pPr>
            <w:r>
              <w:rPr>
                <w:rFonts w:ascii="Arial"/>
                <w:spacing w:val="-2"/>
                <w:sz w:val="18"/>
              </w:rPr>
              <w:t>Quizzes</w:t>
            </w:r>
          </w:p>
          <w:p>
            <w:pPr>
              <w:pStyle w:val="TableParagraph"/>
              <w:spacing w:line="242" w:lineRule="auto" w:before="76"/>
              <w:ind w:left="201" w:right="137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Worksheets on </w:t>
            </w:r>
            <w:r>
              <w:rPr>
                <w:rFonts w:ascii="Arial"/>
                <w:spacing w:val="-2"/>
                <w:sz w:val="18"/>
              </w:rPr>
              <w:t>creating mobiles/stabiles</w:t>
            </w:r>
          </w:p>
        </w:tc>
        <w:tc>
          <w:tcPr>
            <w:tcW w:w="2402" w:type="dxa"/>
          </w:tcPr>
          <w:p>
            <w:pPr>
              <w:pStyle w:val="TableParagraph"/>
              <w:spacing w:before="87"/>
              <w:ind w:left="202"/>
              <w:rPr>
                <w:rFonts w:ascii="Arial"/>
                <w:sz w:val="18"/>
              </w:rPr>
            </w:pPr>
            <w:r>
              <w:rPr>
                <w:rFonts w:ascii="Arial"/>
                <w:spacing w:val="-2"/>
                <w:sz w:val="18"/>
              </w:rPr>
              <w:t>Observation.</w:t>
            </w:r>
          </w:p>
          <w:p>
            <w:pPr>
              <w:pStyle w:val="TableParagraph"/>
              <w:spacing w:before="79"/>
              <w:ind w:left="202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Workbook: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Art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elements and design principals: </w:t>
            </w:r>
            <w:r>
              <w:rPr>
                <w:rFonts w:ascii="Arial"/>
                <w:spacing w:val="-2"/>
                <w:sz w:val="18"/>
              </w:rPr>
              <w:t>Balance</w:t>
            </w:r>
          </w:p>
        </w:tc>
        <w:tc>
          <w:tcPr>
            <w:tcW w:w="2263" w:type="dxa"/>
          </w:tcPr>
          <w:p>
            <w:pPr>
              <w:pStyle w:val="TableParagraph"/>
              <w:spacing w:before="87"/>
              <w:ind w:left="202"/>
              <w:rPr>
                <w:rFonts w:ascii="Arial"/>
                <w:sz w:val="18"/>
              </w:rPr>
            </w:pPr>
            <w:r>
              <w:rPr>
                <w:rFonts w:ascii="Arial"/>
                <w:spacing w:val="-2"/>
                <w:sz w:val="18"/>
              </w:rPr>
              <w:t>Observation</w:t>
            </w:r>
          </w:p>
          <w:p>
            <w:pPr>
              <w:pStyle w:val="TableParagraph"/>
              <w:spacing w:before="79"/>
              <w:ind w:left="202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Workbook: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Art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elements and design principals: </w:t>
            </w:r>
            <w:r>
              <w:rPr>
                <w:rFonts w:ascii="Arial"/>
                <w:spacing w:val="-2"/>
                <w:sz w:val="18"/>
              </w:rPr>
              <w:t>Balance</w:t>
            </w:r>
          </w:p>
        </w:tc>
        <w:tc>
          <w:tcPr>
            <w:tcW w:w="2260" w:type="dxa"/>
          </w:tcPr>
          <w:p>
            <w:pPr>
              <w:pStyle w:val="TableParagraph"/>
              <w:spacing w:line="242" w:lineRule="auto"/>
              <w:ind w:left="203" w:right="165"/>
              <w:jc w:val="both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Workbook: Design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z w:val="18"/>
              </w:rPr>
              <w:t>and create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own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instruments using found objects</w:t>
            </w:r>
          </w:p>
          <w:p>
            <w:pPr>
              <w:pStyle w:val="TableParagraph"/>
              <w:spacing w:line="244" w:lineRule="auto" w:before="73"/>
              <w:ind w:left="203" w:right="303"/>
              <w:jc w:val="both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Mind-map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on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melodic </w:t>
            </w:r>
            <w:r>
              <w:rPr>
                <w:rFonts w:ascii="Arial"/>
                <w:spacing w:val="-2"/>
                <w:sz w:val="18"/>
              </w:rPr>
              <w:t>instruments</w:t>
            </w:r>
          </w:p>
        </w:tc>
        <w:tc>
          <w:tcPr>
            <w:tcW w:w="2263" w:type="dxa"/>
          </w:tcPr>
          <w:p>
            <w:pPr>
              <w:pStyle w:val="TableParagraph"/>
              <w:ind w:left="69" w:right="340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Continue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with mind-map on melodic </w:t>
            </w:r>
            <w:r>
              <w:rPr>
                <w:spacing w:val="-2"/>
                <w:sz w:val="20"/>
              </w:rPr>
              <w:t>instruments</w:t>
            </w:r>
          </w:p>
        </w:tc>
        <w:tc>
          <w:tcPr>
            <w:tcW w:w="2404" w:type="dxa"/>
          </w:tcPr>
          <w:p>
            <w:pPr>
              <w:pStyle w:val="TableParagraph"/>
              <w:ind w:left="70" w:right="62"/>
              <w:rPr>
                <w:sz w:val="20"/>
              </w:rPr>
            </w:pPr>
            <w:r>
              <w:rPr>
                <w:sz w:val="20"/>
              </w:rPr>
              <w:t>Workbook: Worksheet critical reflection: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Performances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using simple Creative Arts </w:t>
            </w:r>
            <w:r>
              <w:rPr>
                <w:spacing w:val="-2"/>
                <w:sz w:val="20"/>
              </w:rPr>
              <w:t>terminology</w:t>
            </w:r>
          </w:p>
        </w:tc>
        <w:tc>
          <w:tcPr>
            <w:tcW w:w="2289" w:type="dxa"/>
          </w:tcPr>
          <w:p>
            <w:pPr>
              <w:pStyle w:val="TableParagraph"/>
              <w:ind w:left="68" w:right="118"/>
              <w:rPr>
                <w:sz w:val="20"/>
              </w:rPr>
            </w:pPr>
            <w:r>
              <w:rPr>
                <w:sz w:val="20"/>
              </w:rPr>
              <w:t>Rehearsal: Side coaching, directing by teacher and peers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towards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performance</w:t>
            </w:r>
          </w:p>
        </w:tc>
      </w:tr>
      <w:tr>
        <w:trPr>
          <w:trHeight w:val="630" w:hRule="atLeast"/>
        </w:trPr>
        <w:tc>
          <w:tcPr>
            <w:tcW w:w="1682" w:type="dxa"/>
            <w:shd w:val="clear" w:color="auto" w:fill="FFD966"/>
          </w:tcPr>
          <w:p>
            <w:pPr>
              <w:pStyle w:val="TableParagraph"/>
              <w:spacing w:before="86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11473" w:type="dxa"/>
            <w:gridSpan w:val="5"/>
            <w:shd w:val="clear" w:color="auto" w:fill="FFD966"/>
          </w:tcPr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83"/>
              <w:rPr>
                <w:sz w:val="20"/>
              </w:rPr>
            </w:pPr>
            <w:r>
              <w:rPr>
                <w:sz w:val="20"/>
              </w:rPr>
              <w:t>Formal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Visual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Art:40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marks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assessed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rubric</w:t>
            </w:r>
          </w:p>
        </w:tc>
        <w:tc>
          <w:tcPr>
            <w:tcW w:w="9216" w:type="dxa"/>
            <w:gridSpan w:val="4"/>
            <w:shd w:val="clear" w:color="auto" w:fill="FFD966"/>
          </w:tcPr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68"/>
              <w:rPr>
                <w:sz w:val="20"/>
              </w:rPr>
            </w:pPr>
            <w:r>
              <w:rPr>
                <w:sz w:val="20"/>
              </w:rPr>
              <w:t>Informal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assessment: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Performing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4"/>
                <w:sz w:val="20"/>
              </w:rPr>
              <w:t>Arts</w:t>
            </w:r>
          </w:p>
        </w:tc>
      </w:tr>
    </w:tbl>
    <w:p>
      <w:pPr>
        <w:spacing w:after="0"/>
        <w:rPr>
          <w:sz w:val="20"/>
        </w:rPr>
        <w:sectPr>
          <w:pgSz w:w="23820" w:h="16840" w:orient="landscape"/>
          <w:pgMar w:header="566" w:footer="720" w:top="760" w:bottom="960" w:left="620" w:right="500"/>
        </w:sectPr>
      </w:pPr>
    </w:p>
    <w:p>
      <w:pPr>
        <w:spacing w:line="240" w:lineRule="auto" w:before="7"/>
        <w:rPr>
          <w:b/>
          <w:sz w:val="29"/>
        </w:rPr>
      </w:pPr>
    </w:p>
    <w:p>
      <w:pPr>
        <w:pStyle w:val="BodyText"/>
        <w:spacing w:before="100"/>
        <w:ind w:left="100"/>
      </w:pPr>
      <w:r>
        <w:rPr/>
        <w:t>2023/24</w:t>
      </w:r>
      <w:r>
        <w:rPr>
          <w:spacing w:val="-2"/>
        </w:rPr>
        <w:t> </w:t>
      </w:r>
      <w:r>
        <w:rPr/>
        <w:t>ANNUAL</w:t>
      </w:r>
      <w:r>
        <w:rPr>
          <w:spacing w:val="-2"/>
        </w:rPr>
        <w:t> </w:t>
      </w:r>
      <w:r>
        <w:rPr/>
        <w:t>TEACHING</w:t>
      </w:r>
      <w:r>
        <w:rPr>
          <w:spacing w:val="-1"/>
        </w:rPr>
        <w:t> </w:t>
      </w:r>
      <w:r>
        <w:rPr/>
        <w:t>PLANS:</w:t>
      </w:r>
      <w:r>
        <w:rPr>
          <w:spacing w:val="-2"/>
        </w:rPr>
        <w:t> </w:t>
      </w:r>
      <w:r>
        <w:rPr/>
        <w:t>LIFE</w:t>
      </w:r>
      <w:r>
        <w:rPr>
          <w:spacing w:val="-2"/>
        </w:rPr>
        <w:t> </w:t>
      </w:r>
      <w:r>
        <w:rPr/>
        <w:t>SKILLS</w:t>
      </w:r>
      <w:r>
        <w:rPr>
          <w:spacing w:val="-1"/>
        </w:rPr>
        <w:t> </w:t>
      </w:r>
      <w:r>
        <w:rPr/>
        <w:t>(CREATIVE</w:t>
      </w:r>
      <w:r>
        <w:rPr>
          <w:spacing w:val="-1"/>
        </w:rPr>
        <w:t> </w:t>
      </w:r>
      <w:r>
        <w:rPr/>
        <w:t>ARTS):</w:t>
      </w:r>
      <w:r>
        <w:rPr>
          <w:spacing w:val="-4"/>
        </w:rPr>
        <w:t> </w:t>
      </w:r>
      <w:r>
        <w:rPr/>
        <w:t>GRADE</w:t>
      </w:r>
      <w:r>
        <w:rPr>
          <w:spacing w:val="-1"/>
        </w:rPr>
        <w:t> </w:t>
      </w:r>
      <w:r>
        <w:rPr/>
        <w:t>4</w:t>
      </w:r>
      <w:r>
        <w:rPr>
          <w:spacing w:val="2"/>
        </w:rPr>
        <w:t> </w:t>
      </w:r>
      <w:r>
        <w:rPr/>
        <w:t>(TERM</w:t>
      </w:r>
      <w:r>
        <w:rPr>
          <w:spacing w:val="-3"/>
        </w:rPr>
        <w:t> </w:t>
      </w:r>
      <w:r>
        <w:rPr>
          <w:spacing w:val="-5"/>
        </w:rPr>
        <w:t>3)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4" w:after="0"/>
        <w:rPr>
          <w:b/>
          <w:sz w:val="19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88"/>
        <w:gridCol w:w="2057"/>
        <w:gridCol w:w="2076"/>
        <w:gridCol w:w="2057"/>
        <w:gridCol w:w="2076"/>
        <w:gridCol w:w="2055"/>
        <w:gridCol w:w="2079"/>
        <w:gridCol w:w="2080"/>
        <w:gridCol w:w="2078"/>
        <w:gridCol w:w="2078"/>
        <w:gridCol w:w="2060"/>
      </w:tblGrid>
      <w:tr>
        <w:trPr>
          <w:trHeight w:val="402" w:hRule="atLeast"/>
        </w:trPr>
        <w:tc>
          <w:tcPr>
            <w:tcW w:w="1688" w:type="dxa"/>
            <w:shd w:val="clear" w:color="auto" w:fill="D9D9D9"/>
          </w:tcPr>
          <w:p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057" w:type="dxa"/>
            <w:shd w:val="clear" w:color="auto" w:fill="D9D9D9"/>
          </w:tcPr>
          <w:p>
            <w:pPr>
              <w:pStyle w:val="TableParagraph"/>
              <w:ind w:left="682" w:right="68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076" w:type="dxa"/>
            <w:shd w:val="clear" w:color="auto" w:fill="D9D9D9"/>
          </w:tcPr>
          <w:p>
            <w:pPr>
              <w:pStyle w:val="TableParagraph"/>
              <w:ind w:left="699" w:right="69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057" w:type="dxa"/>
            <w:shd w:val="clear" w:color="auto" w:fill="D9D9D9"/>
          </w:tcPr>
          <w:p>
            <w:pPr>
              <w:pStyle w:val="TableParagraph"/>
              <w:ind w:left="682" w:right="68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076" w:type="dxa"/>
            <w:shd w:val="clear" w:color="auto" w:fill="D9D9D9"/>
          </w:tcPr>
          <w:p>
            <w:pPr>
              <w:pStyle w:val="TableParagraph"/>
              <w:ind w:left="699" w:right="69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055" w:type="dxa"/>
            <w:shd w:val="clear" w:color="auto" w:fill="D9D9D9"/>
          </w:tcPr>
          <w:p>
            <w:pPr>
              <w:pStyle w:val="TableParagraph"/>
              <w:ind w:left="688" w:right="6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079" w:type="dxa"/>
            <w:shd w:val="clear" w:color="auto" w:fill="D9D9D9"/>
          </w:tcPr>
          <w:p>
            <w:pPr>
              <w:pStyle w:val="TableParagraph"/>
              <w:ind w:left="44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6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2080" w:type="dxa"/>
            <w:shd w:val="clear" w:color="auto" w:fill="D9D9D9"/>
          </w:tcPr>
          <w:p>
            <w:pPr>
              <w:pStyle w:val="TableParagraph"/>
              <w:ind w:left="699" w:right="69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2078" w:type="dxa"/>
            <w:shd w:val="clear" w:color="auto" w:fill="D9D9D9"/>
          </w:tcPr>
          <w:p>
            <w:pPr>
              <w:pStyle w:val="TableParagraph"/>
              <w:ind w:left="687" w:right="7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2078" w:type="dxa"/>
            <w:shd w:val="clear" w:color="auto" w:fill="D9D9D9"/>
          </w:tcPr>
          <w:p>
            <w:pPr>
              <w:pStyle w:val="TableParagraph"/>
              <w:ind w:left="65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2060" w:type="dxa"/>
            <w:shd w:val="clear" w:color="auto" w:fill="D9D9D9"/>
          </w:tcPr>
          <w:p>
            <w:pPr>
              <w:pStyle w:val="TableParagraph"/>
              <w:ind w:left="65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1652" w:hRule="atLeast"/>
        </w:trPr>
        <w:tc>
          <w:tcPr>
            <w:tcW w:w="1688" w:type="dxa"/>
            <w:shd w:val="clear" w:color="auto" w:fill="F4AF83"/>
          </w:tcPr>
          <w:p>
            <w:pPr>
              <w:pStyle w:val="TableParagraph"/>
              <w:spacing w:before="83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2057" w:type="dxa"/>
          </w:tcPr>
          <w:p>
            <w:pPr>
              <w:pStyle w:val="TableParagraph"/>
              <w:ind w:left="20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Warm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up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pacing w:val="-4"/>
                <w:sz w:val="18"/>
              </w:rPr>
              <w:t>play</w:t>
            </w:r>
          </w:p>
          <w:p>
            <w:pPr>
              <w:pStyle w:val="TableParagraph"/>
              <w:spacing w:before="81"/>
              <w:ind w:left="20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Improvise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pacing w:val="-2"/>
                <w:sz w:val="18"/>
              </w:rPr>
              <w:t>create</w:t>
            </w:r>
          </w:p>
          <w:p>
            <w:pPr>
              <w:pStyle w:val="TableParagraph"/>
              <w:spacing w:before="78"/>
              <w:ind w:left="20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Appreciate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reflect </w:t>
            </w:r>
            <w:r>
              <w:rPr>
                <w:rFonts w:ascii="Arial"/>
                <w:spacing w:val="-6"/>
                <w:sz w:val="18"/>
              </w:rPr>
              <w:t>on</w:t>
            </w:r>
          </w:p>
        </w:tc>
        <w:tc>
          <w:tcPr>
            <w:tcW w:w="2076" w:type="dxa"/>
          </w:tcPr>
          <w:p>
            <w:pPr>
              <w:pStyle w:val="TableParagraph"/>
              <w:ind w:left="20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Warm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up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pacing w:val="-4"/>
                <w:sz w:val="18"/>
              </w:rPr>
              <w:t>play</w:t>
            </w:r>
          </w:p>
          <w:p>
            <w:pPr>
              <w:pStyle w:val="TableParagraph"/>
              <w:spacing w:before="81"/>
              <w:ind w:left="20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Improvise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pacing w:val="-2"/>
                <w:sz w:val="18"/>
              </w:rPr>
              <w:t>create</w:t>
            </w:r>
          </w:p>
          <w:p>
            <w:pPr>
              <w:pStyle w:val="TableParagraph"/>
              <w:spacing w:before="78"/>
              <w:ind w:left="20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Appreciate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reflect </w:t>
            </w:r>
            <w:r>
              <w:rPr>
                <w:rFonts w:ascii="Arial"/>
                <w:spacing w:val="-6"/>
                <w:sz w:val="18"/>
              </w:rPr>
              <w:t>on</w:t>
            </w:r>
          </w:p>
        </w:tc>
        <w:tc>
          <w:tcPr>
            <w:tcW w:w="2057" w:type="dxa"/>
          </w:tcPr>
          <w:p>
            <w:pPr>
              <w:pStyle w:val="TableParagraph"/>
              <w:ind w:left="20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Warm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up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pacing w:val="-4"/>
                <w:sz w:val="18"/>
              </w:rPr>
              <w:t>play</w:t>
            </w:r>
          </w:p>
          <w:p>
            <w:pPr>
              <w:pStyle w:val="TableParagraph"/>
              <w:spacing w:before="81"/>
              <w:ind w:left="20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Improvise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pacing w:val="-2"/>
                <w:sz w:val="18"/>
              </w:rPr>
              <w:t>create</w:t>
            </w:r>
          </w:p>
          <w:p>
            <w:pPr>
              <w:pStyle w:val="TableParagraph"/>
              <w:spacing w:before="78"/>
              <w:ind w:left="20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Read,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interpret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and </w:t>
            </w:r>
            <w:r>
              <w:rPr>
                <w:rFonts w:ascii="Arial"/>
                <w:spacing w:val="-2"/>
                <w:sz w:val="18"/>
              </w:rPr>
              <w:t>perform</w:t>
            </w:r>
          </w:p>
          <w:p>
            <w:pPr>
              <w:pStyle w:val="TableParagraph"/>
              <w:spacing w:before="81"/>
              <w:ind w:left="20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Appreciate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reflect </w:t>
            </w:r>
            <w:r>
              <w:rPr>
                <w:rFonts w:ascii="Arial"/>
                <w:spacing w:val="-6"/>
                <w:sz w:val="18"/>
              </w:rPr>
              <w:t>on</w:t>
            </w:r>
          </w:p>
        </w:tc>
        <w:tc>
          <w:tcPr>
            <w:tcW w:w="2076" w:type="dxa"/>
          </w:tcPr>
          <w:p>
            <w:pPr>
              <w:pStyle w:val="TableParagraph"/>
              <w:ind w:left="202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Warm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up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pacing w:val="-4"/>
                <w:sz w:val="18"/>
              </w:rPr>
              <w:t>play</w:t>
            </w:r>
          </w:p>
          <w:p>
            <w:pPr>
              <w:pStyle w:val="TableParagraph"/>
              <w:spacing w:line="244" w:lineRule="auto" w:before="78"/>
              <w:ind w:left="202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Read,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interpret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and </w:t>
            </w:r>
            <w:r>
              <w:rPr>
                <w:rFonts w:ascii="Arial"/>
                <w:spacing w:val="-2"/>
                <w:sz w:val="18"/>
              </w:rPr>
              <w:t>perform</w:t>
            </w:r>
          </w:p>
          <w:p>
            <w:pPr>
              <w:pStyle w:val="TableParagraph"/>
              <w:spacing w:before="72"/>
              <w:ind w:left="202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Appreciate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reflect </w:t>
            </w:r>
            <w:r>
              <w:rPr>
                <w:rFonts w:ascii="Arial"/>
                <w:spacing w:val="-6"/>
                <w:sz w:val="18"/>
              </w:rPr>
              <w:t>on</w:t>
            </w:r>
          </w:p>
        </w:tc>
        <w:tc>
          <w:tcPr>
            <w:tcW w:w="2055" w:type="dxa"/>
          </w:tcPr>
          <w:p>
            <w:pPr>
              <w:pStyle w:val="TableParagraph"/>
              <w:ind w:left="202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Warm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up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pacing w:val="-4"/>
                <w:sz w:val="18"/>
              </w:rPr>
              <w:t>play</w:t>
            </w:r>
          </w:p>
          <w:p>
            <w:pPr>
              <w:pStyle w:val="TableParagraph"/>
              <w:spacing w:line="244" w:lineRule="auto" w:before="78"/>
              <w:ind w:left="202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Read,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interpret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and </w:t>
            </w:r>
            <w:r>
              <w:rPr>
                <w:rFonts w:ascii="Arial"/>
                <w:spacing w:val="-2"/>
                <w:sz w:val="18"/>
              </w:rPr>
              <w:t>perform</w:t>
            </w:r>
          </w:p>
          <w:p>
            <w:pPr>
              <w:pStyle w:val="TableParagraph"/>
              <w:spacing w:before="72"/>
              <w:ind w:left="202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Appreciate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reflect </w:t>
            </w:r>
            <w:r>
              <w:rPr>
                <w:rFonts w:ascii="Arial"/>
                <w:spacing w:val="-6"/>
                <w:sz w:val="18"/>
              </w:rPr>
              <w:t>on</w:t>
            </w:r>
          </w:p>
        </w:tc>
        <w:tc>
          <w:tcPr>
            <w:tcW w:w="2079" w:type="dxa"/>
          </w:tcPr>
          <w:p>
            <w:pPr>
              <w:pStyle w:val="TableParagraph"/>
              <w:ind w:left="201" w:right="560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Formal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practical </w:t>
            </w:r>
            <w:r>
              <w:rPr>
                <w:rFonts w:ascii="Arial"/>
                <w:spacing w:val="-2"/>
                <w:sz w:val="18"/>
              </w:rPr>
              <w:t>assessment: </w:t>
            </w:r>
            <w:r>
              <w:rPr>
                <w:rFonts w:ascii="Arial"/>
                <w:sz w:val="18"/>
              </w:rPr>
              <w:t>Performing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Arts</w:t>
            </w:r>
          </w:p>
        </w:tc>
        <w:tc>
          <w:tcPr>
            <w:tcW w:w="2080" w:type="dxa"/>
          </w:tcPr>
          <w:p>
            <w:pPr>
              <w:pStyle w:val="TableParagraph"/>
              <w:ind w:left="20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Create in 2D wild or domestic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animals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and their environment</w:t>
            </w:r>
          </w:p>
        </w:tc>
        <w:tc>
          <w:tcPr>
            <w:tcW w:w="2078" w:type="dxa"/>
          </w:tcPr>
          <w:p>
            <w:pPr>
              <w:pStyle w:val="TableParagraph"/>
              <w:ind w:left="200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Create in 2D, wild or domestic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animals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and their environment</w:t>
            </w:r>
          </w:p>
        </w:tc>
        <w:tc>
          <w:tcPr>
            <w:tcW w:w="2078" w:type="dxa"/>
          </w:tcPr>
          <w:p>
            <w:pPr>
              <w:pStyle w:val="TableParagraph"/>
              <w:ind w:left="176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Create in 2D, wild or domestic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animals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and their environment</w:t>
            </w:r>
          </w:p>
        </w:tc>
        <w:tc>
          <w:tcPr>
            <w:tcW w:w="2060" w:type="dxa"/>
          </w:tcPr>
          <w:p>
            <w:pPr>
              <w:pStyle w:val="TableParagraph"/>
              <w:ind w:left="198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Create in 2D, wild or domestic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animals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and their environment</w:t>
            </w:r>
          </w:p>
        </w:tc>
      </w:tr>
      <w:tr>
        <w:trPr>
          <w:trHeight w:val="7544" w:hRule="atLeast"/>
        </w:trPr>
        <w:tc>
          <w:tcPr>
            <w:tcW w:w="1688" w:type="dxa"/>
            <w:tcBorders>
              <w:bottom w:val="nil"/>
            </w:tcBorders>
            <w:shd w:val="clear" w:color="auto" w:fill="C5DFB3"/>
          </w:tcPr>
          <w:p>
            <w:pPr>
              <w:pStyle w:val="TableParagraph"/>
              <w:ind w:left="65" w:right="609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CONCEPTS, </w:t>
            </w:r>
            <w:r>
              <w:rPr>
                <w:b/>
                <w:sz w:val="20"/>
              </w:rPr>
              <w:t>SKILLS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VALUES/</w:t>
            </w:r>
          </w:p>
        </w:tc>
        <w:tc>
          <w:tcPr>
            <w:tcW w:w="2057" w:type="dxa"/>
            <w:tcBorders>
              <w:bottom w:val="nil"/>
            </w:tcBorders>
          </w:tcPr>
          <w:p>
            <w:pPr>
              <w:pStyle w:val="TableParagraph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up</w:t>
            </w:r>
          </w:p>
          <w:p>
            <w:pPr>
              <w:pStyle w:val="TableParagraph"/>
              <w:spacing w:before="80"/>
              <w:ind w:left="67"/>
              <w:rPr>
                <w:sz w:val="20"/>
              </w:rPr>
            </w:pPr>
            <w:r>
              <w:rPr>
                <w:sz w:val="20"/>
              </w:rPr>
              <w:t>Rolling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down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 spine and side bends</w:t>
            </w:r>
          </w:p>
          <w:p>
            <w:pPr>
              <w:pStyle w:val="TableParagraph"/>
              <w:spacing w:before="82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Improvise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create</w:t>
            </w:r>
          </w:p>
          <w:p>
            <w:pPr>
              <w:pStyle w:val="TableParagraph"/>
              <w:spacing w:before="80"/>
              <w:ind w:left="201"/>
              <w:rPr>
                <w:sz w:val="20"/>
              </w:rPr>
            </w:pPr>
            <w:r>
              <w:rPr>
                <w:sz w:val="20"/>
              </w:rPr>
              <w:t>Movement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responses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 different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types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music, mood of music informs mood of movement.</w:t>
            </w:r>
          </w:p>
          <w:p>
            <w:pPr>
              <w:pStyle w:val="TableParagraph"/>
              <w:spacing w:before="78"/>
              <w:ind w:left="201" w:right="213"/>
              <w:rPr>
                <w:sz w:val="20"/>
              </w:rPr>
            </w:pPr>
            <w:r>
              <w:rPr>
                <w:sz w:val="20"/>
              </w:rPr>
              <w:t>Movement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sequences exploring verbal dynamics and word </w:t>
            </w:r>
            <w:r>
              <w:rPr>
                <w:spacing w:val="-2"/>
                <w:sz w:val="20"/>
              </w:rPr>
              <w:t>sequences</w:t>
            </w:r>
          </w:p>
          <w:p>
            <w:pPr>
              <w:pStyle w:val="TableParagraph"/>
              <w:spacing w:before="81"/>
              <w:ind w:left="67" w:right="213"/>
              <w:rPr>
                <w:b/>
                <w:sz w:val="20"/>
              </w:rPr>
            </w:pPr>
            <w:r>
              <w:rPr>
                <w:b/>
                <w:sz w:val="20"/>
              </w:rPr>
              <w:t>Appreciate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reflect </w:t>
            </w:r>
            <w:r>
              <w:rPr>
                <w:b/>
                <w:spacing w:val="-6"/>
                <w:sz w:val="20"/>
              </w:rPr>
              <w:t>on</w:t>
            </w:r>
          </w:p>
          <w:p>
            <w:pPr>
              <w:pStyle w:val="TableParagraph"/>
              <w:spacing w:before="81"/>
              <w:ind w:left="67"/>
              <w:rPr>
                <w:sz w:val="20"/>
              </w:rPr>
            </w:pPr>
            <w:r>
              <w:rPr>
                <w:sz w:val="20"/>
              </w:rPr>
              <w:t>Own and others’ performances and processes using simple Creative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Arts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terminology</w:t>
            </w:r>
          </w:p>
        </w:tc>
        <w:tc>
          <w:tcPr>
            <w:tcW w:w="2076" w:type="dxa"/>
            <w:tcBorders>
              <w:bottom w:val="nil"/>
            </w:tcBorders>
          </w:tcPr>
          <w:p>
            <w:pPr>
              <w:pStyle w:val="TableParagraph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up</w:t>
            </w:r>
          </w:p>
          <w:p>
            <w:pPr>
              <w:pStyle w:val="TableParagraph"/>
              <w:spacing w:before="80"/>
              <w:ind w:left="201"/>
              <w:rPr>
                <w:sz w:val="20"/>
              </w:rPr>
            </w:pPr>
            <w:r>
              <w:rPr>
                <w:sz w:val="20"/>
              </w:rPr>
              <w:t>Rolling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down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 spine and side bends</w:t>
            </w:r>
          </w:p>
          <w:p>
            <w:pPr>
              <w:pStyle w:val="TableParagraph"/>
              <w:spacing w:before="82"/>
              <w:ind w:left="201" w:right="96"/>
              <w:rPr>
                <w:sz w:val="20"/>
              </w:rPr>
            </w:pPr>
            <w:r>
              <w:rPr>
                <w:sz w:val="20"/>
              </w:rPr>
              <w:t>Floor work, rounding and lengthening the spine,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stretching,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sitting and lying down</w:t>
            </w:r>
          </w:p>
          <w:p>
            <w:pPr>
              <w:pStyle w:val="TableParagraph"/>
              <w:spacing w:before="80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Improvise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create</w:t>
            </w:r>
          </w:p>
          <w:p>
            <w:pPr>
              <w:pStyle w:val="TableParagraph"/>
              <w:spacing w:before="78"/>
              <w:ind w:left="201"/>
              <w:rPr>
                <w:sz w:val="20"/>
              </w:rPr>
            </w:pPr>
            <w:r>
              <w:rPr>
                <w:sz w:val="20"/>
              </w:rPr>
              <w:t>Movement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responses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 different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types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music, mood of music informs mood of movement</w:t>
            </w:r>
          </w:p>
          <w:p>
            <w:pPr>
              <w:pStyle w:val="TableParagraph"/>
              <w:spacing w:before="81"/>
              <w:ind w:left="201" w:right="232"/>
              <w:rPr>
                <w:sz w:val="20"/>
              </w:rPr>
            </w:pPr>
            <w:r>
              <w:rPr>
                <w:sz w:val="20"/>
              </w:rPr>
              <w:t>Movement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sequences exploring verbal dynamics and word </w:t>
            </w:r>
            <w:r>
              <w:rPr>
                <w:spacing w:val="-2"/>
                <w:sz w:val="20"/>
              </w:rPr>
              <w:t>sequences</w:t>
            </w:r>
          </w:p>
          <w:p>
            <w:pPr>
              <w:pStyle w:val="TableParagraph"/>
              <w:spacing w:before="80"/>
              <w:ind w:left="67" w:right="256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Appreciate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reflect </w:t>
            </w:r>
            <w:r>
              <w:rPr>
                <w:b/>
                <w:spacing w:val="-6"/>
                <w:sz w:val="20"/>
              </w:rPr>
              <w:t>on</w:t>
            </w:r>
          </w:p>
          <w:p>
            <w:pPr>
              <w:pStyle w:val="TableParagraph"/>
              <w:spacing w:before="81"/>
              <w:ind w:left="67" w:right="348"/>
              <w:jc w:val="both"/>
              <w:rPr>
                <w:sz w:val="20"/>
              </w:rPr>
            </w:pPr>
            <w:r>
              <w:rPr>
                <w:sz w:val="20"/>
              </w:rPr>
              <w:t>Expressive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qualities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 musical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instruments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 music used in Topic 2</w:t>
            </w:r>
          </w:p>
        </w:tc>
        <w:tc>
          <w:tcPr>
            <w:tcW w:w="2057" w:type="dxa"/>
            <w:tcBorders>
              <w:bottom w:val="nil"/>
            </w:tcBorders>
          </w:tcPr>
          <w:p>
            <w:pPr>
              <w:pStyle w:val="TableParagraph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up</w:t>
            </w:r>
          </w:p>
          <w:p>
            <w:pPr>
              <w:pStyle w:val="TableParagraph"/>
              <w:spacing w:before="80"/>
              <w:ind w:left="201"/>
              <w:rPr>
                <w:sz w:val="20"/>
              </w:rPr>
            </w:pPr>
            <w:r>
              <w:rPr>
                <w:sz w:val="20"/>
              </w:rPr>
              <w:t>Body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part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isolations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as part of imaginative </w:t>
            </w:r>
            <w:r>
              <w:rPr>
                <w:spacing w:val="-2"/>
                <w:sz w:val="20"/>
              </w:rPr>
              <w:t>experience</w:t>
            </w:r>
          </w:p>
          <w:p>
            <w:pPr>
              <w:pStyle w:val="TableParagraph"/>
              <w:spacing w:before="81"/>
              <w:ind w:left="201" w:right="477"/>
              <w:rPr>
                <w:sz w:val="20"/>
              </w:rPr>
            </w:pPr>
            <w:r>
              <w:rPr>
                <w:sz w:val="20"/>
              </w:rPr>
              <w:t>Concentration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focus games</w:t>
            </w:r>
          </w:p>
          <w:p>
            <w:pPr>
              <w:pStyle w:val="TableParagraph"/>
              <w:spacing w:before="81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Read,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interpret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perform</w:t>
            </w:r>
          </w:p>
          <w:p>
            <w:pPr>
              <w:pStyle w:val="TableParagraph"/>
              <w:spacing w:before="78"/>
              <w:ind w:left="67" w:right="213"/>
              <w:rPr>
                <w:sz w:val="20"/>
              </w:rPr>
            </w:pPr>
            <w:r>
              <w:rPr>
                <w:sz w:val="20"/>
              </w:rPr>
              <w:t>Building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drama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 stimulus: Characters, develop storyline and characters through mimed action</w:t>
            </w:r>
          </w:p>
          <w:p>
            <w:pPr>
              <w:pStyle w:val="TableParagraph"/>
              <w:spacing w:before="81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Improvise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create</w:t>
            </w:r>
          </w:p>
          <w:p>
            <w:pPr>
              <w:pStyle w:val="TableParagraph"/>
              <w:spacing w:before="81"/>
              <w:ind w:left="67" w:right="38"/>
              <w:rPr>
                <w:sz w:val="20"/>
              </w:rPr>
            </w:pPr>
            <w:r>
              <w:rPr>
                <w:sz w:val="20"/>
              </w:rPr>
              <w:t>Create characters using props as stimulus, consider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body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language, posture and gesture</w:t>
            </w:r>
          </w:p>
        </w:tc>
        <w:tc>
          <w:tcPr>
            <w:tcW w:w="2076" w:type="dxa"/>
            <w:tcBorders>
              <w:bottom w:val="nil"/>
            </w:tcBorders>
          </w:tcPr>
          <w:p>
            <w:pPr>
              <w:pStyle w:val="TableParagraph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up</w:t>
            </w:r>
          </w:p>
          <w:p>
            <w:pPr>
              <w:pStyle w:val="TableParagraph"/>
              <w:spacing w:before="80"/>
              <w:ind w:left="202"/>
              <w:rPr>
                <w:sz w:val="20"/>
              </w:rPr>
            </w:pPr>
            <w:r>
              <w:rPr>
                <w:spacing w:val="-2"/>
                <w:sz w:val="20"/>
              </w:rPr>
              <w:t>Voice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warm-</w:t>
            </w:r>
            <w:r>
              <w:rPr>
                <w:spacing w:val="-5"/>
                <w:sz w:val="20"/>
              </w:rPr>
              <w:t>ups</w:t>
            </w:r>
          </w:p>
          <w:p>
            <w:pPr>
              <w:pStyle w:val="TableParagraph"/>
              <w:spacing w:before="81"/>
              <w:ind w:left="202" w:right="395"/>
              <w:rPr>
                <w:sz w:val="20"/>
              </w:rPr>
            </w:pPr>
            <w:r>
              <w:rPr>
                <w:sz w:val="20"/>
              </w:rPr>
              <w:t>Sensory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awareness </w:t>
            </w:r>
            <w:r>
              <w:rPr>
                <w:spacing w:val="-2"/>
                <w:sz w:val="20"/>
              </w:rPr>
              <w:t>games.</w:t>
            </w:r>
          </w:p>
          <w:p>
            <w:pPr>
              <w:pStyle w:val="TableParagraph"/>
              <w:spacing w:before="81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Read,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interpret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perform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(continue)</w:t>
            </w:r>
          </w:p>
          <w:p>
            <w:pPr>
              <w:pStyle w:val="TableParagraph"/>
              <w:spacing w:before="79"/>
              <w:ind w:left="202"/>
              <w:rPr>
                <w:sz w:val="20"/>
              </w:rPr>
            </w:pPr>
            <w:r>
              <w:rPr>
                <w:sz w:val="20"/>
              </w:rPr>
              <w:t>Building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drama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 stimulus: Characters, develop storyline, characters, space and time through mimed </w:t>
            </w:r>
            <w:r>
              <w:rPr>
                <w:spacing w:val="-2"/>
                <w:sz w:val="20"/>
              </w:rPr>
              <w:t>action</w:t>
            </w:r>
          </w:p>
          <w:p>
            <w:pPr>
              <w:pStyle w:val="TableParagraph"/>
              <w:spacing w:before="80"/>
              <w:ind w:left="202"/>
              <w:rPr>
                <w:sz w:val="20"/>
              </w:rPr>
            </w:pPr>
            <w:r>
              <w:rPr>
                <w:sz w:val="20"/>
              </w:rPr>
              <w:t>Sound pictures using instruments (body percussion, self-made, found, traditional) to create a soundtrack for the drama and to introduce characters (considering dynamics, pitch,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timbre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tempo)</w:t>
            </w:r>
          </w:p>
          <w:p>
            <w:pPr>
              <w:pStyle w:val="TableParagraph"/>
              <w:spacing w:before="80"/>
              <w:ind w:left="202" w:right="96"/>
              <w:rPr>
                <w:sz w:val="20"/>
              </w:rPr>
            </w:pPr>
            <w:r>
              <w:rPr>
                <w:sz w:val="20"/>
              </w:rPr>
              <w:t>Songs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improve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ability to sing in tune</w:t>
            </w:r>
          </w:p>
          <w:p>
            <w:pPr>
              <w:pStyle w:val="TableParagraph"/>
              <w:spacing w:before="81"/>
              <w:ind w:left="202"/>
              <w:rPr>
                <w:sz w:val="20"/>
              </w:rPr>
            </w:pPr>
            <w:r>
              <w:rPr>
                <w:sz w:val="20"/>
              </w:rPr>
              <w:t>Relate character of the chosen songs to suit characters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drama</w:t>
            </w:r>
          </w:p>
          <w:p>
            <w:pPr>
              <w:pStyle w:val="TableParagraph"/>
              <w:spacing w:before="80"/>
              <w:ind w:left="202" w:right="139"/>
              <w:jc w:val="both"/>
              <w:rPr>
                <w:sz w:val="20"/>
              </w:rPr>
            </w:pPr>
            <w:r>
              <w:rPr>
                <w:sz w:val="20"/>
              </w:rPr>
              <w:t>Recognise melodies in range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5th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tonic solfa (doh to soh).</w:t>
            </w:r>
          </w:p>
        </w:tc>
        <w:tc>
          <w:tcPr>
            <w:tcW w:w="2055" w:type="dxa"/>
            <w:tcBorders>
              <w:bottom w:val="nil"/>
            </w:tcBorders>
          </w:tcPr>
          <w:p>
            <w:pPr>
              <w:pStyle w:val="TableParagraph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up</w:t>
            </w:r>
          </w:p>
          <w:p>
            <w:pPr>
              <w:pStyle w:val="TableParagraph"/>
              <w:spacing w:before="80"/>
              <w:ind w:left="202" w:right="143"/>
              <w:rPr>
                <w:sz w:val="20"/>
              </w:rPr>
            </w:pPr>
            <w:r>
              <w:rPr>
                <w:sz w:val="20"/>
              </w:rPr>
              <w:t>Call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response </w:t>
            </w:r>
            <w:r>
              <w:rPr>
                <w:spacing w:val="-2"/>
                <w:sz w:val="20"/>
              </w:rPr>
              <w:t>games</w:t>
            </w:r>
          </w:p>
          <w:p>
            <w:pPr>
              <w:pStyle w:val="TableParagraph"/>
              <w:spacing w:before="82"/>
              <w:ind w:left="202"/>
              <w:rPr>
                <w:sz w:val="20"/>
              </w:rPr>
            </w:pPr>
            <w:r>
              <w:rPr>
                <w:sz w:val="20"/>
              </w:rPr>
              <w:t>Action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songs</w:t>
            </w:r>
          </w:p>
          <w:p>
            <w:pPr>
              <w:pStyle w:val="TableParagraph"/>
              <w:spacing w:before="80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Read,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interpret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perform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(continue)</w:t>
            </w:r>
          </w:p>
          <w:p>
            <w:pPr>
              <w:pStyle w:val="TableParagraph"/>
              <w:spacing w:before="79"/>
              <w:ind w:left="202"/>
              <w:rPr>
                <w:sz w:val="20"/>
              </w:rPr>
            </w:pPr>
            <w:r>
              <w:rPr>
                <w:sz w:val="20"/>
              </w:rPr>
              <w:t>Preparing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drama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for </w:t>
            </w:r>
            <w:r>
              <w:rPr>
                <w:spacing w:val="-2"/>
                <w:sz w:val="20"/>
              </w:rPr>
              <w:t>performance</w:t>
            </w:r>
          </w:p>
          <w:p>
            <w:pPr>
              <w:pStyle w:val="TableParagraph"/>
              <w:spacing w:before="81"/>
              <w:ind w:left="202" w:right="143"/>
              <w:rPr>
                <w:sz w:val="20"/>
              </w:rPr>
            </w:pPr>
            <w:r>
              <w:rPr>
                <w:sz w:val="20"/>
              </w:rPr>
              <w:t>Sound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pictures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using </w:t>
            </w:r>
            <w:r>
              <w:rPr>
                <w:spacing w:val="-2"/>
                <w:sz w:val="20"/>
              </w:rPr>
              <w:t>instruments: </w:t>
            </w:r>
            <w:r>
              <w:rPr>
                <w:sz w:val="20"/>
              </w:rPr>
              <w:t>Soundtrack for the drama, introduce </w:t>
            </w:r>
            <w:r>
              <w:rPr>
                <w:spacing w:val="-2"/>
                <w:sz w:val="20"/>
              </w:rPr>
              <w:t>characters</w:t>
            </w:r>
          </w:p>
          <w:p>
            <w:pPr>
              <w:pStyle w:val="TableParagraph"/>
              <w:spacing w:before="79"/>
              <w:ind w:left="202"/>
              <w:rPr>
                <w:sz w:val="20"/>
              </w:rPr>
            </w:pPr>
            <w:r>
              <w:rPr>
                <w:sz w:val="20"/>
              </w:rPr>
              <w:t>Songs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improve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ability to sing in tune</w:t>
            </w:r>
          </w:p>
          <w:p>
            <w:pPr>
              <w:pStyle w:val="TableParagraph"/>
              <w:spacing w:before="81"/>
              <w:ind w:left="202"/>
              <w:rPr>
                <w:sz w:val="20"/>
              </w:rPr>
            </w:pPr>
            <w:r>
              <w:rPr>
                <w:sz w:val="20"/>
              </w:rPr>
              <w:t>Relate character of the chosen songs to suit characters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drama</w:t>
            </w:r>
          </w:p>
          <w:p>
            <w:pPr>
              <w:pStyle w:val="TableParagraph"/>
              <w:spacing w:before="80"/>
              <w:ind w:left="202" w:right="118"/>
              <w:jc w:val="both"/>
              <w:rPr>
                <w:sz w:val="20"/>
              </w:rPr>
            </w:pPr>
            <w:r>
              <w:rPr>
                <w:sz w:val="20"/>
              </w:rPr>
              <w:t>Recognise melodies in range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5th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tonic solfa (doh to soh)</w:t>
            </w:r>
          </w:p>
        </w:tc>
        <w:tc>
          <w:tcPr>
            <w:tcW w:w="2079" w:type="dxa"/>
            <w:tcBorders>
              <w:bottom w:val="nil"/>
            </w:tcBorders>
          </w:tcPr>
          <w:p>
            <w:pPr>
              <w:pStyle w:val="TableParagraph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task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564" w:val="left" w:leader="none"/>
                <w:tab w:pos="565" w:val="left" w:leader="none"/>
              </w:tabs>
              <w:spacing w:line="240" w:lineRule="auto" w:before="81" w:after="0"/>
              <w:ind w:left="564" w:right="517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Drama performance: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564" w:val="left" w:leader="none"/>
                <w:tab w:pos="565" w:val="left" w:leader="none"/>
              </w:tabs>
              <w:spacing w:line="240" w:lineRule="auto" w:before="81" w:after="0"/>
              <w:ind w:left="564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Storyline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564" w:val="left" w:leader="none"/>
                <w:tab w:pos="565" w:val="left" w:leader="none"/>
              </w:tabs>
              <w:spacing w:line="240" w:lineRule="auto" w:before="76" w:after="0"/>
              <w:ind w:left="564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Characters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564" w:val="left" w:leader="none"/>
                <w:tab w:pos="565" w:val="left" w:leader="none"/>
              </w:tabs>
              <w:spacing w:line="240" w:lineRule="auto" w:before="79" w:after="0"/>
              <w:ind w:left="564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Space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564" w:val="left" w:leader="none"/>
                <w:tab w:pos="565" w:val="left" w:leader="none"/>
              </w:tabs>
              <w:spacing w:line="240" w:lineRule="auto" w:before="79" w:after="0"/>
              <w:ind w:left="564" w:right="0" w:hanging="361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Time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564" w:val="left" w:leader="none"/>
                <w:tab w:pos="565" w:val="left" w:leader="none"/>
              </w:tabs>
              <w:spacing w:line="237" w:lineRule="auto" w:before="79" w:after="0"/>
              <w:ind w:left="564" w:right="154" w:hanging="360"/>
              <w:jc w:val="left"/>
              <w:rPr>
                <w:sz w:val="20"/>
              </w:rPr>
            </w:pPr>
            <w:r>
              <w:rPr>
                <w:sz w:val="20"/>
              </w:rPr>
              <w:t>Sound pictures using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instruments: </w:t>
            </w:r>
            <w:r>
              <w:rPr>
                <w:spacing w:val="-2"/>
                <w:sz w:val="20"/>
              </w:rPr>
              <w:t>Soundtrack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564" w:val="left" w:leader="none"/>
                <w:tab w:pos="565" w:val="left" w:leader="none"/>
              </w:tabs>
              <w:spacing w:line="237" w:lineRule="auto" w:before="85" w:after="0"/>
              <w:ind w:left="564" w:right="274" w:hanging="360"/>
              <w:jc w:val="left"/>
              <w:rPr>
                <w:sz w:val="20"/>
              </w:rPr>
            </w:pPr>
            <w:r>
              <w:rPr>
                <w:sz w:val="20"/>
              </w:rPr>
              <w:t>Singing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songs related to the </w:t>
            </w:r>
            <w:r>
              <w:rPr>
                <w:spacing w:val="-2"/>
                <w:sz w:val="20"/>
              </w:rPr>
              <w:t>character</w:t>
            </w:r>
          </w:p>
          <w:p>
            <w:pPr>
              <w:pStyle w:val="TableParagraph"/>
              <w:spacing w:before="83"/>
              <w:ind w:left="67" w:right="81"/>
              <w:rPr>
                <w:b/>
                <w:sz w:val="20"/>
              </w:rPr>
            </w:pPr>
            <w:r>
              <w:rPr>
                <w:b/>
                <w:sz w:val="20"/>
              </w:rPr>
              <w:t>Performing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Arts: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40 </w:t>
            </w:r>
            <w:r>
              <w:rPr>
                <w:b/>
                <w:spacing w:val="-2"/>
                <w:sz w:val="20"/>
              </w:rPr>
              <w:t>marks</w:t>
            </w:r>
          </w:p>
          <w:p>
            <w:pPr>
              <w:pStyle w:val="TableParagraph"/>
              <w:spacing w:before="79"/>
              <w:ind w:left="67" w:right="81"/>
              <w:rPr>
                <w:sz w:val="20"/>
              </w:rPr>
            </w:pPr>
            <w:r>
              <w:rPr>
                <w:sz w:val="20"/>
              </w:rPr>
              <w:t>When assessing Performing Arts, it is important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teacher chooses a formal assessment task that consists of at least TWO 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three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performing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art </w:t>
            </w:r>
            <w:r>
              <w:rPr>
                <w:spacing w:val="-2"/>
                <w:sz w:val="20"/>
              </w:rPr>
              <w:t>forms</w:t>
            </w:r>
          </w:p>
        </w:tc>
        <w:tc>
          <w:tcPr>
            <w:tcW w:w="2080" w:type="dxa"/>
            <w:tcBorders>
              <w:bottom w:val="nil"/>
            </w:tcBorders>
          </w:tcPr>
          <w:p>
            <w:pPr>
              <w:pStyle w:val="TableParagraph"/>
              <w:spacing w:before="6"/>
              <w:ind w:left="66"/>
              <w:rPr>
                <w:b/>
                <w:sz w:val="20"/>
              </w:rPr>
            </w:pPr>
            <w:r>
              <w:rPr>
                <w:b/>
                <w:sz w:val="20"/>
              </w:rPr>
              <w:t>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  <w:p>
            <w:pPr>
              <w:pStyle w:val="TableParagraph"/>
              <w:spacing w:line="259" w:lineRule="auto" w:before="179"/>
              <w:ind w:left="66" w:right="125"/>
              <w:rPr>
                <w:sz w:val="20"/>
              </w:rPr>
            </w:pPr>
            <w:r>
              <w:rPr>
                <w:sz w:val="20"/>
              </w:rPr>
              <w:t>Observe, discuss visual stimuli in photographs, artworks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objects to identify and name all art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elements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images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 wild and domestic </w:t>
            </w:r>
            <w:r>
              <w:rPr>
                <w:spacing w:val="-2"/>
                <w:sz w:val="20"/>
              </w:rPr>
              <w:t>animals.</w:t>
            </w:r>
          </w:p>
          <w:p>
            <w:pPr>
              <w:pStyle w:val="TableParagraph"/>
              <w:spacing w:line="259" w:lineRule="auto" w:before="159"/>
              <w:ind w:left="66"/>
              <w:rPr>
                <w:b/>
                <w:sz w:val="20"/>
              </w:rPr>
            </w:pPr>
            <w:r>
              <w:rPr>
                <w:b/>
                <w:sz w:val="20"/>
              </w:rPr>
              <w:t>Create in 2D wild or domestic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animals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their environment</w:t>
            </w:r>
          </w:p>
          <w:p>
            <w:pPr>
              <w:pStyle w:val="TableParagraph"/>
              <w:spacing w:line="259" w:lineRule="auto" w:before="159"/>
              <w:ind w:left="66"/>
              <w:rPr>
                <w:sz w:val="20"/>
              </w:rPr>
            </w:pPr>
            <w:r>
              <w:rPr>
                <w:b/>
                <w:sz w:val="20"/>
              </w:rPr>
              <w:t>Art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elements: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  <w:u w:val="single"/>
              </w:rPr>
              <w:t>related</w:t>
            </w:r>
            <w:r>
              <w:rPr>
                <w:sz w:val="20"/>
              </w:rPr>
              <w:t> </w:t>
            </w:r>
            <w:r>
              <w:rPr>
                <w:sz w:val="20"/>
                <w:u w:val="single"/>
              </w:rPr>
              <w:t>colour</w:t>
            </w:r>
            <w:r>
              <w:rPr>
                <w:sz w:val="20"/>
              </w:rPr>
              <w:t> in own images of wild or domestic animals.</w:t>
            </w:r>
          </w:p>
          <w:p>
            <w:pPr>
              <w:pStyle w:val="TableParagraph"/>
              <w:spacing w:line="259" w:lineRule="auto" w:before="159"/>
              <w:ind w:left="66"/>
              <w:rPr>
                <w:sz w:val="20"/>
              </w:rPr>
            </w:pPr>
            <w:r>
              <w:rPr>
                <w:b/>
                <w:sz w:val="20"/>
              </w:rPr>
              <w:t>Drawing and/or colour media: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sz w:val="20"/>
              </w:rPr>
              <w:t>exploring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variety of media and techniques.</w:t>
            </w:r>
          </w:p>
          <w:p>
            <w:pPr>
              <w:pStyle w:val="TableParagraph"/>
              <w:spacing w:line="259" w:lineRule="auto" w:before="161"/>
              <w:ind w:left="66" w:right="125"/>
              <w:rPr>
                <w:sz w:val="20"/>
              </w:rPr>
            </w:pPr>
            <w:r>
              <w:rPr>
                <w:b/>
                <w:sz w:val="20"/>
              </w:rPr>
              <w:t>Design principles: </w:t>
            </w:r>
            <w:r>
              <w:rPr>
                <w:sz w:val="20"/>
              </w:rPr>
              <w:t>reinforce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  <w:u w:val="single"/>
              </w:rPr>
              <w:t>contrast</w:t>
            </w:r>
            <w:r>
              <w:rPr>
                <w:sz w:val="20"/>
              </w:rPr>
              <w:t> </w:t>
            </w:r>
            <w:r>
              <w:rPr>
                <w:sz w:val="20"/>
                <w:u w:val="single"/>
              </w:rPr>
              <w:t>and proportion</w:t>
            </w:r>
            <w:r>
              <w:rPr>
                <w:sz w:val="20"/>
              </w:rPr>
              <w:t> through own images of wild or domestic animals.</w:t>
            </w:r>
          </w:p>
        </w:tc>
        <w:tc>
          <w:tcPr>
            <w:tcW w:w="2078" w:type="dxa"/>
            <w:vMerge w:val="restart"/>
          </w:tcPr>
          <w:p>
            <w:pPr>
              <w:pStyle w:val="TableParagraph"/>
              <w:spacing w:line="259" w:lineRule="auto" w:before="6"/>
              <w:ind w:left="65" w:right="146" w:firstLine="45"/>
              <w:rPr>
                <w:b/>
                <w:sz w:val="20"/>
              </w:rPr>
            </w:pPr>
            <w:r>
              <w:rPr>
                <w:b/>
                <w:sz w:val="20"/>
              </w:rPr>
              <w:t>Create in 2D wild or domestic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animals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their environment</w:t>
            </w:r>
          </w:p>
          <w:p>
            <w:pPr>
              <w:pStyle w:val="TableParagraph"/>
              <w:spacing w:line="259" w:lineRule="auto" w:before="160"/>
              <w:ind w:left="65" w:right="146"/>
              <w:rPr>
                <w:sz w:val="20"/>
              </w:rPr>
            </w:pPr>
            <w:r>
              <w:rPr>
                <w:b/>
                <w:sz w:val="20"/>
              </w:rPr>
              <w:t>Art elements: </w:t>
            </w:r>
            <w:r>
              <w:rPr>
                <w:sz w:val="20"/>
              </w:rPr>
              <w:t>use </w:t>
            </w:r>
            <w:r>
              <w:rPr>
                <w:sz w:val="20"/>
                <w:u w:val="single"/>
              </w:rPr>
              <w:t>related</w:t>
            </w:r>
            <w:r>
              <w:rPr>
                <w:spacing w:val="-12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colour</w:t>
            </w:r>
            <w:r>
              <w:rPr>
                <w:spacing w:val="-11"/>
                <w:sz w:val="20"/>
                <w:u w:val="single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own images of wild or domestic animals.</w:t>
            </w:r>
          </w:p>
          <w:p>
            <w:pPr>
              <w:pStyle w:val="TableParagraph"/>
              <w:spacing w:line="259" w:lineRule="auto" w:before="160"/>
              <w:ind w:left="65" w:right="146"/>
              <w:rPr>
                <w:sz w:val="20"/>
              </w:rPr>
            </w:pPr>
            <w:r>
              <w:rPr>
                <w:b/>
                <w:sz w:val="20"/>
              </w:rPr>
              <w:t>Design principles: </w:t>
            </w:r>
            <w:r>
              <w:rPr>
                <w:sz w:val="20"/>
              </w:rPr>
              <w:t>reinforce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  <w:u w:val="single"/>
              </w:rPr>
              <w:t>contrast</w:t>
            </w:r>
            <w:r>
              <w:rPr>
                <w:sz w:val="20"/>
              </w:rPr>
              <w:t> </w:t>
            </w:r>
            <w:r>
              <w:rPr>
                <w:sz w:val="20"/>
                <w:u w:val="single"/>
              </w:rPr>
              <w:t>and proportion</w:t>
            </w:r>
            <w:r>
              <w:rPr>
                <w:sz w:val="20"/>
              </w:rPr>
              <w:t> through own images of wild or domestic animals.</w:t>
            </w:r>
          </w:p>
          <w:p>
            <w:pPr>
              <w:pStyle w:val="TableParagraph"/>
              <w:spacing w:line="259" w:lineRule="auto" w:before="158"/>
              <w:ind w:left="65" w:right="146"/>
              <w:rPr>
                <w:sz w:val="20"/>
              </w:rPr>
            </w:pPr>
            <w:r>
              <w:rPr>
                <w:b/>
                <w:sz w:val="20"/>
              </w:rPr>
              <w:t>Drawing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and/or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colour media: </w:t>
            </w:r>
            <w:r>
              <w:rPr>
                <w:sz w:val="20"/>
              </w:rPr>
              <w:t>exploring a variety of media and </w:t>
            </w:r>
            <w:r>
              <w:rPr>
                <w:spacing w:val="-2"/>
                <w:sz w:val="20"/>
              </w:rPr>
              <w:t>techniques.</w:t>
            </w:r>
          </w:p>
          <w:p>
            <w:pPr>
              <w:pStyle w:val="TableParagraph"/>
              <w:spacing w:before="158"/>
              <w:ind w:left="65" w:right="146"/>
              <w:rPr>
                <w:sz w:val="20"/>
              </w:rPr>
            </w:pPr>
            <w:r>
              <w:rPr>
                <w:sz w:val="20"/>
              </w:rPr>
              <w:t>Could include but not limited to any of the following: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blind-/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contour drawings’ colour pencil, pastel, painting, wax resist, collage, pencils, ink and stick drawings, </w:t>
            </w:r>
            <w:r>
              <w:rPr>
                <w:spacing w:val="-4"/>
                <w:sz w:val="20"/>
              </w:rPr>
              <w:t>etc</w:t>
            </w:r>
          </w:p>
        </w:tc>
        <w:tc>
          <w:tcPr>
            <w:tcW w:w="2078" w:type="dxa"/>
            <w:tcBorders>
              <w:bottom w:val="nil"/>
            </w:tcBorders>
          </w:tcPr>
          <w:p>
            <w:pPr>
              <w:pStyle w:val="TableParagraph"/>
              <w:spacing w:before="6"/>
              <w:ind w:left="42"/>
              <w:rPr>
                <w:b/>
                <w:sz w:val="20"/>
              </w:rPr>
            </w:pPr>
            <w:r>
              <w:rPr>
                <w:b/>
                <w:sz w:val="20"/>
              </w:rPr>
              <w:t>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  <w:p>
            <w:pPr>
              <w:pStyle w:val="TableParagraph"/>
              <w:spacing w:line="259" w:lineRule="auto" w:before="179"/>
              <w:ind w:left="42" w:right="64"/>
              <w:rPr>
                <w:sz w:val="20"/>
              </w:rPr>
            </w:pPr>
            <w:r>
              <w:rPr>
                <w:sz w:val="20"/>
              </w:rPr>
              <w:t>Observe and discuss visual stimuli in photographs,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artworks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real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objects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identify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 name </w:t>
            </w:r>
            <w:r>
              <w:rPr>
                <w:sz w:val="20"/>
                <w:u w:val="single"/>
              </w:rPr>
              <w:t>contrast and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  <w:u w:val="single"/>
              </w:rPr>
              <w:t>proportion</w:t>
            </w:r>
          </w:p>
          <w:p>
            <w:pPr>
              <w:pStyle w:val="TableParagraph"/>
              <w:spacing w:line="259" w:lineRule="auto" w:before="159"/>
              <w:ind w:left="42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images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wild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domestic animals.</w:t>
            </w:r>
          </w:p>
          <w:p>
            <w:pPr>
              <w:pStyle w:val="TableParagraph"/>
              <w:spacing w:line="259" w:lineRule="auto" w:before="160"/>
              <w:ind w:left="42"/>
              <w:rPr>
                <w:b/>
                <w:sz w:val="20"/>
              </w:rPr>
            </w:pPr>
            <w:r>
              <w:rPr>
                <w:b/>
                <w:sz w:val="20"/>
              </w:rPr>
              <w:t>Create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3D,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wild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or domestic animals</w:t>
            </w:r>
          </w:p>
          <w:p>
            <w:pPr>
              <w:pStyle w:val="TableParagraph"/>
              <w:spacing w:line="259" w:lineRule="auto" w:before="159"/>
              <w:ind w:left="42"/>
              <w:rPr>
                <w:sz w:val="20"/>
              </w:rPr>
            </w:pPr>
            <w:r>
              <w:rPr>
                <w:b/>
                <w:sz w:val="20"/>
              </w:rPr>
              <w:t>Art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elements</w:t>
            </w:r>
            <w:r>
              <w:rPr>
                <w:sz w:val="20"/>
              </w:rPr>
              <w:t>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  <w:u w:val="single"/>
              </w:rPr>
              <w:t>texture,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shape/form</w:t>
            </w:r>
          </w:p>
          <w:p>
            <w:pPr>
              <w:pStyle w:val="TableParagraph"/>
              <w:spacing w:line="259" w:lineRule="auto" w:before="160"/>
              <w:ind w:left="42" w:right="75"/>
              <w:rPr>
                <w:sz w:val="20"/>
              </w:rPr>
            </w:pPr>
            <w:r>
              <w:rPr>
                <w:b/>
                <w:sz w:val="20"/>
              </w:rPr>
              <w:t>Design principles: </w:t>
            </w:r>
            <w:r>
              <w:rPr>
                <w:sz w:val="20"/>
              </w:rPr>
              <w:t>reinforce conscious use and naming of </w:t>
            </w:r>
            <w:r>
              <w:rPr>
                <w:sz w:val="20"/>
                <w:u w:val="single"/>
              </w:rPr>
              <w:t>contrast</w:t>
            </w:r>
            <w:r>
              <w:rPr>
                <w:sz w:val="20"/>
              </w:rPr>
              <w:t> </w:t>
            </w:r>
            <w:r>
              <w:rPr>
                <w:sz w:val="20"/>
                <w:u w:val="single"/>
              </w:rPr>
              <w:t>and proportion</w:t>
            </w:r>
            <w:r>
              <w:rPr>
                <w:sz w:val="20"/>
              </w:rPr>
              <w:t> in own models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wild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domestic </w:t>
            </w:r>
            <w:r>
              <w:rPr>
                <w:spacing w:val="-2"/>
                <w:sz w:val="20"/>
              </w:rPr>
              <w:t>animals.</w:t>
            </w:r>
          </w:p>
          <w:p>
            <w:pPr>
              <w:pStyle w:val="TableParagraph"/>
              <w:spacing w:line="259" w:lineRule="auto" w:before="160"/>
              <w:ind w:left="42"/>
              <w:rPr>
                <w:sz w:val="20"/>
              </w:rPr>
            </w:pPr>
            <w:r>
              <w:rPr>
                <w:b/>
                <w:sz w:val="20"/>
              </w:rPr>
              <w:t>Skills and techniques: </w:t>
            </w:r>
            <w:r>
              <w:rPr>
                <w:sz w:val="20"/>
              </w:rPr>
              <w:t>clay/any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other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appropriate and available medium.</w:t>
            </w:r>
          </w:p>
          <w:p>
            <w:pPr>
              <w:pStyle w:val="TableParagraph"/>
              <w:spacing w:line="259" w:lineRule="auto" w:before="159"/>
              <w:ind w:left="42"/>
              <w:rPr>
                <w:sz w:val="20"/>
              </w:rPr>
            </w:pPr>
            <w:r>
              <w:rPr>
                <w:b/>
                <w:sz w:val="20"/>
              </w:rPr>
              <w:t>Spatial awareness: </w:t>
            </w:r>
            <w:r>
              <w:rPr>
                <w:sz w:val="20"/>
              </w:rPr>
              <w:t>reinforce conscious awareness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working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</w:t>
            </w:r>
          </w:p>
          <w:p>
            <w:pPr>
              <w:pStyle w:val="TableParagraph"/>
              <w:spacing w:line="204" w:lineRule="exact" w:before="1"/>
              <w:ind w:left="42"/>
              <w:rPr>
                <w:sz w:val="20"/>
              </w:rPr>
            </w:pPr>
            <w:r>
              <w:rPr>
                <w:sz w:val="20"/>
              </w:rPr>
              <w:t>space,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e.g.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model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be</w:t>
            </w:r>
          </w:p>
        </w:tc>
        <w:tc>
          <w:tcPr>
            <w:tcW w:w="2060" w:type="dxa"/>
            <w:tcBorders>
              <w:bottom w:val="nil"/>
            </w:tcBorders>
          </w:tcPr>
          <w:p>
            <w:pPr>
              <w:pStyle w:val="TableParagraph"/>
              <w:spacing w:line="259" w:lineRule="auto" w:before="6"/>
              <w:ind w:left="64" w:right="326"/>
              <w:rPr>
                <w:sz w:val="20"/>
              </w:rPr>
            </w:pPr>
            <w:r>
              <w:rPr>
                <w:b/>
                <w:sz w:val="20"/>
              </w:rPr>
              <w:t>Create in 2D: </w:t>
            </w:r>
            <w:r>
              <w:rPr>
                <w:sz w:val="20"/>
              </w:rPr>
              <w:t>Drawing/colour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media: wild or domestic</w:t>
            </w:r>
          </w:p>
          <w:p>
            <w:pPr>
              <w:pStyle w:val="TableParagraph"/>
              <w:spacing w:line="261" w:lineRule="auto" w:before="160"/>
              <w:ind w:left="64"/>
              <w:rPr>
                <w:sz w:val="20"/>
              </w:rPr>
            </w:pPr>
            <w:r>
              <w:rPr>
                <w:sz w:val="20"/>
              </w:rPr>
              <w:t>Animals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their </w:t>
            </w:r>
            <w:r>
              <w:rPr>
                <w:spacing w:val="-2"/>
                <w:sz w:val="20"/>
              </w:rPr>
              <w:t>environment.</w:t>
            </w:r>
          </w:p>
          <w:p>
            <w:pPr>
              <w:pStyle w:val="TableParagraph"/>
              <w:spacing w:line="261" w:lineRule="auto" w:before="154"/>
              <w:ind w:left="64"/>
              <w:rPr>
                <w:b/>
                <w:sz w:val="20"/>
              </w:rPr>
            </w:pPr>
            <w:r>
              <w:rPr>
                <w:b/>
                <w:sz w:val="20"/>
              </w:rPr>
              <w:t>Create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3D: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wild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or domestic animals</w:t>
            </w:r>
          </w:p>
          <w:p>
            <w:pPr>
              <w:pStyle w:val="TableParagraph"/>
              <w:spacing w:line="261" w:lineRule="auto" w:before="155"/>
              <w:ind w:left="64"/>
              <w:rPr>
                <w:sz w:val="20"/>
              </w:rPr>
            </w:pPr>
            <w:r>
              <w:rPr>
                <w:b/>
                <w:sz w:val="20"/>
              </w:rPr>
              <w:t>Art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elements: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sz w:val="20"/>
              </w:rPr>
              <w:t>texture, </w:t>
            </w:r>
            <w:r>
              <w:rPr>
                <w:sz w:val="20"/>
                <w:u w:val="single"/>
              </w:rPr>
              <w:t>shape/ form.</w:t>
            </w:r>
          </w:p>
          <w:p>
            <w:pPr>
              <w:pStyle w:val="TableParagraph"/>
              <w:spacing w:line="259" w:lineRule="auto" w:before="155"/>
              <w:ind w:left="64" w:right="99"/>
              <w:rPr>
                <w:sz w:val="20"/>
              </w:rPr>
            </w:pPr>
            <w:r>
              <w:rPr>
                <w:b/>
                <w:sz w:val="20"/>
              </w:rPr>
              <w:t>Design principles: </w:t>
            </w:r>
            <w:r>
              <w:rPr>
                <w:sz w:val="20"/>
              </w:rPr>
              <w:t>reinforce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conscious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use and naming of </w:t>
            </w:r>
            <w:r>
              <w:rPr>
                <w:sz w:val="20"/>
                <w:u w:val="single"/>
              </w:rPr>
              <w:t>contrast</w:t>
            </w:r>
            <w:r>
              <w:rPr>
                <w:sz w:val="20"/>
              </w:rPr>
              <w:t> </w:t>
            </w:r>
            <w:r>
              <w:rPr>
                <w:sz w:val="20"/>
                <w:u w:val="single"/>
              </w:rPr>
              <w:t>and proportion</w:t>
            </w:r>
            <w:r>
              <w:rPr>
                <w:sz w:val="20"/>
              </w:rPr>
              <w:t> in own models of wild or domestic animals.</w:t>
            </w:r>
          </w:p>
          <w:p>
            <w:pPr>
              <w:pStyle w:val="TableParagraph"/>
              <w:spacing w:line="259" w:lineRule="auto" w:before="160"/>
              <w:ind w:left="64"/>
              <w:rPr>
                <w:sz w:val="20"/>
              </w:rPr>
            </w:pPr>
            <w:r>
              <w:rPr>
                <w:b/>
                <w:sz w:val="20"/>
              </w:rPr>
              <w:t>Skills and techniques: </w:t>
            </w:r>
            <w:r>
              <w:rPr>
                <w:sz w:val="20"/>
              </w:rPr>
              <w:t>clay/any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other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appropriate and available medium.</w:t>
            </w:r>
          </w:p>
          <w:p>
            <w:pPr>
              <w:pStyle w:val="TableParagraph"/>
              <w:spacing w:line="259" w:lineRule="auto" w:before="161"/>
              <w:ind w:left="64" w:right="99"/>
              <w:rPr>
                <w:sz w:val="20"/>
              </w:rPr>
            </w:pPr>
            <w:r>
              <w:rPr>
                <w:b/>
                <w:sz w:val="20"/>
              </w:rPr>
              <w:t>Spatial awareness: </w:t>
            </w:r>
            <w:r>
              <w:rPr>
                <w:sz w:val="20"/>
              </w:rPr>
              <w:t>reinforce conscious awareness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working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 space, e.g. model to be viewed from front, back and sides.</w:t>
            </w:r>
          </w:p>
          <w:p>
            <w:pPr>
              <w:pStyle w:val="TableParagraph"/>
              <w:spacing w:before="157"/>
              <w:ind w:left="64"/>
              <w:rPr>
                <w:sz w:val="20"/>
              </w:rPr>
            </w:pPr>
            <w:r>
              <w:rPr>
                <w:sz w:val="20"/>
              </w:rPr>
              <w:t>Appropriate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tools.</w:t>
            </w:r>
          </w:p>
        </w:tc>
      </w:tr>
      <w:tr>
        <w:trPr>
          <w:trHeight w:val="217" w:hRule="atLeast"/>
        </w:trPr>
        <w:tc>
          <w:tcPr>
            <w:tcW w:w="1688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205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207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205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207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205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207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208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207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7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97" w:lineRule="exact" w:before="0"/>
              <w:ind w:left="42"/>
              <w:rPr>
                <w:sz w:val="20"/>
              </w:rPr>
            </w:pPr>
            <w:r>
              <w:rPr>
                <w:sz w:val="20"/>
              </w:rPr>
              <w:t>viewed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front,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4"/>
                <w:sz w:val="20"/>
              </w:rPr>
              <w:t>back</w:t>
            </w:r>
          </w:p>
        </w:tc>
        <w:tc>
          <w:tcPr>
            <w:tcW w:w="206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97" w:hRule="atLeast"/>
        </w:trPr>
        <w:tc>
          <w:tcPr>
            <w:tcW w:w="1688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5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7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5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7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5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7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8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7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7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3" w:lineRule="exact" w:before="0"/>
              <w:ind w:left="42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sides.</w:t>
            </w:r>
          </w:p>
        </w:tc>
        <w:tc>
          <w:tcPr>
            <w:tcW w:w="206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>
        <w:trPr>
          <w:trHeight w:val="387" w:hRule="atLeast"/>
        </w:trPr>
        <w:tc>
          <w:tcPr>
            <w:tcW w:w="1688" w:type="dxa"/>
            <w:tcBorders>
              <w:top w:val="nil"/>
            </w:tcBorders>
            <w:shd w:val="clear" w:color="auto" w:fill="C5DFB3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57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76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57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76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55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79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80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7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78" w:type="dxa"/>
            <w:tcBorders>
              <w:top w:val="nil"/>
            </w:tcBorders>
          </w:tcPr>
          <w:p>
            <w:pPr>
              <w:pStyle w:val="TableParagraph"/>
              <w:spacing w:before="73"/>
              <w:ind w:left="176"/>
              <w:rPr>
                <w:sz w:val="20"/>
              </w:rPr>
            </w:pPr>
            <w:r>
              <w:rPr>
                <w:sz w:val="20"/>
              </w:rPr>
              <w:t>Appropriate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tools</w:t>
            </w:r>
          </w:p>
        </w:tc>
        <w:tc>
          <w:tcPr>
            <w:tcW w:w="2060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>
        <w:trPr>
          <w:trHeight w:val="1861" w:hRule="atLeast"/>
        </w:trPr>
        <w:tc>
          <w:tcPr>
            <w:tcW w:w="1688" w:type="dxa"/>
            <w:shd w:val="clear" w:color="auto" w:fill="8EAADB"/>
          </w:tcPr>
          <w:p>
            <w:pPr>
              <w:pStyle w:val="TableParagraph"/>
              <w:ind w:left="65" w:right="263"/>
              <w:rPr>
                <w:b/>
                <w:sz w:val="20"/>
              </w:rPr>
            </w:pPr>
            <w:r>
              <w:rPr>
                <w:b/>
                <w:sz w:val="20"/>
              </w:rPr>
              <w:t>REQUISITE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10321" w:type="dxa"/>
            <w:gridSpan w:val="5"/>
          </w:tcPr>
          <w:p>
            <w:pPr>
              <w:pStyle w:val="TableParagraph"/>
              <w:spacing w:before="87"/>
              <w:ind w:left="201" w:right="125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Voice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(basic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skill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z w:val="18"/>
              </w:rPr>
              <w:t>understanding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of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breathing,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z w:val="18"/>
              </w:rPr>
              <w:t>resonance,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articulation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projection)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z w:val="18"/>
              </w:rPr>
              <w:t>physical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(basic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z w:val="18"/>
              </w:rPr>
              <w:t>skill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z w:val="18"/>
              </w:rPr>
              <w:t>in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warming up the body, posture, physical characterisation and use of space)</w:t>
            </w:r>
          </w:p>
          <w:p>
            <w:pPr>
              <w:pStyle w:val="TableParagraph"/>
              <w:spacing w:before="80"/>
              <w:ind w:left="20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Basic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improvisation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pacing w:val="-2"/>
                <w:sz w:val="18"/>
              </w:rPr>
              <w:t>technique</w:t>
            </w:r>
          </w:p>
          <w:p>
            <w:pPr>
              <w:pStyle w:val="TableParagraph"/>
              <w:spacing w:before="82"/>
              <w:ind w:left="20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Understanding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application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of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drama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elements: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Character,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plot,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time,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space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pacing w:val="-2"/>
                <w:sz w:val="18"/>
              </w:rPr>
              <w:t>audience</w:t>
            </w:r>
          </w:p>
          <w:p>
            <w:pPr>
              <w:pStyle w:val="TableParagraph"/>
              <w:spacing w:before="78"/>
              <w:ind w:left="201" w:right="125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Awareness of how different sounds of different musical instruments and the use of elements of music (tempo, dynamics, pitch,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etc.)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can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contribute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to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the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mood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of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music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z w:val="18"/>
              </w:rPr>
              <w:t>(happy,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sad,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etc.)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to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describe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a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character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in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a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story.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Similarly,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a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song can describe a mood or a character</w:t>
            </w:r>
          </w:p>
        </w:tc>
        <w:tc>
          <w:tcPr>
            <w:tcW w:w="10375" w:type="dxa"/>
            <w:gridSpan w:val="5"/>
          </w:tcPr>
          <w:p>
            <w:pPr>
              <w:pStyle w:val="TableParagraph"/>
              <w:spacing w:line="333" w:lineRule="auto" w:before="87"/>
              <w:ind w:left="201" w:right="3846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Basic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practical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experience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of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art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elements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some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design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principles Basic experiences in creating simple 2D and 3D artworks</w:t>
            </w:r>
          </w:p>
        </w:tc>
      </w:tr>
      <w:tr>
        <w:trPr>
          <w:trHeight w:val="1236" w:hRule="atLeast"/>
        </w:trPr>
        <w:tc>
          <w:tcPr>
            <w:tcW w:w="1688" w:type="dxa"/>
            <w:shd w:val="clear" w:color="auto" w:fill="A8D08D"/>
          </w:tcPr>
          <w:p>
            <w:pPr>
              <w:pStyle w:val="TableParagraph"/>
              <w:spacing w:before="86"/>
              <w:ind w:left="65" w:right="272"/>
              <w:rPr>
                <w:b/>
                <w:sz w:val="20"/>
              </w:rPr>
            </w:pPr>
            <w:r>
              <w:rPr>
                <w:b/>
                <w:sz w:val="20"/>
              </w:rPr>
              <w:t>RESOURCES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 </w:t>
            </w:r>
            <w:r>
              <w:rPr>
                <w:b/>
                <w:spacing w:val="-2"/>
                <w:sz w:val="20"/>
              </w:rPr>
              <w:t>ENHANCE LEARNING</w:t>
            </w:r>
          </w:p>
        </w:tc>
        <w:tc>
          <w:tcPr>
            <w:tcW w:w="10321" w:type="dxa"/>
            <w:gridSpan w:val="5"/>
          </w:tcPr>
          <w:p>
            <w:pPr>
              <w:pStyle w:val="TableParagraph"/>
              <w:spacing w:line="333" w:lineRule="auto" w:before="87"/>
              <w:ind w:left="201" w:right="4567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Found or made musical instruments, including drum/tambourine Audio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Arial"/>
                <w:sz w:val="18"/>
              </w:rPr>
              <w:t>equipment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Arial"/>
                <w:sz w:val="18"/>
              </w:rPr>
              <w:t>audio-visuals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with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a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range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Arial"/>
                <w:sz w:val="18"/>
              </w:rPr>
              <w:t>of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Arial"/>
                <w:sz w:val="18"/>
              </w:rPr>
              <w:t>suitable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Arial"/>
                <w:sz w:val="18"/>
              </w:rPr>
              <w:t>music Charts and posters of musical notes on a stave</w:t>
            </w:r>
          </w:p>
          <w:p>
            <w:pPr>
              <w:pStyle w:val="TableParagraph"/>
              <w:spacing w:line="205" w:lineRule="exact" w:before="0"/>
              <w:ind w:left="20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Objects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for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sensory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work,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including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shakers,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triangles,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feathers,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stones,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sandpaper,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pacing w:val="-4"/>
                <w:sz w:val="18"/>
              </w:rPr>
              <w:t>etc.</w:t>
            </w:r>
          </w:p>
        </w:tc>
        <w:tc>
          <w:tcPr>
            <w:tcW w:w="6237" w:type="dxa"/>
            <w:gridSpan w:val="3"/>
          </w:tcPr>
          <w:p>
            <w:pPr>
              <w:pStyle w:val="TableParagraph"/>
              <w:spacing w:before="86"/>
              <w:ind w:left="67"/>
              <w:rPr>
                <w:sz w:val="20"/>
              </w:rPr>
            </w:pPr>
            <w:r>
              <w:rPr>
                <w:sz w:val="20"/>
              </w:rPr>
              <w:t>Materials: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2H/H/HB/2B/3B/6B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pencils,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charcoal,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coloured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inks,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oil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pastels,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tempera paint, colour pencils, food colouring, magazines and photographs</w:t>
            </w:r>
          </w:p>
        </w:tc>
        <w:tc>
          <w:tcPr>
            <w:tcW w:w="4138" w:type="dxa"/>
            <w:gridSpan w:val="2"/>
          </w:tcPr>
          <w:p>
            <w:pPr>
              <w:pStyle w:val="TableParagraph"/>
              <w:spacing w:before="87"/>
              <w:ind w:left="222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Any</w:t>
            </w:r>
            <w:r>
              <w:rPr>
                <w:rFonts w:ascii="Arial" w:hAnsi="Arial"/>
                <w:spacing w:val="-8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other</w:t>
            </w:r>
            <w:r>
              <w:rPr>
                <w:rFonts w:ascii="Arial" w:hAnsi="Arial"/>
                <w:spacing w:val="-6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appropriate</w:t>
            </w:r>
            <w:r>
              <w:rPr>
                <w:rFonts w:ascii="Arial" w:hAnsi="Arial"/>
                <w:spacing w:val="-6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and</w:t>
            </w:r>
            <w:r>
              <w:rPr>
                <w:rFonts w:ascii="Arial" w:hAnsi="Arial"/>
                <w:spacing w:val="-6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available</w:t>
            </w:r>
            <w:r>
              <w:rPr>
                <w:rFonts w:ascii="Arial" w:hAnsi="Arial"/>
                <w:spacing w:val="-6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art</w:t>
            </w:r>
            <w:r>
              <w:rPr>
                <w:rFonts w:ascii="Arial" w:hAnsi="Arial"/>
                <w:spacing w:val="-8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material (clay/papier mâché/wire/cardboard/other recyclable material) for 3D artwork</w:t>
            </w:r>
          </w:p>
          <w:p>
            <w:pPr>
              <w:pStyle w:val="TableParagraph"/>
              <w:spacing w:before="83"/>
              <w:ind w:left="222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Example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3D</w:t>
            </w:r>
            <w:r>
              <w:rPr>
                <w:rFonts w:ascii="Arial"/>
                <w:spacing w:val="-2"/>
                <w:sz w:val="18"/>
              </w:rPr>
              <w:t> figures</w:t>
            </w:r>
          </w:p>
        </w:tc>
      </w:tr>
    </w:tbl>
    <w:p>
      <w:pPr>
        <w:spacing w:after="0"/>
        <w:rPr>
          <w:rFonts w:ascii="Arial"/>
          <w:sz w:val="18"/>
        </w:rPr>
        <w:sectPr>
          <w:pgSz w:w="23820" w:h="16840" w:orient="landscape"/>
          <w:pgMar w:header="566" w:footer="720" w:top="760" w:bottom="960" w:left="620" w:right="500"/>
        </w:sect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8" w:after="1"/>
        <w:rPr>
          <w:b/>
          <w:sz w:val="19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88"/>
        <w:gridCol w:w="2057"/>
        <w:gridCol w:w="2050"/>
        <w:gridCol w:w="2084"/>
        <w:gridCol w:w="2037"/>
        <w:gridCol w:w="2095"/>
        <w:gridCol w:w="2060"/>
        <w:gridCol w:w="2073"/>
        <w:gridCol w:w="2128"/>
        <w:gridCol w:w="1972"/>
        <w:gridCol w:w="86"/>
        <w:gridCol w:w="2062"/>
      </w:tblGrid>
      <w:tr>
        <w:trPr>
          <w:trHeight w:val="402" w:hRule="atLeast"/>
        </w:trPr>
        <w:tc>
          <w:tcPr>
            <w:tcW w:w="1688" w:type="dxa"/>
            <w:shd w:val="clear" w:color="auto" w:fill="D9D9D9"/>
          </w:tcPr>
          <w:p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057" w:type="dxa"/>
            <w:shd w:val="clear" w:color="auto" w:fill="D9D9D9"/>
          </w:tcPr>
          <w:p>
            <w:pPr>
              <w:pStyle w:val="TableParagraph"/>
              <w:ind w:left="682" w:right="68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050" w:type="dxa"/>
            <w:shd w:val="clear" w:color="auto" w:fill="D9D9D9"/>
          </w:tcPr>
          <w:p>
            <w:pPr>
              <w:pStyle w:val="TableParagraph"/>
              <w:ind w:left="699" w:right="66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084" w:type="dxa"/>
            <w:shd w:val="clear" w:color="auto" w:fill="D9D9D9"/>
          </w:tcPr>
          <w:p>
            <w:pPr>
              <w:pStyle w:val="TableParagraph"/>
              <w:ind w:left="714" w:right="68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037" w:type="dxa"/>
            <w:shd w:val="clear" w:color="auto" w:fill="D9D9D9"/>
          </w:tcPr>
          <w:p>
            <w:pPr>
              <w:pStyle w:val="TableParagraph"/>
              <w:ind w:left="71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095" w:type="dxa"/>
            <w:shd w:val="clear" w:color="auto" w:fill="D9D9D9"/>
          </w:tcPr>
          <w:p>
            <w:pPr>
              <w:pStyle w:val="TableParagraph"/>
              <w:ind w:left="726" w:right="68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060" w:type="dxa"/>
            <w:shd w:val="clear" w:color="auto" w:fill="D9D9D9"/>
          </w:tcPr>
          <w:p>
            <w:pPr>
              <w:pStyle w:val="TableParagraph"/>
              <w:ind w:left="44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6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2073" w:type="dxa"/>
            <w:shd w:val="clear" w:color="auto" w:fill="D9D9D9"/>
          </w:tcPr>
          <w:p>
            <w:pPr>
              <w:pStyle w:val="TableParagraph"/>
              <w:ind w:left="716" w:right="67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2128" w:type="dxa"/>
            <w:shd w:val="clear" w:color="auto" w:fill="D9D9D9"/>
          </w:tcPr>
          <w:p>
            <w:pPr>
              <w:pStyle w:val="TableParagraph"/>
              <w:ind w:left="711" w:right="73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2058" w:type="dxa"/>
            <w:gridSpan w:val="2"/>
            <w:shd w:val="clear" w:color="auto" w:fill="D9D9D9"/>
          </w:tcPr>
          <w:p>
            <w:pPr>
              <w:pStyle w:val="TableParagraph"/>
              <w:ind w:left="62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2062" w:type="dxa"/>
            <w:shd w:val="clear" w:color="auto" w:fill="D9D9D9"/>
          </w:tcPr>
          <w:p>
            <w:pPr>
              <w:pStyle w:val="TableParagraph"/>
              <w:ind w:left="64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1170" w:hRule="atLeast"/>
        </w:trPr>
        <w:tc>
          <w:tcPr>
            <w:tcW w:w="1688" w:type="dxa"/>
            <w:shd w:val="clear" w:color="auto" w:fill="A8D08D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0323" w:type="dxa"/>
            <w:gridSpan w:val="5"/>
          </w:tcPr>
          <w:p>
            <w:pPr>
              <w:pStyle w:val="TableParagraph"/>
              <w:spacing w:line="333" w:lineRule="auto" w:before="15"/>
              <w:ind w:left="201" w:right="596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Props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such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as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z w:val="18"/>
              </w:rPr>
              <w:t>cans,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suitcases,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hats,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newspapers,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balls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a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large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variety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of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differently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sized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shaped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objects Found or made musical instruments, including drum/tambourine</w:t>
            </w:r>
          </w:p>
          <w:p>
            <w:pPr>
              <w:pStyle w:val="TableParagraph"/>
              <w:spacing w:before="1"/>
              <w:ind w:left="20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CD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player,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interactive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whiteboard/data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projector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pacing w:val="-2"/>
                <w:sz w:val="18"/>
              </w:rPr>
              <w:t>laptop</w:t>
            </w:r>
          </w:p>
          <w:p>
            <w:pPr>
              <w:pStyle w:val="TableParagraph"/>
              <w:spacing w:before="78"/>
              <w:ind w:left="20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Pictures,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Arial"/>
                <w:sz w:val="18"/>
              </w:rPr>
              <w:t>photographs,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stories,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poems,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anecdotes,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one-liners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video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pacing w:val="-2"/>
                <w:sz w:val="18"/>
              </w:rPr>
              <w:t>clips</w:t>
            </w:r>
          </w:p>
        </w:tc>
        <w:tc>
          <w:tcPr>
            <w:tcW w:w="6261" w:type="dxa"/>
            <w:gridSpan w:val="3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4120" w:type="dxa"/>
            <w:gridSpan w:val="3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>
        <w:trPr>
          <w:trHeight w:val="399" w:hRule="atLeast"/>
        </w:trPr>
        <w:tc>
          <w:tcPr>
            <w:tcW w:w="1688" w:type="dxa"/>
            <w:vMerge w:val="restart"/>
            <w:shd w:val="clear" w:color="auto" w:fill="9CC2E4"/>
          </w:tcPr>
          <w:p>
            <w:pPr>
              <w:pStyle w:val="TableParagraph"/>
              <w:spacing w:before="83"/>
              <w:ind w:left="65" w:right="5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REMEDIATION</w:t>
            </w:r>
          </w:p>
        </w:tc>
        <w:tc>
          <w:tcPr>
            <w:tcW w:w="20704" w:type="dxa"/>
            <w:gridSpan w:val="11"/>
          </w:tcPr>
          <w:p>
            <w:pPr>
              <w:pStyle w:val="TableParagraph"/>
              <w:spacing w:before="83"/>
              <w:ind w:left="1927"/>
              <w:rPr>
                <w:b/>
                <w:sz w:val="20"/>
              </w:rPr>
            </w:pPr>
            <w:r>
              <w:rPr>
                <w:b/>
                <w:sz w:val="20"/>
              </w:rPr>
              <w:t>Continuous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informal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through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observation,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classroom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discussions,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learners’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continuous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reflection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workbooks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(journals,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worksheets,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puzzles,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quizzes,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class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tests,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etc.)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assessed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by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self,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peer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teacher</w:t>
            </w:r>
          </w:p>
        </w:tc>
      </w:tr>
      <w:tr>
        <w:trPr>
          <w:trHeight w:val="2610" w:hRule="atLeast"/>
        </w:trPr>
        <w:tc>
          <w:tcPr>
            <w:tcW w:w="1688" w:type="dxa"/>
            <w:vMerge/>
            <w:tcBorders>
              <w:top w:val="nil"/>
            </w:tcBorders>
            <w:shd w:val="clear" w:color="auto" w:fill="9CC2E4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07" w:type="dxa"/>
            <w:gridSpan w:val="2"/>
          </w:tcPr>
          <w:p>
            <w:pPr>
              <w:pStyle w:val="TableParagraph"/>
              <w:ind w:left="67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Classify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instruments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part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 </w:t>
            </w:r>
            <w:r>
              <w:rPr>
                <w:spacing w:val="-2"/>
                <w:sz w:val="20"/>
              </w:rPr>
              <w:t>family/group:</w:t>
            </w:r>
          </w:p>
          <w:p>
            <w:pPr>
              <w:pStyle w:val="TableParagraph"/>
              <w:spacing w:line="333" w:lineRule="auto" w:before="83"/>
              <w:ind w:left="201" w:right="2547"/>
              <w:rPr>
                <w:rFonts w:ascii="Arial"/>
                <w:sz w:val="18"/>
              </w:rPr>
            </w:pPr>
            <w:r>
              <w:rPr>
                <w:rFonts w:ascii="Arial"/>
                <w:spacing w:val="-2"/>
                <w:sz w:val="18"/>
              </w:rPr>
              <w:t>Appearance </w:t>
            </w:r>
            <w:r>
              <w:rPr>
                <w:rFonts w:ascii="Arial"/>
                <w:spacing w:val="-4"/>
                <w:sz w:val="18"/>
              </w:rPr>
              <w:t>Name</w:t>
            </w:r>
          </w:p>
          <w:p>
            <w:pPr>
              <w:pStyle w:val="TableParagraph"/>
              <w:spacing w:line="333" w:lineRule="auto" w:before="0"/>
              <w:ind w:left="201" w:right="2547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Sound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produced </w:t>
            </w:r>
            <w:r>
              <w:rPr>
                <w:rFonts w:ascii="Arial"/>
                <w:spacing w:val="-2"/>
                <w:sz w:val="18"/>
              </w:rPr>
              <w:t>Pitch</w:t>
            </w:r>
          </w:p>
        </w:tc>
        <w:tc>
          <w:tcPr>
            <w:tcW w:w="4121" w:type="dxa"/>
            <w:gridSpan w:val="2"/>
          </w:tcPr>
          <w:p>
            <w:pPr>
              <w:pStyle w:val="TableParagraph"/>
              <w:ind w:left="40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Mind-map: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Developing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drama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character </w:t>
            </w:r>
            <w:r>
              <w:rPr>
                <w:spacing w:val="-2"/>
                <w:sz w:val="20"/>
              </w:rPr>
              <w:t>description</w:t>
            </w:r>
          </w:p>
        </w:tc>
        <w:tc>
          <w:tcPr>
            <w:tcW w:w="4155" w:type="dxa"/>
            <w:gridSpan w:val="2"/>
          </w:tcPr>
          <w:p>
            <w:pPr>
              <w:pStyle w:val="TableParagraph"/>
              <w:ind w:left="26"/>
              <w:rPr>
                <w:sz w:val="20"/>
              </w:rPr>
            </w:pPr>
            <w:r>
              <w:rPr>
                <w:sz w:val="20"/>
              </w:rPr>
              <w:t>Workbook: Worksheet on critical reflection about performances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Creative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Arts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terminology</w:t>
            </w:r>
          </w:p>
        </w:tc>
        <w:tc>
          <w:tcPr>
            <w:tcW w:w="2073" w:type="dxa"/>
          </w:tcPr>
          <w:p>
            <w:pPr>
              <w:pStyle w:val="TableParagraph"/>
              <w:ind w:left="45" w:right="84"/>
              <w:rPr>
                <w:sz w:val="20"/>
              </w:rPr>
            </w:pPr>
            <w:r>
              <w:rPr>
                <w:sz w:val="20"/>
              </w:rPr>
              <w:t>Workbook: Questions to deepen observation of elements and design principles: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images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wild or domestic animals</w:t>
            </w:r>
          </w:p>
        </w:tc>
        <w:tc>
          <w:tcPr>
            <w:tcW w:w="2128" w:type="dxa"/>
          </w:tcPr>
          <w:p>
            <w:pPr>
              <w:pStyle w:val="TableParagraph"/>
              <w:ind w:left="37"/>
              <w:rPr>
                <w:sz w:val="20"/>
              </w:rPr>
            </w:pPr>
            <w:r>
              <w:rPr>
                <w:spacing w:val="-2"/>
                <w:sz w:val="20"/>
              </w:rPr>
              <w:t>Workbook:</w:t>
            </w:r>
          </w:p>
          <w:p>
            <w:pPr>
              <w:pStyle w:val="TableParagraph"/>
              <w:spacing w:before="82"/>
              <w:ind w:left="17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Preparatory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pacing w:val="-2"/>
                <w:sz w:val="18"/>
              </w:rPr>
              <w:t>sketches</w:t>
            </w:r>
          </w:p>
          <w:p>
            <w:pPr>
              <w:pStyle w:val="TableParagraph"/>
              <w:spacing w:before="81"/>
              <w:ind w:left="17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Guidance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by</w:t>
            </w:r>
            <w:r>
              <w:rPr>
                <w:rFonts w:ascii="Arial"/>
                <w:spacing w:val="-2"/>
                <w:sz w:val="18"/>
              </w:rPr>
              <w:t> teacher</w:t>
            </w:r>
          </w:p>
          <w:p>
            <w:pPr>
              <w:pStyle w:val="TableParagraph"/>
              <w:spacing w:line="242" w:lineRule="auto" w:before="76"/>
              <w:ind w:left="171" w:right="125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Creative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application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of elements and </w:t>
            </w:r>
            <w:r>
              <w:rPr>
                <w:rFonts w:ascii="Arial"/>
                <w:spacing w:val="-2"/>
                <w:sz w:val="18"/>
              </w:rPr>
              <w:t>principles</w:t>
            </w:r>
          </w:p>
        </w:tc>
        <w:tc>
          <w:tcPr>
            <w:tcW w:w="1972" w:type="dxa"/>
          </w:tcPr>
          <w:p>
            <w:pPr>
              <w:pStyle w:val="TableParagraph"/>
              <w:spacing w:before="87"/>
              <w:ind w:left="196" w:right="153"/>
              <w:rPr>
                <w:rFonts w:ascii="Arial"/>
                <w:sz w:val="18"/>
              </w:rPr>
            </w:pPr>
            <w:r>
              <w:rPr>
                <w:rFonts w:ascii="Arial"/>
                <w:spacing w:val="-2"/>
                <w:sz w:val="18"/>
              </w:rPr>
              <w:t>Preparatory sketches</w:t>
            </w:r>
          </w:p>
          <w:p>
            <w:pPr>
              <w:pStyle w:val="TableParagraph"/>
              <w:spacing w:before="78"/>
              <w:ind w:left="196" w:right="153"/>
              <w:rPr>
                <w:rFonts w:ascii="Arial"/>
                <w:sz w:val="18"/>
              </w:rPr>
            </w:pPr>
            <w:r>
              <w:rPr>
                <w:rFonts w:ascii="Arial"/>
                <w:spacing w:val="-2"/>
                <w:sz w:val="18"/>
              </w:rPr>
              <w:t>Worksheet: Practical/visual </w:t>
            </w:r>
            <w:r>
              <w:rPr>
                <w:rFonts w:ascii="Arial"/>
                <w:sz w:val="18"/>
              </w:rPr>
              <w:t>exploration of contrast and </w:t>
            </w:r>
            <w:r>
              <w:rPr>
                <w:rFonts w:ascii="Arial"/>
                <w:spacing w:val="-2"/>
                <w:sz w:val="18"/>
              </w:rPr>
              <w:t>proportion</w:t>
            </w:r>
          </w:p>
          <w:p>
            <w:pPr>
              <w:pStyle w:val="TableParagraph"/>
              <w:spacing w:before="82"/>
              <w:ind w:left="196" w:right="127"/>
              <w:rPr>
                <w:rFonts w:ascii="Arial"/>
                <w:sz w:val="18"/>
              </w:rPr>
            </w:pPr>
            <w:r>
              <w:rPr>
                <w:rFonts w:ascii="Arial"/>
                <w:spacing w:val="-2"/>
                <w:sz w:val="18"/>
              </w:rPr>
              <w:t>Continuous </w:t>
            </w:r>
            <w:r>
              <w:rPr>
                <w:rFonts w:ascii="Arial"/>
                <w:sz w:val="18"/>
              </w:rPr>
              <w:t>supportive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guidance by teacher towards completion of task</w:t>
            </w:r>
          </w:p>
        </w:tc>
        <w:tc>
          <w:tcPr>
            <w:tcW w:w="2148" w:type="dxa"/>
            <w:gridSpan w:val="2"/>
          </w:tcPr>
          <w:p>
            <w:pPr>
              <w:pStyle w:val="TableParagraph"/>
              <w:ind w:left="60"/>
              <w:rPr>
                <w:sz w:val="20"/>
              </w:rPr>
            </w:pPr>
            <w:r>
              <w:rPr>
                <w:sz w:val="20"/>
              </w:rPr>
              <w:t>Classroom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discussion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reflection</w:t>
            </w:r>
          </w:p>
        </w:tc>
      </w:tr>
      <w:tr>
        <w:trPr>
          <w:trHeight w:val="630" w:hRule="atLeast"/>
        </w:trPr>
        <w:tc>
          <w:tcPr>
            <w:tcW w:w="1688" w:type="dxa"/>
            <w:shd w:val="clear" w:color="auto" w:fill="FFD966"/>
          </w:tcPr>
          <w:p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10323" w:type="dxa"/>
            <w:gridSpan w:val="5"/>
            <w:shd w:val="clear" w:color="auto" w:fill="FFD966"/>
          </w:tcPr>
          <w:p>
            <w:pPr>
              <w:pStyle w:val="TableParagraph"/>
              <w:spacing w:before="3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67"/>
              <w:rPr>
                <w:sz w:val="20"/>
              </w:rPr>
            </w:pPr>
            <w:r>
              <w:rPr>
                <w:sz w:val="20"/>
              </w:rPr>
              <w:t>Formal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Performing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Arts: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40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marks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assessed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rubric</w:t>
            </w:r>
          </w:p>
        </w:tc>
        <w:tc>
          <w:tcPr>
            <w:tcW w:w="10381" w:type="dxa"/>
            <w:gridSpan w:val="6"/>
            <w:shd w:val="clear" w:color="auto" w:fill="FFD966"/>
          </w:tcPr>
          <w:p>
            <w:pPr>
              <w:pStyle w:val="TableParagraph"/>
              <w:spacing w:before="3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65"/>
              <w:rPr>
                <w:sz w:val="20"/>
              </w:rPr>
            </w:pPr>
            <w:r>
              <w:rPr>
                <w:sz w:val="20"/>
              </w:rPr>
              <w:t>Informal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assessment: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Visual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Art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informal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task: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2D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3D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artwork</w:t>
            </w:r>
          </w:p>
        </w:tc>
      </w:tr>
    </w:tbl>
    <w:p>
      <w:pPr>
        <w:spacing w:after="0"/>
        <w:rPr>
          <w:sz w:val="20"/>
        </w:rPr>
        <w:sectPr>
          <w:pgSz w:w="23820" w:h="16840" w:orient="landscape"/>
          <w:pgMar w:header="566" w:footer="720" w:top="760" w:bottom="960" w:left="620" w:right="500"/>
        </w:sectPr>
      </w:pPr>
    </w:p>
    <w:p>
      <w:pPr>
        <w:spacing w:line="240" w:lineRule="auto" w:before="7"/>
        <w:rPr>
          <w:b/>
          <w:sz w:val="29"/>
        </w:rPr>
      </w:pPr>
    </w:p>
    <w:p>
      <w:pPr>
        <w:pStyle w:val="BodyText"/>
        <w:spacing w:before="100"/>
        <w:ind w:left="100"/>
      </w:pPr>
      <w:r>
        <w:rPr/>
        <w:t>2023/24 ANNUAL</w:t>
      </w:r>
      <w:r>
        <w:rPr>
          <w:spacing w:val="-2"/>
        </w:rPr>
        <w:t> </w:t>
      </w:r>
      <w:r>
        <w:rPr/>
        <w:t>TEACHING</w:t>
      </w:r>
      <w:r>
        <w:rPr>
          <w:spacing w:val="-1"/>
        </w:rPr>
        <w:t> </w:t>
      </w:r>
      <w:r>
        <w:rPr/>
        <w:t>PLANS:</w:t>
      </w:r>
      <w:r>
        <w:rPr>
          <w:spacing w:val="-2"/>
        </w:rPr>
        <w:t> </w:t>
      </w:r>
      <w:r>
        <w:rPr/>
        <w:t>LIFE</w:t>
      </w:r>
      <w:r>
        <w:rPr>
          <w:spacing w:val="-1"/>
        </w:rPr>
        <w:t> </w:t>
      </w:r>
      <w:r>
        <w:rPr/>
        <w:t>SKILLS</w:t>
      </w:r>
      <w:r>
        <w:rPr>
          <w:spacing w:val="-2"/>
        </w:rPr>
        <w:t> </w:t>
      </w:r>
      <w:r>
        <w:rPr/>
        <w:t>(CREATIVE ARTS):</w:t>
      </w:r>
      <w:r>
        <w:rPr>
          <w:spacing w:val="-4"/>
        </w:rPr>
        <w:t> </w:t>
      </w:r>
      <w:r>
        <w:rPr/>
        <w:t>GRADE</w:t>
      </w:r>
      <w:r>
        <w:rPr>
          <w:spacing w:val="-1"/>
        </w:rPr>
        <w:t> </w:t>
      </w:r>
      <w:r>
        <w:rPr/>
        <w:t>4</w:t>
      </w:r>
      <w:r>
        <w:rPr>
          <w:spacing w:val="-2"/>
        </w:rPr>
        <w:t> </w:t>
      </w:r>
      <w:r>
        <w:rPr/>
        <w:t>(TERM</w:t>
      </w:r>
      <w:r>
        <w:rPr>
          <w:spacing w:val="1"/>
        </w:rPr>
        <w:t> </w:t>
      </w:r>
      <w:r>
        <w:rPr>
          <w:spacing w:val="-5"/>
        </w:rPr>
        <w:t>4)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4" w:after="1"/>
        <w:rPr>
          <w:b/>
          <w:sz w:val="15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97"/>
        <w:gridCol w:w="2126"/>
        <w:gridCol w:w="2404"/>
        <w:gridCol w:w="2407"/>
        <w:gridCol w:w="2123"/>
        <w:gridCol w:w="1984"/>
        <w:gridCol w:w="2125"/>
        <w:gridCol w:w="2685"/>
        <w:gridCol w:w="2406"/>
        <w:gridCol w:w="2402"/>
      </w:tblGrid>
      <w:tr>
        <w:trPr>
          <w:trHeight w:val="402" w:hRule="atLeast"/>
        </w:trPr>
        <w:tc>
          <w:tcPr>
            <w:tcW w:w="1697" w:type="dxa"/>
            <w:shd w:val="clear" w:color="auto" w:fill="D9D9D9"/>
          </w:tcPr>
          <w:p>
            <w:pPr>
              <w:pStyle w:val="TableParagraph"/>
              <w:ind w:left="53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126" w:type="dxa"/>
            <w:shd w:val="clear" w:color="auto" w:fill="D9D9D9"/>
          </w:tcPr>
          <w:p>
            <w:pPr>
              <w:pStyle w:val="TableParagraph"/>
              <w:ind w:left="723" w:right="7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404" w:type="dxa"/>
            <w:shd w:val="clear" w:color="auto" w:fill="D9D9D9"/>
          </w:tcPr>
          <w:p>
            <w:pPr>
              <w:pStyle w:val="TableParagraph"/>
              <w:ind w:right="868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407" w:type="dxa"/>
            <w:shd w:val="clear" w:color="auto" w:fill="D9D9D9"/>
          </w:tcPr>
          <w:p>
            <w:pPr>
              <w:pStyle w:val="TableParagraph"/>
              <w:ind w:left="865" w:right="85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123" w:type="dxa"/>
            <w:shd w:val="clear" w:color="auto" w:fill="D9D9D9"/>
          </w:tcPr>
          <w:p>
            <w:pPr>
              <w:pStyle w:val="TableParagraph"/>
              <w:ind w:left="726" w:right="71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984" w:type="dxa"/>
            <w:shd w:val="clear" w:color="auto" w:fill="D9D9D9"/>
          </w:tcPr>
          <w:p>
            <w:pPr>
              <w:pStyle w:val="TableParagraph"/>
              <w:ind w:left="422" w:right="4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125" w:type="dxa"/>
            <w:shd w:val="clear" w:color="auto" w:fill="D9D9D9"/>
          </w:tcPr>
          <w:p>
            <w:pPr>
              <w:pStyle w:val="TableParagraph"/>
              <w:ind w:left="728" w:right="71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2685" w:type="dxa"/>
            <w:shd w:val="clear" w:color="auto" w:fill="D9D9D9"/>
          </w:tcPr>
          <w:p>
            <w:pPr>
              <w:pStyle w:val="TableParagraph"/>
              <w:ind w:left="1011" w:right="99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2406" w:type="dxa"/>
            <w:shd w:val="clear" w:color="auto" w:fill="D9D9D9"/>
          </w:tcPr>
          <w:p>
            <w:pPr>
              <w:pStyle w:val="TableParagraph"/>
              <w:ind w:left="872" w:right="85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2402" w:type="dxa"/>
            <w:shd w:val="clear" w:color="auto" w:fill="D9D9D9"/>
          </w:tcPr>
          <w:p>
            <w:pPr>
              <w:pStyle w:val="TableParagraph"/>
              <w:ind w:left="57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9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</w:tr>
      <w:tr>
        <w:trPr>
          <w:trHeight w:val="1239" w:hRule="atLeast"/>
        </w:trPr>
        <w:tc>
          <w:tcPr>
            <w:tcW w:w="1697" w:type="dxa"/>
            <w:shd w:val="clear" w:color="auto" w:fill="F4AF83"/>
          </w:tcPr>
          <w:p>
            <w:pPr>
              <w:pStyle w:val="TableParagraph"/>
              <w:spacing w:before="83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2126" w:type="dxa"/>
          </w:tcPr>
          <w:p>
            <w:pPr>
              <w:pStyle w:val="TableParagraph"/>
              <w:ind w:left="202" w:right="6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Create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in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2D: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The natural world</w:t>
            </w:r>
          </w:p>
          <w:p>
            <w:pPr>
              <w:pStyle w:val="TableParagraph"/>
              <w:spacing w:before="80"/>
              <w:ind w:left="202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Visual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pacing w:val="-2"/>
                <w:sz w:val="18"/>
              </w:rPr>
              <w:t>literacy</w:t>
            </w:r>
          </w:p>
        </w:tc>
        <w:tc>
          <w:tcPr>
            <w:tcW w:w="2404" w:type="dxa"/>
          </w:tcPr>
          <w:p>
            <w:pPr>
              <w:pStyle w:val="TableParagraph"/>
              <w:ind w:left="202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Create</w:t>
            </w:r>
            <w:r>
              <w:rPr>
                <w:rFonts w:ascii="Arial"/>
                <w:spacing w:val="-10"/>
                <w:sz w:val="18"/>
              </w:rPr>
              <w:t> </w:t>
            </w:r>
            <w:r>
              <w:rPr>
                <w:rFonts w:ascii="Arial"/>
                <w:sz w:val="18"/>
              </w:rPr>
              <w:t>in</w:t>
            </w:r>
            <w:r>
              <w:rPr>
                <w:rFonts w:ascii="Arial"/>
                <w:spacing w:val="-10"/>
                <w:sz w:val="18"/>
              </w:rPr>
              <w:t> </w:t>
            </w:r>
            <w:r>
              <w:rPr>
                <w:rFonts w:ascii="Arial"/>
                <w:sz w:val="18"/>
              </w:rPr>
              <w:t>2D:</w:t>
            </w:r>
            <w:r>
              <w:rPr>
                <w:rFonts w:ascii="Arial"/>
                <w:spacing w:val="-10"/>
                <w:sz w:val="18"/>
              </w:rPr>
              <w:t> </w:t>
            </w:r>
            <w:r>
              <w:rPr>
                <w:rFonts w:ascii="Arial"/>
                <w:sz w:val="18"/>
              </w:rPr>
              <w:t>The</w:t>
            </w:r>
            <w:r>
              <w:rPr>
                <w:rFonts w:ascii="Arial"/>
                <w:spacing w:val="-9"/>
                <w:sz w:val="18"/>
              </w:rPr>
              <w:t> </w:t>
            </w:r>
            <w:r>
              <w:rPr>
                <w:rFonts w:ascii="Arial"/>
                <w:sz w:val="18"/>
              </w:rPr>
              <w:t>natural </w:t>
            </w:r>
            <w:r>
              <w:rPr>
                <w:rFonts w:ascii="Arial"/>
                <w:spacing w:val="-2"/>
                <w:sz w:val="18"/>
              </w:rPr>
              <w:t>world</w:t>
            </w:r>
          </w:p>
        </w:tc>
        <w:tc>
          <w:tcPr>
            <w:tcW w:w="2407" w:type="dxa"/>
          </w:tcPr>
          <w:p>
            <w:pPr>
              <w:pStyle w:val="TableParagraph"/>
              <w:ind w:left="204" w:right="335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Create in 3D: A kite/dream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catcher/bird </w:t>
            </w:r>
            <w:r>
              <w:rPr>
                <w:rFonts w:ascii="Arial"/>
                <w:spacing w:val="-2"/>
                <w:sz w:val="18"/>
              </w:rPr>
              <w:t>feeder</w:t>
            </w:r>
          </w:p>
        </w:tc>
        <w:tc>
          <w:tcPr>
            <w:tcW w:w="2123" w:type="dxa"/>
          </w:tcPr>
          <w:p>
            <w:pPr>
              <w:pStyle w:val="TableParagraph"/>
              <w:ind w:left="204" w:right="5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Create in 3D: A kite/dream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catcher/bird </w:t>
            </w:r>
            <w:r>
              <w:rPr>
                <w:rFonts w:ascii="Arial"/>
                <w:spacing w:val="-2"/>
                <w:sz w:val="18"/>
              </w:rPr>
              <w:t>feeder</w:t>
            </w:r>
          </w:p>
        </w:tc>
        <w:tc>
          <w:tcPr>
            <w:tcW w:w="1984" w:type="dxa"/>
          </w:tcPr>
          <w:p>
            <w:pPr>
              <w:pStyle w:val="TableParagraph"/>
              <w:ind w:left="205" w:right="19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Practical formal assessment: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Visual </w:t>
            </w:r>
            <w:r>
              <w:rPr>
                <w:rFonts w:ascii="Arial"/>
                <w:spacing w:val="-4"/>
                <w:sz w:val="18"/>
              </w:rPr>
              <w:t>Arts</w:t>
            </w:r>
          </w:p>
        </w:tc>
        <w:tc>
          <w:tcPr>
            <w:tcW w:w="2125" w:type="dxa"/>
          </w:tcPr>
          <w:p>
            <w:pPr>
              <w:pStyle w:val="TableParagraph"/>
              <w:spacing w:line="333" w:lineRule="auto"/>
              <w:ind w:left="206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Warm up and play Improvise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create</w:t>
            </w:r>
          </w:p>
        </w:tc>
        <w:tc>
          <w:tcPr>
            <w:tcW w:w="2685" w:type="dxa"/>
          </w:tcPr>
          <w:p>
            <w:pPr>
              <w:pStyle w:val="TableParagraph"/>
              <w:spacing w:line="333" w:lineRule="auto"/>
              <w:ind w:left="207" w:right="235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Warm up and play Improvise and create</w:t>
            </w:r>
            <w:r>
              <w:rPr>
                <w:rFonts w:ascii="Arial"/>
                <w:spacing w:val="80"/>
                <w:sz w:val="18"/>
              </w:rPr>
              <w:t> </w:t>
            </w:r>
            <w:r>
              <w:rPr>
                <w:rFonts w:ascii="Arial"/>
                <w:sz w:val="18"/>
              </w:rPr>
              <w:t>Read,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interpret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perform</w:t>
            </w:r>
          </w:p>
          <w:p>
            <w:pPr>
              <w:pStyle w:val="TableParagraph"/>
              <w:spacing w:line="205" w:lineRule="exact" w:before="0"/>
              <w:ind w:left="207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Appreciate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reflect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pacing w:val="-5"/>
                <w:sz w:val="18"/>
              </w:rPr>
              <w:t>on</w:t>
            </w:r>
          </w:p>
        </w:tc>
        <w:tc>
          <w:tcPr>
            <w:tcW w:w="2406" w:type="dxa"/>
          </w:tcPr>
          <w:p>
            <w:pPr>
              <w:pStyle w:val="TableParagraph"/>
              <w:ind w:left="209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Warm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up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pacing w:val="-4"/>
                <w:sz w:val="18"/>
              </w:rPr>
              <w:t>play</w:t>
            </w:r>
          </w:p>
          <w:p>
            <w:pPr>
              <w:pStyle w:val="TableParagraph"/>
              <w:spacing w:before="78"/>
              <w:ind w:left="209" w:right="66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Read,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interpret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and </w:t>
            </w:r>
            <w:r>
              <w:rPr>
                <w:rFonts w:ascii="Arial"/>
                <w:spacing w:val="-2"/>
                <w:sz w:val="18"/>
              </w:rPr>
              <w:t>perform</w:t>
            </w:r>
          </w:p>
          <w:p>
            <w:pPr>
              <w:pStyle w:val="TableParagraph"/>
              <w:spacing w:before="83"/>
              <w:ind w:left="209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Appreciate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reflect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pacing w:val="-5"/>
                <w:sz w:val="18"/>
              </w:rPr>
              <w:t>on</w:t>
            </w:r>
          </w:p>
        </w:tc>
        <w:tc>
          <w:tcPr>
            <w:tcW w:w="2402" w:type="dxa"/>
          </w:tcPr>
          <w:p>
            <w:pPr>
              <w:pStyle w:val="TableParagraph"/>
              <w:ind w:left="208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Warm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up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pacing w:val="-4"/>
                <w:sz w:val="18"/>
              </w:rPr>
              <w:t>play</w:t>
            </w:r>
          </w:p>
          <w:p>
            <w:pPr>
              <w:pStyle w:val="TableParagraph"/>
              <w:spacing w:before="78"/>
              <w:ind w:left="208" w:right="89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Read,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interpret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and </w:t>
            </w:r>
            <w:r>
              <w:rPr>
                <w:rFonts w:ascii="Arial"/>
                <w:spacing w:val="-2"/>
                <w:sz w:val="18"/>
              </w:rPr>
              <w:t>perform</w:t>
            </w:r>
          </w:p>
          <w:p>
            <w:pPr>
              <w:pStyle w:val="TableParagraph"/>
              <w:spacing w:before="83"/>
              <w:ind w:left="208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Appreciate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reflect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pacing w:val="-5"/>
                <w:sz w:val="18"/>
              </w:rPr>
              <w:t>on</w:t>
            </w:r>
          </w:p>
        </w:tc>
      </w:tr>
      <w:tr>
        <w:trPr>
          <w:trHeight w:val="5117" w:hRule="atLeast"/>
        </w:trPr>
        <w:tc>
          <w:tcPr>
            <w:tcW w:w="1697" w:type="dxa"/>
            <w:tcBorders>
              <w:bottom w:val="nil"/>
            </w:tcBorders>
            <w:shd w:val="clear" w:color="auto" w:fill="C5DFB3"/>
          </w:tcPr>
          <w:p>
            <w:pPr>
              <w:pStyle w:val="TableParagraph"/>
              <w:spacing w:before="83"/>
              <w:ind w:left="65" w:right="618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CONCEPTS, </w:t>
            </w:r>
            <w:r>
              <w:rPr>
                <w:b/>
                <w:sz w:val="20"/>
              </w:rPr>
              <w:t>SKILLS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2126" w:type="dxa"/>
            <w:vMerge w:val="restart"/>
          </w:tcPr>
          <w:p>
            <w:pPr>
              <w:pStyle w:val="TableParagraph"/>
              <w:spacing w:before="83"/>
              <w:ind w:left="68"/>
              <w:rPr>
                <w:b/>
                <w:sz w:val="20"/>
              </w:rPr>
            </w:pPr>
            <w:r>
              <w:rPr>
                <w:b/>
                <w:sz w:val="20"/>
              </w:rPr>
              <w:t>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  <w:p>
            <w:pPr>
              <w:pStyle w:val="TableParagraph"/>
              <w:spacing w:before="80"/>
              <w:ind w:left="68" w:right="86"/>
              <w:rPr>
                <w:sz w:val="20"/>
              </w:rPr>
            </w:pPr>
            <w:r>
              <w:rPr>
                <w:sz w:val="20"/>
              </w:rPr>
              <w:t>Observe and discuss visual stimuli in photographs,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artworks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real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objects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identify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 name art elements found in the natural world</w:t>
            </w:r>
          </w:p>
          <w:p>
            <w:pPr>
              <w:pStyle w:val="TableParagraph"/>
              <w:spacing w:before="80"/>
              <w:ind w:left="68"/>
              <w:rPr>
                <w:b/>
                <w:sz w:val="20"/>
              </w:rPr>
            </w:pPr>
            <w:r>
              <w:rPr>
                <w:b/>
                <w:sz w:val="20"/>
              </w:rPr>
              <w:t>Create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2D: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natural </w:t>
            </w:r>
            <w:r>
              <w:rPr>
                <w:b/>
                <w:spacing w:val="-2"/>
                <w:sz w:val="20"/>
              </w:rPr>
              <w:t>world</w:t>
            </w:r>
          </w:p>
          <w:p>
            <w:pPr>
              <w:pStyle w:val="TableParagraph"/>
              <w:spacing w:before="82"/>
              <w:ind w:left="6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Art</w:t>
            </w:r>
            <w:r>
              <w:rPr>
                <w:b/>
                <w:i/>
                <w:spacing w:val="-5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elements</w:t>
            </w:r>
          </w:p>
          <w:p>
            <w:pPr>
              <w:pStyle w:val="TableParagraph"/>
              <w:spacing w:before="80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Reinforce</w:t>
            </w:r>
          </w:p>
          <w:p>
            <w:pPr>
              <w:pStyle w:val="TableParagraph"/>
              <w:spacing w:before="80"/>
              <w:ind w:left="68"/>
              <w:rPr>
                <w:sz w:val="20"/>
              </w:rPr>
            </w:pPr>
            <w:r>
              <w:rPr>
                <w:sz w:val="20"/>
              </w:rPr>
              <w:t>secondary and related colours,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including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tints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shades</w:t>
            </w:r>
          </w:p>
          <w:p>
            <w:pPr>
              <w:pStyle w:val="TableParagraph"/>
              <w:spacing w:before="82"/>
              <w:ind w:left="68"/>
              <w:rPr>
                <w:b/>
                <w:i/>
                <w:sz w:val="20"/>
              </w:rPr>
            </w:pPr>
            <w:r>
              <w:rPr>
                <w:b/>
                <w:i/>
                <w:color w:val="221F1F"/>
                <w:sz w:val="20"/>
              </w:rPr>
              <w:t>Design</w:t>
            </w:r>
            <w:r>
              <w:rPr>
                <w:b/>
                <w:i/>
                <w:color w:val="221F1F"/>
                <w:spacing w:val="-5"/>
                <w:sz w:val="20"/>
              </w:rPr>
              <w:t> </w:t>
            </w:r>
            <w:r>
              <w:rPr>
                <w:b/>
                <w:i/>
                <w:color w:val="221F1F"/>
                <w:spacing w:val="-2"/>
                <w:sz w:val="20"/>
              </w:rPr>
              <w:t>principles</w:t>
            </w:r>
          </w:p>
          <w:p>
            <w:pPr>
              <w:pStyle w:val="TableParagraph"/>
              <w:spacing w:before="77"/>
              <w:ind w:left="68"/>
              <w:rPr>
                <w:sz w:val="20"/>
              </w:rPr>
            </w:pPr>
            <w:r>
              <w:rPr>
                <w:color w:val="221F1F"/>
                <w:sz w:val="20"/>
              </w:rPr>
              <w:t>Reinforce use of contrast and proportion in own images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of</w:t>
            </w:r>
            <w:r>
              <w:rPr>
                <w:color w:val="221F1F"/>
                <w:spacing w:val="-11"/>
                <w:sz w:val="20"/>
              </w:rPr>
              <w:t> </w:t>
            </w:r>
            <w:r>
              <w:rPr>
                <w:color w:val="221F1F"/>
                <w:sz w:val="20"/>
              </w:rPr>
              <w:t>the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natural</w:t>
            </w:r>
            <w:r>
              <w:rPr>
                <w:color w:val="221F1F"/>
                <w:spacing w:val="-21"/>
                <w:sz w:val="20"/>
              </w:rPr>
              <w:t> </w:t>
            </w:r>
            <w:r>
              <w:rPr>
                <w:color w:val="221F1F"/>
                <w:sz w:val="20"/>
              </w:rPr>
              <w:t>world</w:t>
            </w:r>
          </w:p>
          <w:p>
            <w:pPr>
              <w:pStyle w:val="TableParagraph"/>
              <w:spacing w:before="81"/>
              <w:ind w:left="6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Drawing</w:t>
            </w:r>
            <w:r>
              <w:rPr>
                <w:b/>
                <w:i/>
                <w:spacing w:val="-12"/>
                <w:sz w:val="20"/>
              </w:rPr>
              <w:t> </w:t>
            </w:r>
            <w:r>
              <w:rPr>
                <w:b/>
                <w:i/>
                <w:sz w:val="20"/>
              </w:rPr>
              <w:t>and/or</w:t>
            </w:r>
            <w:r>
              <w:rPr>
                <w:b/>
                <w:i/>
                <w:spacing w:val="-11"/>
                <w:sz w:val="20"/>
              </w:rPr>
              <w:t> </w:t>
            </w:r>
            <w:r>
              <w:rPr>
                <w:b/>
                <w:i/>
                <w:sz w:val="20"/>
              </w:rPr>
              <w:t>colour</w:t>
            </w:r>
            <w:r>
              <w:rPr>
                <w:b/>
                <w:i/>
                <w:sz w:val="20"/>
              </w:rPr>
              <w:t> </w:t>
            </w:r>
            <w:r>
              <w:rPr>
                <w:b/>
                <w:i/>
                <w:spacing w:val="-4"/>
                <w:sz w:val="20"/>
              </w:rPr>
              <w:t>media</w:t>
            </w:r>
          </w:p>
          <w:p>
            <w:pPr>
              <w:pStyle w:val="TableParagraph"/>
              <w:spacing w:before="80"/>
              <w:ind w:left="68" w:right="86"/>
              <w:rPr>
                <w:sz w:val="20"/>
              </w:rPr>
            </w:pPr>
            <w:r>
              <w:rPr>
                <w:sz w:val="20"/>
              </w:rPr>
              <w:t>Exploring a variety of media and techniques, which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may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include,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but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is not limited to, any of the </w:t>
            </w:r>
            <w:r>
              <w:rPr>
                <w:spacing w:val="-2"/>
                <w:sz w:val="20"/>
              </w:rPr>
              <w:t>following:</w:t>
            </w:r>
          </w:p>
          <w:p>
            <w:pPr>
              <w:pStyle w:val="TableParagraph"/>
              <w:spacing w:line="331" w:lineRule="auto" w:before="83"/>
              <w:ind w:left="202" w:right="66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Blind/contour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drawings Colour pencil</w:t>
            </w:r>
          </w:p>
          <w:p>
            <w:pPr>
              <w:pStyle w:val="TableParagraph"/>
              <w:spacing w:line="333" w:lineRule="auto" w:before="3"/>
              <w:ind w:left="202" w:right="1046"/>
              <w:rPr>
                <w:rFonts w:ascii="Arial"/>
                <w:sz w:val="18"/>
              </w:rPr>
            </w:pPr>
            <w:r>
              <w:rPr>
                <w:rFonts w:ascii="Arial"/>
                <w:spacing w:val="-2"/>
                <w:sz w:val="18"/>
              </w:rPr>
              <w:t>Pastel Painting </w:t>
            </w:r>
            <w:r>
              <w:rPr>
                <w:rFonts w:ascii="Arial"/>
                <w:sz w:val="18"/>
              </w:rPr>
              <w:t>Wax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resist </w:t>
            </w:r>
            <w:r>
              <w:rPr>
                <w:rFonts w:ascii="Arial"/>
                <w:spacing w:val="-2"/>
                <w:sz w:val="18"/>
              </w:rPr>
              <w:t>Collage Pencils</w:t>
            </w:r>
          </w:p>
          <w:p>
            <w:pPr>
              <w:pStyle w:val="TableParagraph"/>
              <w:spacing w:line="204" w:lineRule="exact" w:before="0"/>
              <w:ind w:left="202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Ink and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stick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pacing w:val="-2"/>
                <w:sz w:val="18"/>
              </w:rPr>
              <w:t>drawings</w:t>
            </w:r>
          </w:p>
        </w:tc>
        <w:tc>
          <w:tcPr>
            <w:tcW w:w="2404" w:type="dxa"/>
            <w:tcBorders>
              <w:bottom w:val="nil"/>
            </w:tcBorders>
          </w:tcPr>
          <w:p>
            <w:pPr>
              <w:pStyle w:val="TableParagraph"/>
              <w:spacing w:before="83"/>
              <w:ind w:left="68"/>
              <w:rPr>
                <w:b/>
                <w:sz w:val="20"/>
              </w:rPr>
            </w:pPr>
            <w:r>
              <w:rPr>
                <w:b/>
                <w:sz w:val="20"/>
              </w:rPr>
              <w:t>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  <w:p>
            <w:pPr>
              <w:pStyle w:val="TableParagraph"/>
              <w:spacing w:before="82"/>
              <w:ind w:left="202" w:right="87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Observe and discuss visual stimuli in photographs, artworks and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real</w:t>
            </w:r>
            <w:r>
              <w:rPr>
                <w:rFonts w:ascii="Arial"/>
                <w:spacing w:val="-11"/>
                <w:sz w:val="18"/>
              </w:rPr>
              <w:t> </w:t>
            </w:r>
            <w:r>
              <w:rPr>
                <w:rFonts w:ascii="Arial"/>
                <w:sz w:val="18"/>
              </w:rPr>
              <w:t>objects</w:t>
            </w:r>
            <w:r>
              <w:rPr>
                <w:rFonts w:ascii="Arial"/>
                <w:spacing w:val="-11"/>
                <w:sz w:val="18"/>
              </w:rPr>
              <w:t> </w:t>
            </w:r>
            <w:r>
              <w:rPr>
                <w:rFonts w:ascii="Arial"/>
                <w:sz w:val="18"/>
              </w:rPr>
              <w:t>to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identify and name examples of contrast and proportion found in the natural world</w:t>
            </w:r>
          </w:p>
          <w:p>
            <w:pPr>
              <w:pStyle w:val="TableParagraph"/>
              <w:spacing w:before="80"/>
              <w:ind w:left="202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Questions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to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deepen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and extend observation of elements and design </w:t>
            </w:r>
            <w:r>
              <w:rPr>
                <w:rFonts w:ascii="Arial"/>
                <w:spacing w:val="-2"/>
                <w:sz w:val="18"/>
              </w:rPr>
              <w:t>principle</w:t>
            </w:r>
          </w:p>
          <w:p>
            <w:pPr>
              <w:pStyle w:val="TableParagraph"/>
              <w:spacing w:before="80"/>
              <w:ind w:left="202" w:right="154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Apply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learning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to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own </w:t>
            </w:r>
            <w:r>
              <w:rPr>
                <w:rFonts w:ascii="Arial"/>
                <w:spacing w:val="-4"/>
                <w:sz w:val="18"/>
              </w:rPr>
              <w:t>work</w:t>
            </w:r>
          </w:p>
          <w:p>
            <w:pPr>
              <w:pStyle w:val="TableParagraph"/>
              <w:spacing w:before="81"/>
              <w:ind w:left="68"/>
              <w:rPr>
                <w:b/>
                <w:sz w:val="20"/>
              </w:rPr>
            </w:pPr>
            <w:r>
              <w:rPr>
                <w:b/>
                <w:color w:val="221F1F"/>
                <w:sz w:val="20"/>
              </w:rPr>
              <w:t>Create</w:t>
            </w:r>
            <w:r>
              <w:rPr>
                <w:b/>
                <w:color w:val="221F1F"/>
                <w:spacing w:val="-11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in</w:t>
            </w:r>
            <w:r>
              <w:rPr>
                <w:b/>
                <w:color w:val="221F1F"/>
                <w:spacing w:val="-10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2D:</w:t>
            </w:r>
            <w:r>
              <w:rPr>
                <w:b/>
                <w:color w:val="221F1F"/>
                <w:spacing w:val="-10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The</w:t>
            </w:r>
            <w:r>
              <w:rPr>
                <w:b/>
                <w:color w:val="221F1F"/>
                <w:spacing w:val="-10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natural </w:t>
            </w:r>
            <w:r>
              <w:rPr>
                <w:b/>
                <w:color w:val="221F1F"/>
                <w:spacing w:val="-2"/>
                <w:sz w:val="20"/>
              </w:rPr>
              <w:t>world</w:t>
            </w:r>
          </w:p>
          <w:p>
            <w:pPr>
              <w:pStyle w:val="TableParagraph"/>
              <w:spacing w:before="79"/>
              <w:ind w:left="68"/>
              <w:rPr>
                <w:b/>
                <w:i/>
                <w:sz w:val="20"/>
              </w:rPr>
            </w:pPr>
            <w:r>
              <w:rPr>
                <w:b/>
                <w:i/>
                <w:color w:val="221F1F"/>
                <w:sz w:val="20"/>
              </w:rPr>
              <w:t>Art</w:t>
            </w:r>
            <w:r>
              <w:rPr>
                <w:b/>
                <w:i/>
                <w:color w:val="221F1F"/>
                <w:spacing w:val="-5"/>
                <w:sz w:val="20"/>
              </w:rPr>
              <w:t> </w:t>
            </w:r>
            <w:r>
              <w:rPr>
                <w:b/>
                <w:i/>
                <w:color w:val="221F1F"/>
                <w:spacing w:val="-2"/>
                <w:sz w:val="20"/>
              </w:rPr>
              <w:t>elements</w:t>
            </w:r>
          </w:p>
          <w:p>
            <w:pPr>
              <w:pStyle w:val="TableParagraph"/>
              <w:spacing w:before="79"/>
              <w:ind w:left="68" w:right="62"/>
              <w:rPr>
                <w:sz w:val="20"/>
              </w:rPr>
            </w:pPr>
            <w:r>
              <w:rPr>
                <w:color w:val="221F1F"/>
                <w:sz w:val="20"/>
              </w:rPr>
              <w:t>Reinforce secondary and related</w:t>
            </w:r>
            <w:r>
              <w:rPr>
                <w:color w:val="221F1F"/>
                <w:spacing w:val="-10"/>
                <w:sz w:val="20"/>
              </w:rPr>
              <w:t> </w:t>
            </w:r>
            <w:r>
              <w:rPr>
                <w:color w:val="221F1F"/>
                <w:sz w:val="20"/>
              </w:rPr>
              <w:t>colours</w:t>
            </w:r>
            <w:r>
              <w:rPr>
                <w:color w:val="221F1F"/>
                <w:spacing w:val="-11"/>
                <w:sz w:val="20"/>
              </w:rPr>
              <w:t> </w:t>
            </w:r>
            <w:r>
              <w:rPr>
                <w:color w:val="221F1F"/>
                <w:sz w:val="20"/>
              </w:rPr>
              <w:t>in</w:t>
            </w:r>
            <w:r>
              <w:rPr>
                <w:color w:val="221F1F"/>
                <w:spacing w:val="-11"/>
                <w:sz w:val="20"/>
              </w:rPr>
              <w:t> </w:t>
            </w:r>
            <w:r>
              <w:rPr>
                <w:color w:val="221F1F"/>
                <w:sz w:val="20"/>
              </w:rPr>
              <w:t>own</w:t>
            </w:r>
            <w:r>
              <w:rPr>
                <w:color w:val="221F1F"/>
                <w:spacing w:val="-11"/>
                <w:sz w:val="20"/>
              </w:rPr>
              <w:t> </w:t>
            </w:r>
            <w:r>
              <w:rPr>
                <w:color w:val="221F1F"/>
                <w:sz w:val="20"/>
              </w:rPr>
              <w:t>images of</w:t>
            </w:r>
            <w:r>
              <w:rPr>
                <w:color w:val="221F1F"/>
                <w:spacing w:val="-1"/>
                <w:sz w:val="20"/>
              </w:rPr>
              <w:t> </w:t>
            </w:r>
            <w:r>
              <w:rPr>
                <w:color w:val="221F1F"/>
                <w:sz w:val="20"/>
              </w:rPr>
              <w:t>the</w:t>
            </w:r>
            <w:r>
              <w:rPr>
                <w:color w:val="221F1F"/>
                <w:spacing w:val="-2"/>
                <w:sz w:val="20"/>
              </w:rPr>
              <w:t> </w:t>
            </w:r>
            <w:r>
              <w:rPr>
                <w:color w:val="221F1F"/>
                <w:sz w:val="20"/>
              </w:rPr>
              <w:t>natural</w:t>
            </w:r>
            <w:r>
              <w:rPr>
                <w:color w:val="221F1F"/>
                <w:spacing w:val="-1"/>
                <w:sz w:val="20"/>
              </w:rPr>
              <w:t> </w:t>
            </w:r>
            <w:r>
              <w:rPr>
                <w:color w:val="221F1F"/>
                <w:sz w:val="20"/>
              </w:rPr>
              <w:t>world,</w:t>
            </w:r>
            <w:r>
              <w:rPr>
                <w:color w:val="221F1F"/>
                <w:spacing w:val="-1"/>
                <w:sz w:val="20"/>
              </w:rPr>
              <w:t> </w:t>
            </w:r>
            <w:r>
              <w:rPr>
                <w:color w:val="221F1F"/>
                <w:sz w:val="20"/>
              </w:rPr>
              <w:t>including tints andshades</w:t>
            </w:r>
          </w:p>
        </w:tc>
        <w:tc>
          <w:tcPr>
            <w:tcW w:w="2407" w:type="dxa"/>
            <w:vMerge w:val="restart"/>
          </w:tcPr>
          <w:p>
            <w:pPr>
              <w:pStyle w:val="TableParagraph"/>
              <w:spacing w:before="83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  <w:p>
            <w:pPr>
              <w:pStyle w:val="TableParagraph"/>
              <w:spacing w:before="80"/>
              <w:ind w:left="69" w:right="67"/>
              <w:rPr>
                <w:sz w:val="20"/>
              </w:rPr>
            </w:pPr>
            <w:r>
              <w:rPr>
                <w:sz w:val="20"/>
              </w:rPr>
              <w:t>Observe and discuss visual stimuli in photographs, artworks and real objects to identify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name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examples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 contrast and proportion found in the natural world</w:t>
            </w:r>
          </w:p>
          <w:p>
            <w:pPr>
              <w:pStyle w:val="TableParagraph"/>
              <w:spacing w:before="80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Create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3D: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kite/dream catcher/bird feeder</w:t>
            </w:r>
          </w:p>
          <w:p>
            <w:pPr>
              <w:pStyle w:val="TableParagraph"/>
              <w:spacing w:before="82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color w:val="221F1F"/>
                <w:sz w:val="20"/>
              </w:rPr>
              <w:t>Art</w:t>
            </w:r>
            <w:r>
              <w:rPr>
                <w:b/>
                <w:i/>
                <w:color w:val="221F1F"/>
                <w:spacing w:val="-5"/>
                <w:sz w:val="20"/>
              </w:rPr>
              <w:t> </w:t>
            </w:r>
            <w:r>
              <w:rPr>
                <w:b/>
                <w:i/>
                <w:color w:val="221F1F"/>
                <w:spacing w:val="-2"/>
                <w:sz w:val="20"/>
              </w:rPr>
              <w:t>elements</w:t>
            </w:r>
          </w:p>
          <w:p>
            <w:pPr>
              <w:pStyle w:val="TableParagraph"/>
              <w:spacing w:before="80"/>
              <w:ind w:left="69" w:right="101"/>
              <w:rPr>
                <w:sz w:val="20"/>
              </w:rPr>
            </w:pPr>
            <w:r>
              <w:rPr>
                <w:color w:val="221F1F"/>
                <w:sz w:val="20"/>
              </w:rPr>
              <w:t>Texture, shape/form and colour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reinforced</w:t>
            </w:r>
            <w:r>
              <w:rPr>
                <w:color w:val="221F1F"/>
                <w:spacing w:val="-11"/>
                <w:sz w:val="20"/>
              </w:rPr>
              <w:t> </w:t>
            </w:r>
            <w:r>
              <w:rPr>
                <w:color w:val="221F1F"/>
                <w:sz w:val="20"/>
              </w:rPr>
              <w:t>through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use in own construction</w:t>
            </w:r>
          </w:p>
          <w:p>
            <w:pPr>
              <w:pStyle w:val="TableParagraph"/>
              <w:spacing w:before="82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color w:val="221F1F"/>
                <w:sz w:val="20"/>
              </w:rPr>
              <w:t>Design</w:t>
            </w:r>
            <w:r>
              <w:rPr>
                <w:b/>
                <w:i/>
                <w:color w:val="221F1F"/>
                <w:spacing w:val="-5"/>
                <w:sz w:val="20"/>
              </w:rPr>
              <w:t> </w:t>
            </w:r>
            <w:r>
              <w:rPr>
                <w:b/>
                <w:i/>
                <w:color w:val="221F1F"/>
                <w:spacing w:val="-2"/>
                <w:sz w:val="20"/>
              </w:rPr>
              <w:t>principles</w:t>
            </w:r>
          </w:p>
          <w:p>
            <w:pPr>
              <w:pStyle w:val="TableParagraph"/>
              <w:spacing w:before="77"/>
              <w:ind w:left="69"/>
              <w:rPr>
                <w:sz w:val="20"/>
              </w:rPr>
            </w:pPr>
            <w:r>
              <w:rPr>
                <w:color w:val="221F1F"/>
                <w:sz w:val="20"/>
              </w:rPr>
              <w:t>Reinforce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conscious</w:t>
            </w:r>
            <w:r>
              <w:rPr>
                <w:color w:val="221F1F"/>
                <w:spacing w:val="-11"/>
                <w:sz w:val="20"/>
              </w:rPr>
              <w:t> </w:t>
            </w:r>
            <w:r>
              <w:rPr>
                <w:color w:val="221F1F"/>
                <w:sz w:val="20"/>
              </w:rPr>
              <w:t>use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and naming of contrast and proportion in</w:t>
            </w:r>
            <w:r>
              <w:rPr>
                <w:color w:val="221F1F"/>
                <w:spacing w:val="-3"/>
                <w:sz w:val="20"/>
              </w:rPr>
              <w:t> </w:t>
            </w:r>
            <w:r>
              <w:rPr>
                <w:color w:val="221F1F"/>
                <w:sz w:val="20"/>
              </w:rPr>
              <w:t>construction</w:t>
            </w:r>
          </w:p>
          <w:p>
            <w:pPr>
              <w:pStyle w:val="TableParagraph"/>
              <w:spacing w:before="83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Skills</w:t>
            </w:r>
            <w:r>
              <w:rPr>
                <w:b/>
                <w:i/>
                <w:spacing w:val="-6"/>
                <w:sz w:val="20"/>
              </w:rPr>
              <w:t> </w:t>
            </w:r>
            <w:r>
              <w:rPr>
                <w:b/>
                <w:i/>
                <w:sz w:val="20"/>
              </w:rPr>
              <w:t>and</w:t>
            </w:r>
            <w:r>
              <w:rPr>
                <w:b/>
                <w:i/>
                <w:spacing w:val="-6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techniques</w:t>
            </w:r>
          </w:p>
          <w:p>
            <w:pPr>
              <w:pStyle w:val="TableParagraph"/>
              <w:spacing w:before="77"/>
              <w:ind w:left="69" w:right="67"/>
              <w:rPr>
                <w:sz w:val="20"/>
              </w:rPr>
            </w:pPr>
            <w:r>
              <w:rPr>
                <w:sz w:val="20"/>
              </w:rPr>
              <w:t>Pasting,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cutting,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wrapping, tying, and joining various recyclable materials.</w:t>
            </w:r>
          </w:p>
          <w:p>
            <w:pPr>
              <w:pStyle w:val="TableParagraph"/>
              <w:spacing w:before="84"/>
              <w:ind w:left="204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Spatial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pacing w:val="-2"/>
                <w:sz w:val="18"/>
              </w:rPr>
              <w:t>awareness</w:t>
            </w:r>
          </w:p>
          <w:p>
            <w:pPr>
              <w:pStyle w:val="TableParagraph"/>
              <w:spacing w:before="76"/>
              <w:ind w:left="204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Reinforce conscious awareness of extending parts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of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models</w:t>
            </w:r>
            <w:r>
              <w:rPr>
                <w:rFonts w:ascii="Arial"/>
                <w:spacing w:val="-11"/>
                <w:sz w:val="18"/>
              </w:rPr>
              <w:t> </w:t>
            </w:r>
            <w:r>
              <w:rPr>
                <w:rFonts w:ascii="Arial"/>
                <w:sz w:val="18"/>
              </w:rPr>
              <w:t>into</w:t>
            </w:r>
            <w:r>
              <w:rPr>
                <w:rFonts w:ascii="Arial"/>
                <w:spacing w:val="-14"/>
                <w:sz w:val="18"/>
              </w:rPr>
              <w:t> </w:t>
            </w:r>
            <w:r>
              <w:rPr>
                <w:rFonts w:ascii="Arial"/>
                <w:sz w:val="18"/>
              </w:rPr>
              <w:t>space</w:t>
            </w:r>
          </w:p>
          <w:p>
            <w:pPr>
              <w:pStyle w:val="TableParagraph"/>
              <w:spacing w:before="82"/>
              <w:ind w:left="204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Appropriate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use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of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pacing w:val="-2"/>
                <w:sz w:val="18"/>
              </w:rPr>
              <w:t>tools</w:t>
            </w:r>
          </w:p>
        </w:tc>
        <w:tc>
          <w:tcPr>
            <w:tcW w:w="2123" w:type="dxa"/>
            <w:tcBorders>
              <w:bottom w:val="nil"/>
            </w:tcBorders>
          </w:tcPr>
          <w:p>
            <w:pPr>
              <w:pStyle w:val="TableParagraph"/>
              <w:spacing w:before="83"/>
              <w:ind w:left="70" w:right="210"/>
              <w:rPr>
                <w:b/>
                <w:sz w:val="20"/>
              </w:rPr>
            </w:pPr>
            <w:r>
              <w:rPr>
                <w:b/>
                <w:sz w:val="20"/>
              </w:rPr>
              <w:t>Create in 3D: A kite/dream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catcher/bird </w:t>
            </w:r>
            <w:r>
              <w:rPr>
                <w:b/>
                <w:spacing w:val="-2"/>
                <w:sz w:val="20"/>
              </w:rPr>
              <w:t>feeder</w:t>
            </w:r>
          </w:p>
          <w:p>
            <w:pPr>
              <w:pStyle w:val="TableParagraph"/>
              <w:spacing w:before="82"/>
              <w:ind w:left="70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Art</w:t>
            </w:r>
            <w:r>
              <w:rPr>
                <w:b/>
                <w:i/>
                <w:spacing w:val="-5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elements</w:t>
            </w:r>
          </w:p>
          <w:p>
            <w:pPr>
              <w:pStyle w:val="TableParagraph"/>
              <w:spacing w:before="81"/>
              <w:ind w:left="70" w:right="51"/>
              <w:rPr>
                <w:sz w:val="20"/>
              </w:rPr>
            </w:pPr>
            <w:r>
              <w:rPr>
                <w:sz w:val="20"/>
              </w:rPr>
              <w:t>Texture,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shape/form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colour</w:t>
            </w:r>
          </w:p>
          <w:p>
            <w:pPr>
              <w:pStyle w:val="TableParagraph"/>
              <w:spacing w:before="78"/>
              <w:ind w:left="70" w:right="210"/>
              <w:rPr>
                <w:sz w:val="20"/>
              </w:rPr>
            </w:pPr>
            <w:r>
              <w:rPr>
                <w:b/>
                <w:i/>
                <w:sz w:val="20"/>
              </w:rPr>
              <w:t>Design principles</w:t>
            </w:r>
            <w:r>
              <w:rPr>
                <w:b/>
                <w:i/>
                <w:sz w:val="20"/>
              </w:rPr>
              <w:t> </w:t>
            </w:r>
            <w:r>
              <w:rPr>
                <w:sz w:val="20"/>
              </w:rPr>
              <w:t>Reinforce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conscious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use and naming of contrast and proportion in </w:t>
            </w:r>
            <w:r>
              <w:rPr>
                <w:spacing w:val="-2"/>
                <w:sz w:val="20"/>
              </w:rPr>
              <w:t>construction</w:t>
            </w:r>
          </w:p>
          <w:p>
            <w:pPr>
              <w:pStyle w:val="TableParagraph"/>
              <w:spacing w:before="83"/>
              <w:ind w:left="204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Spatial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pacing w:val="-2"/>
                <w:sz w:val="18"/>
              </w:rPr>
              <w:t>awareness</w:t>
            </w:r>
          </w:p>
          <w:p>
            <w:pPr>
              <w:pStyle w:val="TableParagraph"/>
              <w:spacing w:before="79"/>
              <w:ind w:left="204" w:right="5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Extending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parts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of models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into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pacing w:val="-4"/>
                <w:sz w:val="18"/>
              </w:rPr>
              <w:t>space</w:t>
            </w:r>
          </w:p>
          <w:p>
            <w:pPr>
              <w:pStyle w:val="TableParagraph"/>
              <w:spacing w:line="244" w:lineRule="auto" w:before="78"/>
              <w:ind w:left="204" w:right="210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Appropriate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use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of </w:t>
            </w:r>
            <w:r>
              <w:rPr>
                <w:rFonts w:ascii="Arial"/>
                <w:spacing w:val="-2"/>
                <w:sz w:val="18"/>
              </w:rPr>
              <w:t>tools</w:t>
            </w:r>
          </w:p>
        </w:tc>
        <w:tc>
          <w:tcPr>
            <w:tcW w:w="1984" w:type="dxa"/>
            <w:tcBorders>
              <w:bottom w:val="nil"/>
            </w:tcBorders>
          </w:tcPr>
          <w:p>
            <w:pPr>
              <w:pStyle w:val="TableParagraph"/>
              <w:spacing w:before="83"/>
              <w:ind w:left="70" w:right="43"/>
              <w:rPr>
                <w:b/>
                <w:sz w:val="20"/>
              </w:rPr>
            </w:pPr>
            <w:r>
              <w:rPr>
                <w:b/>
                <w:color w:val="221F1F"/>
                <w:sz w:val="20"/>
              </w:rPr>
              <w:t>Create</w:t>
            </w:r>
            <w:r>
              <w:rPr>
                <w:b/>
                <w:color w:val="221F1F"/>
                <w:spacing w:val="-12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in</w:t>
            </w:r>
            <w:r>
              <w:rPr>
                <w:b/>
                <w:color w:val="221F1F"/>
                <w:spacing w:val="-11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2D:</w:t>
            </w:r>
            <w:r>
              <w:rPr>
                <w:b/>
                <w:color w:val="221F1F"/>
                <w:spacing w:val="-12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The natural world</w:t>
            </w:r>
          </w:p>
          <w:p>
            <w:pPr>
              <w:pStyle w:val="TableParagraph"/>
              <w:spacing w:before="81"/>
              <w:ind w:left="7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OR</w:t>
            </w:r>
          </w:p>
          <w:p>
            <w:pPr>
              <w:pStyle w:val="TableParagraph"/>
              <w:spacing w:before="80"/>
              <w:ind w:left="70" w:right="71"/>
              <w:rPr>
                <w:b/>
                <w:sz w:val="20"/>
              </w:rPr>
            </w:pPr>
            <w:r>
              <w:rPr>
                <w:b/>
                <w:sz w:val="20"/>
              </w:rPr>
              <w:t>Create in 3D: A kite/dream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catcher/bird </w:t>
            </w:r>
            <w:r>
              <w:rPr>
                <w:b/>
                <w:spacing w:val="-2"/>
                <w:sz w:val="20"/>
              </w:rPr>
              <w:t>feeder</w:t>
            </w:r>
          </w:p>
          <w:p>
            <w:pPr>
              <w:pStyle w:val="TableParagraph"/>
              <w:spacing w:before="80"/>
              <w:ind w:left="70" w:right="72"/>
              <w:rPr>
                <w:b/>
                <w:sz w:val="20"/>
              </w:rPr>
            </w:pPr>
            <w:r>
              <w:rPr>
                <w:b/>
                <w:sz w:val="20"/>
              </w:rPr>
              <w:t>Assessment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rubric: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40 </w:t>
            </w:r>
            <w:r>
              <w:rPr>
                <w:b/>
                <w:spacing w:val="-2"/>
                <w:sz w:val="20"/>
              </w:rPr>
              <w:t>marks</w:t>
            </w:r>
          </w:p>
        </w:tc>
        <w:tc>
          <w:tcPr>
            <w:tcW w:w="2125" w:type="dxa"/>
            <w:tcBorders>
              <w:bottom w:val="nil"/>
            </w:tcBorders>
          </w:tcPr>
          <w:p>
            <w:pPr>
              <w:pStyle w:val="TableParagraph"/>
              <w:spacing w:before="83"/>
              <w:ind w:left="72"/>
              <w:rPr>
                <w:b/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up</w:t>
            </w:r>
          </w:p>
          <w:p>
            <w:pPr>
              <w:pStyle w:val="TableParagraph"/>
              <w:spacing w:before="80"/>
              <w:ind w:left="72"/>
              <w:rPr>
                <w:sz w:val="20"/>
              </w:rPr>
            </w:pPr>
            <w:r>
              <w:rPr>
                <w:sz w:val="20"/>
              </w:rPr>
              <w:t>Posture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games,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exploring neutral posture and character's postures</w:t>
            </w:r>
          </w:p>
          <w:p>
            <w:pPr>
              <w:pStyle w:val="TableParagraph"/>
              <w:spacing w:before="83"/>
              <w:ind w:left="72"/>
              <w:rPr>
                <w:b/>
                <w:sz w:val="20"/>
              </w:rPr>
            </w:pPr>
            <w:r>
              <w:rPr>
                <w:b/>
                <w:sz w:val="20"/>
              </w:rPr>
              <w:t>Improvise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create</w:t>
            </w:r>
          </w:p>
          <w:p>
            <w:pPr>
              <w:pStyle w:val="TableParagraph"/>
              <w:spacing w:before="79"/>
              <w:ind w:left="206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Mime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using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imaginary objects, expressing feelings and ideas through movement, gesture and facial </w:t>
            </w:r>
            <w:r>
              <w:rPr>
                <w:rFonts w:ascii="Arial"/>
                <w:spacing w:val="-2"/>
                <w:sz w:val="18"/>
              </w:rPr>
              <w:t>expression</w:t>
            </w:r>
          </w:p>
          <w:p>
            <w:pPr>
              <w:pStyle w:val="TableParagraph"/>
              <w:spacing w:before="81"/>
              <w:ind w:left="206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Physical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shapes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using gesture, posture and balance</w:t>
            </w:r>
            <w:r>
              <w:rPr>
                <w:rFonts w:ascii="Arial"/>
                <w:spacing w:val="-8"/>
                <w:sz w:val="18"/>
              </w:rPr>
              <w:t> </w:t>
            </w:r>
            <w:r>
              <w:rPr>
                <w:rFonts w:ascii="Arial"/>
                <w:sz w:val="18"/>
              </w:rPr>
              <w:t>(balancing</w:t>
            </w:r>
            <w:r>
              <w:rPr>
                <w:rFonts w:ascii="Arial"/>
                <w:spacing w:val="-10"/>
                <w:sz w:val="18"/>
              </w:rPr>
              <w:t> </w:t>
            </w:r>
            <w:r>
              <w:rPr>
                <w:rFonts w:ascii="Arial"/>
                <w:sz w:val="18"/>
              </w:rPr>
              <w:t>on different body parts)</w:t>
            </w:r>
          </w:p>
        </w:tc>
        <w:tc>
          <w:tcPr>
            <w:tcW w:w="2685" w:type="dxa"/>
            <w:vMerge w:val="restart"/>
          </w:tcPr>
          <w:p>
            <w:pPr>
              <w:pStyle w:val="TableParagraph"/>
              <w:spacing w:before="83"/>
              <w:ind w:left="73"/>
              <w:rPr>
                <w:b/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up</w:t>
            </w:r>
          </w:p>
          <w:p>
            <w:pPr>
              <w:pStyle w:val="TableParagraph"/>
              <w:spacing w:before="82"/>
              <w:ind w:left="207" w:right="235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Posture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games,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exploring neutral posture and character's postures</w:t>
            </w:r>
          </w:p>
          <w:p>
            <w:pPr>
              <w:pStyle w:val="TableParagraph"/>
              <w:spacing w:before="80"/>
              <w:ind w:left="207" w:right="235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Body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part</w:t>
            </w:r>
            <w:r>
              <w:rPr>
                <w:rFonts w:ascii="Arial"/>
                <w:spacing w:val="-11"/>
                <w:sz w:val="18"/>
              </w:rPr>
              <w:t> </w:t>
            </w:r>
            <w:r>
              <w:rPr>
                <w:rFonts w:ascii="Arial"/>
                <w:sz w:val="18"/>
              </w:rPr>
              <w:t>isolations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and </w:t>
            </w:r>
            <w:r>
              <w:rPr>
                <w:rFonts w:ascii="Arial"/>
                <w:spacing w:val="-2"/>
                <w:sz w:val="18"/>
              </w:rPr>
              <w:t>stretching</w:t>
            </w:r>
          </w:p>
          <w:p>
            <w:pPr>
              <w:pStyle w:val="TableParagraph"/>
              <w:spacing w:before="81"/>
              <w:ind w:left="73"/>
              <w:rPr>
                <w:b/>
                <w:sz w:val="20"/>
              </w:rPr>
            </w:pPr>
            <w:r>
              <w:rPr>
                <w:b/>
                <w:sz w:val="20"/>
              </w:rPr>
              <w:t>Improvise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create</w:t>
            </w:r>
          </w:p>
          <w:p>
            <w:pPr>
              <w:pStyle w:val="TableParagraph"/>
              <w:spacing w:before="78"/>
              <w:ind w:left="73" w:right="235"/>
              <w:rPr>
                <w:sz w:val="20"/>
              </w:rPr>
            </w:pPr>
            <w:r>
              <w:rPr>
                <w:sz w:val="20"/>
              </w:rPr>
              <w:t>Mime using imaginary objects, expressing feelings and ideas through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movement,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gesture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facial expression</w:t>
            </w:r>
          </w:p>
          <w:p>
            <w:pPr>
              <w:pStyle w:val="TableParagraph"/>
              <w:spacing w:before="80"/>
              <w:ind w:left="73"/>
              <w:rPr>
                <w:b/>
                <w:sz w:val="20"/>
              </w:rPr>
            </w:pPr>
            <w:r>
              <w:rPr>
                <w:b/>
                <w:sz w:val="20"/>
              </w:rPr>
              <w:t>Read,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interpret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perform</w:t>
            </w:r>
          </w:p>
          <w:p>
            <w:pPr>
              <w:pStyle w:val="TableParagraph"/>
              <w:spacing w:before="81"/>
              <w:ind w:left="73" w:right="94"/>
              <w:rPr>
                <w:sz w:val="20"/>
              </w:rPr>
            </w:pPr>
            <w:r>
              <w:rPr>
                <w:sz w:val="20"/>
              </w:rPr>
              <w:t>Building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drama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stimulus: Tableaux in response to location or theme:</w:t>
            </w:r>
          </w:p>
          <w:p>
            <w:pPr>
              <w:pStyle w:val="TableParagraph"/>
              <w:spacing w:line="331" w:lineRule="auto" w:before="83"/>
              <w:ind w:left="207" w:right="1583"/>
              <w:rPr>
                <w:rFonts w:ascii="Arial"/>
                <w:sz w:val="18"/>
              </w:rPr>
            </w:pPr>
            <w:r>
              <w:rPr>
                <w:rFonts w:ascii="Arial"/>
                <w:spacing w:val="-2"/>
                <w:sz w:val="18"/>
              </w:rPr>
              <w:t>Storyline Character Space </w:t>
            </w:r>
            <w:r>
              <w:rPr>
                <w:rFonts w:ascii="Arial"/>
                <w:spacing w:val="-4"/>
                <w:sz w:val="18"/>
              </w:rPr>
              <w:t>Time</w:t>
            </w:r>
          </w:p>
        </w:tc>
        <w:tc>
          <w:tcPr>
            <w:tcW w:w="2406" w:type="dxa"/>
            <w:vMerge w:val="restart"/>
          </w:tcPr>
          <w:p>
            <w:pPr>
              <w:pStyle w:val="TableParagraph"/>
              <w:spacing w:before="83"/>
              <w:ind w:left="74"/>
              <w:rPr>
                <w:b/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up</w:t>
            </w:r>
          </w:p>
          <w:p>
            <w:pPr>
              <w:pStyle w:val="TableParagraph"/>
              <w:spacing w:before="82"/>
              <w:ind w:left="209" w:right="96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Different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kinds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of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jumps (with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soft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landings)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and other travelling </w:t>
            </w:r>
            <w:r>
              <w:rPr>
                <w:rFonts w:ascii="Arial"/>
                <w:spacing w:val="-2"/>
                <w:sz w:val="18"/>
              </w:rPr>
              <w:t>movements</w:t>
            </w:r>
          </w:p>
          <w:p>
            <w:pPr>
              <w:pStyle w:val="TableParagraph"/>
              <w:spacing w:before="82"/>
              <w:ind w:left="209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Trust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listening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pacing w:val="-2"/>
                <w:sz w:val="18"/>
              </w:rPr>
              <w:t>games</w:t>
            </w:r>
          </w:p>
          <w:p>
            <w:pPr>
              <w:pStyle w:val="TableParagraph"/>
              <w:spacing w:before="77"/>
              <w:ind w:left="74"/>
              <w:rPr>
                <w:b/>
                <w:sz w:val="20"/>
              </w:rPr>
            </w:pPr>
            <w:r>
              <w:rPr>
                <w:b/>
                <w:sz w:val="20"/>
              </w:rPr>
              <w:t>Building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drama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from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 </w:t>
            </w:r>
            <w:r>
              <w:rPr>
                <w:b/>
                <w:spacing w:val="-2"/>
                <w:sz w:val="20"/>
              </w:rPr>
              <w:t>stimulus</w:t>
            </w:r>
          </w:p>
          <w:p>
            <w:pPr>
              <w:pStyle w:val="TableParagraph"/>
              <w:spacing w:before="80"/>
              <w:ind w:left="209" w:right="96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Tableaux in response to location or theme, add start</w:t>
            </w:r>
            <w:r>
              <w:rPr>
                <w:rFonts w:ascii="Arial"/>
                <w:spacing w:val="-8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8"/>
                <w:sz w:val="18"/>
              </w:rPr>
              <w:t> </w:t>
            </w:r>
            <w:r>
              <w:rPr>
                <w:rFonts w:ascii="Arial"/>
                <w:sz w:val="18"/>
              </w:rPr>
              <w:t>end</w:t>
            </w:r>
            <w:r>
              <w:rPr>
                <w:rFonts w:ascii="Arial"/>
                <w:spacing w:val="-7"/>
                <w:sz w:val="18"/>
              </w:rPr>
              <w:t> </w:t>
            </w:r>
            <w:r>
              <w:rPr>
                <w:rFonts w:ascii="Arial"/>
                <w:sz w:val="18"/>
              </w:rPr>
              <w:t>the</w:t>
            </w:r>
            <w:r>
              <w:rPr>
                <w:rFonts w:ascii="Arial"/>
                <w:spacing w:val="-7"/>
                <w:sz w:val="18"/>
              </w:rPr>
              <w:t> </w:t>
            </w:r>
            <w:r>
              <w:rPr>
                <w:rFonts w:ascii="Arial"/>
                <w:sz w:val="18"/>
              </w:rPr>
              <w:t>drama, limited dialogue appropriate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to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the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drama</w:t>
            </w:r>
          </w:p>
          <w:p>
            <w:pPr>
              <w:pStyle w:val="TableParagraph"/>
              <w:spacing w:before="81"/>
              <w:ind w:left="209" w:right="96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Sound pictures using instruments (body percussion, self-made, found and traditional) to create an appropriate soundtrack</w:t>
            </w:r>
            <w:r>
              <w:rPr>
                <w:rFonts w:ascii="Arial"/>
                <w:spacing w:val="-11"/>
                <w:sz w:val="18"/>
              </w:rPr>
              <w:t> </w:t>
            </w:r>
            <w:r>
              <w:rPr>
                <w:rFonts w:ascii="Arial"/>
                <w:sz w:val="18"/>
              </w:rPr>
              <w:t>for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the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drama, including interludes (between actions) and underscoring (during </w:t>
            </w:r>
            <w:r>
              <w:rPr>
                <w:rFonts w:ascii="Arial"/>
                <w:spacing w:val="-2"/>
                <w:sz w:val="18"/>
              </w:rPr>
              <w:t>action)</w:t>
            </w:r>
          </w:p>
          <w:p>
            <w:pPr>
              <w:pStyle w:val="TableParagraph"/>
              <w:spacing w:before="81"/>
              <w:ind w:left="209" w:right="96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Musical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symbols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of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stave, minims, crotchets, quavers and respective rests in short musical </w:t>
            </w:r>
            <w:r>
              <w:rPr>
                <w:rFonts w:ascii="Arial"/>
                <w:spacing w:val="-2"/>
                <w:sz w:val="18"/>
              </w:rPr>
              <w:t>phrases</w:t>
            </w:r>
          </w:p>
        </w:tc>
        <w:tc>
          <w:tcPr>
            <w:tcW w:w="2402" w:type="dxa"/>
            <w:tcBorders>
              <w:bottom w:val="nil"/>
            </w:tcBorders>
          </w:tcPr>
          <w:p>
            <w:pPr>
              <w:pStyle w:val="TableParagraph"/>
              <w:spacing w:before="83"/>
              <w:ind w:left="73"/>
              <w:rPr>
                <w:b/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up</w:t>
            </w:r>
          </w:p>
          <w:p>
            <w:pPr>
              <w:pStyle w:val="TableParagraph"/>
              <w:spacing w:before="82"/>
              <w:ind w:left="208" w:right="89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Body</w:t>
            </w:r>
            <w:r>
              <w:rPr>
                <w:rFonts w:ascii="Arial" w:hAnsi="Arial"/>
                <w:spacing w:val="-15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percussion</w:t>
            </w:r>
            <w:r>
              <w:rPr>
                <w:rFonts w:ascii="Arial" w:hAnsi="Arial"/>
                <w:spacing w:val="-1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“songs” in unison and in canon</w:t>
            </w:r>
          </w:p>
          <w:p>
            <w:pPr>
              <w:pStyle w:val="TableParagraph"/>
              <w:spacing w:line="242" w:lineRule="auto" w:before="80"/>
              <w:ind w:left="208" w:right="89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Musical games focusing on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numeracy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literacy</w:t>
            </w:r>
          </w:p>
          <w:p>
            <w:pPr>
              <w:pStyle w:val="TableParagraph"/>
              <w:spacing w:before="75"/>
              <w:ind w:left="208" w:hanging="89"/>
              <w:rPr>
                <w:b/>
                <w:sz w:val="20"/>
              </w:rPr>
            </w:pPr>
            <w:r>
              <w:rPr>
                <w:b/>
                <w:sz w:val="20"/>
              </w:rPr>
              <w:t>Read,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interpret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perform</w:t>
            </w:r>
          </w:p>
          <w:p>
            <w:pPr>
              <w:pStyle w:val="TableParagraph"/>
              <w:spacing w:before="80"/>
              <w:ind w:left="208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Building</w:t>
            </w:r>
            <w:r>
              <w:rPr>
                <w:rFonts w:ascii="Arial"/>
                <w:spacing w:val="-11"/>
                <w:sz w:val="18"/>
              </w:rPr>
              <w:t> </w:t>
            </w:r>
            <w:r>
              <w:rPr>
                <w:rFonts w:ascii="Arial"/>
                <w:sz w:val="18"/>
              </w:rPr>
              <w:t>a</w:t>
            </w:r>
            <w:r>
              <w:rPr>
                <w:rFonts w:ascii="Arial"/>
                <w:spacing w:val="-9"/>
                <w:sz w:val="18"/>
              </w:rPr>
              <w:t> </w:t>
            </w:r>
            <w:r>
              <w:rPr>
                <w:rFonts w:ascii="Arial"/>
                <w:sz w:val="18"/>
              </w:rPr>
              <w:t>drama</w:t>
            </w:r>
            <w:r>
              <w:rPr>
                <w:rFonts w:ascii="Arial"/>
                <w:spacing w:val="-9"/>
                <w:sz w:val="18"/>
              </w:rPr>
              <w:t> </w:t>
            </w:r>
            <w:r>
              <w:rPr>
                <w:rFonts w:ascii="Arial"/>
                <w:sz w:val="18"/>
              </w:rPr>
              <w:t>from</w:t>
            </w:r>
            <w:r>
              <w:rPr>
                <w:rFonts w:ascii="Arial"/>
                <w:spacing w:val="-10"/>
                <w:sz w:val="18"/>
              </w:rPr>
              <w:t> </w:t>
            </w:r>
            <w:r>
              <w:rPr>
                <w:rFonts w:ascii="Arial"/>
                <w:sz w:val="18"/>
              </w:rPr>
              <w:t>a stimulus: Tableaux in response to location or theme (consolidate previous weeks)</w:t>
            </w:r>
          </w:p>
          <w:p>
            <w:pPr>
              <w:pStyle w:val="TableParagraph"/>
              <w:spacing w:before="81"/>
              <w:ind w:left="208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Songs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to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improve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in-tune singing related to the themes of the drama</w:t>
            </w:r>
          </w:p>
          <w:p>
            <w:pPr>
              <w:pStyle w:val="TableParagraph"/>
              <w:spacing w:before="80"/>
              <w:ind w:left="208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Recognising</w:t>
            </w:r>
            <w:r>
              <w:rPr>
                <w:rFonts w:ascii="Arial"/>
                <w:spacing w:val="-9"/>
                <w:sz w:val="18"/>
              </w:rPr>
              <w:t> </w:t>
            </w:r>
            <w:r>
              <w:rPr>
                <w:rFonts w:ascii="Arial"/>
                <w:sz w:val="18"/>
              </w:rPr>
              <w:t>melodies</w:t>
            </w:r>
            <w:r>
              <w:rPr>
                <w:rFonts w:ascii="Arial"/>
                <w:spacing w:val="-10"/>
                <w:sz w:val="18"/>
              </w:rPr>
              <w:t> </w:t>
            </w:r>
            <w:r>
              <w:rPr>
                <w:rFonts w:ascii="Arial"/>
                <w:sz w:val="18"/>
              </w:rPr>
              <w:t>in range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of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z w:val="18"/>
              </w:rPr>
              <w:t>5th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z w:val="18"/>
              </w:rPr>
              <w:t>(doh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to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pacing w:val="-4"/>
                <w:sz w:val="18"/>
              </w:rPr>
              <w:t>soh)</w:t>
            </w:r>
          </w:p>
          <w:p>
            <w:pPr>
              <w:pStyle w:val="TableParagraph"/>
              <w:spacing w:before="81"/>
              <w:ind w:left="73"/>
              <w:rPr>
                <w:b/>
                <w:sz w:val="20"/>
              </w:rPr>
            </w:pPr>
            <w:r>
              <w:rPr>
                <w:b/>
                <w:sz w:val="20"/>
              </w:rPr>
              <w:t>Appreciate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reflect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on</w:t>
            </w:r>
          </w:p>
          <w:p>
            <w:pPr>
              <w:pStyle w:val="TableParagraph"/>
              <w:spacing w:before="78"/>
              <w:ind w:left="73"/>
              <w:rPr>
                <w:sz w:val="20"/>
              </w:rPr>
            </w:pPr>
            <w:r>
              <w:rPr>
                <w:sz w:val="20"/>
              </w:rPr>
              <w:t>Own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other’s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performances and processes using simple Creative Arts terminology</w:t>
            </w:r>
          </w:p>
        </w:tc>
      </w:tr>
      <w:tr>
        <w:trPr>
          <w:trHeight w:val="279" w:hRule="atLeast"/>
        </w:trPr>
        <w:tc>
          <w:tcPr>
            <w:tcW w:w="1697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0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4"/>
              <w:ind w:right="937"/>
              <w:jc w:val="right"/>
              <w:rPr>
                <w:b/>
                <w:i/>
                <w:sz w:val="20"/>
              </w:rPr>
            </w:pPr>
            <w:r>
              <w:rPr>
                <w:b/>
                <w:i/>
                <w:color w:val="221F1F"/>
                <w:sz w:val="20"/>
              </w:rPr>
              <w:t>Design</w:t>
            </w:r>
            <w:r>
              <w:rPr>
                <w:b/>
                <w:i/>
                <w:color w:val="221F1F"/>
                <w:spacing w:val="-5"/>
                <w:sz w:val="20"/>
              </w:rPr>
              <w:t> </w:t>
            </w:r>
            <w:r>
              <w:rPr>
                <w:b/>
                <w:i/>
                <w:color w:val="221F1F"/>
                <w:spacing w:val="-2"/>
                <w:sz w:val="20"/>
              </w:rPr>
              <w:t>principles</w:t>
            </w:r>
          </w:p>
        </w:tc>
        <w:tc>
          <w:tcPr>
            <w:tcW w:w="240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2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6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02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>
        <w:trPr>
          <w:trHeight w:val="737" w:hRule="atLeast"/>
        </w:trPr>
        <w:tc>
          <w:tcPr>
            <w:tcW w:w="1697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0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4"/>
              <w:ind w:left="68" w:right="154"/>
              <w:rPr>
                <w:sz w:val="20"/>
              </w:rPr>
            </w:pPr>
            <w:r>
              <w:rPr>
                <w:color w:val="221F1F"/>
                <w:sz w:val="20"/>
              </w:rPr>
              <w:t>Reinforce</w:t>
            </w:r>
            <w:r>
              <w:rPr>
                <w:color w:val="221F1F"/>
                <w:spacing w:val="-11"/>
                <w:sz w:val="20"/>
              </w:rPr>
              <w:t> </w:t>
            </w:r>
            <w:r>
              <w:rPr>
                <w:color w:val="221F1F"/>
                <w:sz w:val="20"/>
              </w:rPr>
              <w:t>use</w:t>
            </w:r>
            <w:r>
              <w:rPr>
                <w:color w:val="221F1F"/>
                <w:spacing w:val="-11"/>
                <w:sz w:val="20"/>
              </w:rPr>
              <w:t> </w:t>
            </w:r>
            <w:r>
              <w:rPr>
                <w:color w:val="221F1F"/>
                <w:sz w:val="20"/>
              </w:rPr>
              <w:t>of</w:t>
            </w:r>
            <w:r>
              <w:rPr>
                <w:color w:val="221F1F"/>
                <w:spacing w:val="-11"/>
                <w:sz w:val="20"/>
              </w:rPr>
              <w:t> </w:t>
            </w:r>
            <w:r>
              <w:rPr>
                <w:color w:val="221F1F"/>
                <w:sz w:val="20"/>
              </w:rPr>
              <w:t>contrast</w:t>
            </w:r>
            <w:r>
              <w:rPr>
                <w:color w:val="221F1F"/>
                <w:spacing w:val="-10"/>
                <w:sz w:val="20"/>
              </w:rPr>
              <w:t> </w:t>
            </w:r>
            <w:r>
              <w:rPr>
                <w:color w:val="221F1F"/>
                <w:sz w:val="20"/>
              </w:rPr>
              <w:t>and proportion in own images of the natural</w:t>
            </w:r>
            <w:r>
              <w:rPr>
                <w:color w:val="221F1F"/>
                <w:spacing w:val="-13"/>
                <w:sz w:val="20"/>
              </w:rPr>
              <w:t> </w:t>
            </w:r>
            <w:r>
              <w:rPr>
                <w:color w:val="221F1F"/>
                <w:sz w:val="20"/>
              </w:rPr>
              <w:t>world</w:t>
            </w:r>
          </w:p>
        </w:tc>
        <w:tc>
          <w:tcPr>
            <w:tcW w:w="240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2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6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02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>
        <w:trPr>
          <w:trHeight w:val="510" w:hRule="atLeast"/>
        </w:trPr>
        <w:tc>
          <w:tcPr>
            <w:tcW w:w="1697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0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4"/>
              <w:ind w:left="68" w:right="154"/>
              <w:rPr>
                <w:b/>
                <w:i/>
                <w:sz w:val="20"/>
              </w:rPr>
            </w:pPr>
            <w:r>
              <w:rPr>
                <w:b/>
                <w:i/>
                <w:color w:val="221F1F"/>
                <w:sz w:val="20"/>
              </w:rPr>
              <w:t>Drawing</w:t>
            </w:r>
            <w:r>
              <w:rPr>
                <w:b/>
                <w:i/>
                <w:color w:val="221F1F"/>
                <w:spacing w:val="-12"/>
                <w:sz w:val="20"/>
              </w:rPr>
              <w:t> </w:t>
            </w:r>
            <w:r>
              <w:rPr>
                <w:b/>
                <w:i/>
                <w:color w:val="221F1F"/>
                <w:sz w:val="20"/>
              </w:rPr>
              <w:t>and/or</w:t>
            </w:r>
            <w:r>
              <w:rPr>
                <w:b/>
                <w:i/>
                <w:color w:val="221F1F"/>
                <w:spacing w:val="-11"/>
                <w:sz w:val="20"/>
              </w:rPr>
              <w:t> </w:t>
            </w:r>
            <w:r>
              <w:rPr>
                <w:b/>
                <w:i/>
                <w:color w:val="221F1F"/>
                <w:sz w:val="20"/>
              </w:rPr>
              <w:t>colour</w:t>
            </w:r>
            <w:r>
              <w:rPr>
                <w:b/>
                <w:i/>
                <w:color w:val="221F1F"/>
                <w:sz w:val="20"/>
              </w:rPr>
              <w:t> </w:t>
            </w:r>
            <w:r>
              <w:rPr>
                <w:b/>
                <w:i/>
                <w:color w:val="221F1F"/>
                <w:spacing w:val="-4"/>
                <w:sz w:val="20"/>
              </w:rPr>
              <w:t>media</w:t>
            </w:r>
          </w:p>
        </w:tc>
        <w:tc>
          <w:tcPr>
            <w:tcW w:w="240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2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6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02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>
        <w:trPr>
          <w:trHeight w:val="2160" w:hRule="atLeast"/>
        </w:trPr>
        <w:tc>
          <w:tcPr>
            <w:tcW w:w="1697" w:type="dxa"/>
            <w:tcBorders>
              <w:top w:val="nil"/>
            </w:tcBorders>
            <w:shd w:val="clear" w:color="auto" w:fill="C5DFB3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04" w:type="dxa"/>
            <w:tcBorders>
              <w:top w:val="nil"/>
            </w:tcBorders>
          </w:tcPr>
          <w:p>
            <w:pPr>
              <w:pStyle w:val="TableParagraph"/>
              <w:spacing w:before="24"/>
              <w:ind w:left="68" w:right="154"/>
              <w:rPr>
                <w:sz w:val="20"/>
              </w:rPr>
            </w:pPr>
            <w:r>
              <w:rPr>
                <w:color w:val="221F1F"/>
                <w:sz w:val="20"/>
              </w:rPr>
              <w:t>Exploring</w:t>
            </w:r>
            <w:r>
              <w:rPr>
                <w:color w:val="221F1F"/>
                <w:spacing w:val="-10"/>
                <w:sz w:val="20"/>
              </w:rPr>
              <w:t> </w:t>
            </w:r>
            <w:r>
              <w:rPr>
                <w:color w:val="221F1F"/>
                <w:sz w:val="20"/>
              </w:rPr>
              <w:t>a</w:t>
            </w:r>
            <w:r>
              <w:rPr>
                <w:color w:val="221F1F"/>
                <w:spacing w:val="-11"/>
                <w:sz w:val="20"/>
              </w:rPr>
              <w:t> </w:t>
            </w:r>
            <w:r>
              <w:rPr>
                <w:color w:val="221F1F"/>
                <w:sz w:val="20"/>
              </w:rPr>
              <w:t>variety</w:t>
            </w:r>
            <w:r>
              <w:rPr>
                <w:color w:val="221F1F"/>
                <w:spacing w:val="-11"/>
                <w:sz w:val="20"/>
              </w:rPr>
              <w:t> </w:t>
            </w:r>
            <w:r>
              <w:rPr>
                <w:color w:val="221F1F"/>
                <w:sz w:val="20"/>
              </w:rPr>
              <w:t>of</w:t>
            </w:r>
            <w:r>
              <w:rPr>
                <w:color w:val="221F1F"/>
                <w:spacing w:val="-11"/>
                <w:sz w:val="20"/>
              </w:rPr>
              <w:t> </w:t>
            </w:r>
            <w:r>
              <w:rPr>
                <w:color w:val="221F1F"/>
                <w:sz w:val="20"/>
              </w:rPr>
              <w:t>media and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techniques</w:t>
            </w:r>
          </w:p>
        </w:tc>
        <w:tc>
          <w:tcPr>
            <w:tcW w:w="240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23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984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125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6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02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>
        <w:trPr>
          <w:trHeight w:val="1861" w:hRule="atLeast"/>
        </w:trPr>
        <w:tc>
          <w:tcPr>
            <w:tcW w:w="1697" w:type="dxa"/>
            <w:shd w:val="clear" w:color="auto" w:fill="8EAADB"/>
          </w:tcPr>
          <w:p>
            <w:pPr>
              <w:pStyle w:val="TableParagraph"/>
              <w:ind w:left="65" w:right="272"/>
              <w:rPr>
                <w:b/>
                <w:sz w:val="20"/>
              </w:rPr>
            </w:pPr>
            <w:r>
              <w:rPr>
                <w:b/>
                <w:sz w:val="20"/>
              </w:rPr>
              <w:t>REQUISITE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11044" w:type="dxa"/>
            <w:gridSpan w:val="5"/>
          </w:tcPr>
          <w:p>
            <w:pPr>
              <w:pStyle w:val="TableParagraph"/>
              <w:spacing w:line="333" w:lineRule="auto" w:before="87"/>
              <w:ind w:left="202" w:right="4086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Basic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understanding</w:t>
            </w:r>
            <w:r>
              <w:rPr>
                <w:rFonts w:ascii="Arial"/>
                <w:spacing w:val="-7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7"/>
                <w:sz w:val="18"/>
              </w:rPr>
              <w:t> </w:t>
            </w:r>
            <w:r>
              <w:rPr>
                <w:rFonts w:ascii="Arial"/>
                <w:sz w:val="18"/>
              </w:rPr>
              <w:t>experience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of</w:t>
            </w:r>
            <w:r>
              <w:rPr>
                <w:rFonts w:ascii="Arial"/>
                <w:spacing w:val="-7"/>
                <w:sz w:val="18"/>
              </w:rPr>
              <w:t> </w:t>
            </w:r>
            <w:r>
              <w:rPr>
                <w:rFonts w:ascii="Arial"/>
                <w:sz w:val="18"/>
              </w:rPr>
              <w:t>art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elements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design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principles Experience in creating simple 2D and 3D artworks</w:t>
            </w:r>
          </w:p>
        </w:tc>
        <w:tc>
          <w:tcPr>
            <w:tcW w:w="9618" w:type="dxa"/>
            <w:gridSpan w:val="4"/>
          </w:tcPr>
          <w:p>
            <w:pPr>
              <w:pStyle w:val="TableParagraph"/>
              <w:ind w:left="206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Voice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(basic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skill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understanding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of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breathing,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resonance,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articulation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projection)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physical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(basic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z w:val="18"/>
              </w:rPr>
              <w:t>skill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in warming up the body, posture, physical characterisation and use of space)</w:t>
            </w:r>
          </w:p>
          <w:p>
            <w:pPr>
              <w:pStyle w:val="TableParagraph"/>
              <w:spacing w:before="82"/>
              <w:ind w:left="206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Ability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to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read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interpret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texts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z w:val="18"/>
              </w:rPr>
              <w:t>at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a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basic </w:t>
            </w:r>
            <w:r>
              <w:rPr>
                <w:rFonts w:ascii="Arial"/>
                <w:spacing w:val="-4"/>
                <w:sz w:val="18"/>
              </w:rPr>
              <w:t>level</w:t>
            </w:r>
          </w:p>
          <w:p>
            <w:pPr>
              <w:pStyle w:val="TableParagraph"/>
              <w:spacing w:before="82"/>
              <w:ind w:left="206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Understanding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application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of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drama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elements: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Character,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plot,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time,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space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pacing w:val="-2"/>
                <w:sz w:val="18"/>
              </w:rPr>
              <w:t>audience</w:t>
            </w:r>
          </w:p>
          <w:p>
            <w:pPr>
              <w:pStyle w:val="TableParagraph"/>
              <w:spacing w:line="242" w:lineRule="auto" w:before="76"/>
              <w:ind w:left="206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Awareness of how different sounds of different musical instruments as well as the use of elements of music (tempo, dynamics,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pitch,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etc.)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can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contribute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to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the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mood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of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music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z w:val="18"/>
              </w:rPr>
              <w:t>(happy,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sad,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etc.)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to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describe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a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character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in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a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story.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In the same way, a song can be used to describe a mood or a character</w:t>
            </w:r>
          </w:p>
        </w:tc>
      </w:tr>
      <w:tr>
        <w:trPr>
          <w:trHeight w:val="1233" w:hRule="atLeast"/>
        </w:trPr>
        <w:tc>
          <w:tcPr>
            <w:tcW w:w="1697" w:type="dxa"/>
            <w:shd w:val="clear" w:color="auto" w:fill="A8D08D"/>
          </w:tcPr>
          <w:p>
            <w:pPr>
              <w:pStyle w:val="TableParagraph"/>
              <w:spacing w:before="86"/>
              <w:ind w:left="65" w:right="281"/>
              <w:rPr>
                <w:b/>
                <w:sz w:val="20"/>
              </w:rPr>
            </w:pPr>
            <w:r>
              <w:rPr>
                <w:b/>
                <w:sz w:val="20"/>
              </w:rPr>
              <w:t>RESOURCES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 </w:t>
            </w:r>
            <w:r>
              <w:rPr>
                <w:b/>
                <w:spacing w:val="-2"/>
                <w:sz w:val="20"/>
              </w:rPr>
              <w:t>ENHANCE LEARNING</w:t>
            </w:r>
          </w:p>
        </w:tc>
        <w:tc>
          <w:tcPr>
            <w:tcW w:w="4530" w:type="dxa"/>
            <w:gridSpan w:val="2"/>
          </w:tcPr>
          <w:p>
            <w:pPr>
              <w:pStyle w:val="TableParagraph"/>
              <w:spacing w:before="86"/>
              <w:ind w:left="68" w:right="29"/>
              <w:rPr>
                <w:sz w:val="20"/>
              </w:rPr>
            </w:pPr>
            <w:r>
              <w:rPr>
                <w:sz w:val="20"/>
              </w:rPr>
              <w:t>Materials: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2H/H/HB/2B/3B/6B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pencils,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charcoal,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coloured inks, oil pastels, tempera paint, colour pencils, food colouring, magazines and photographs</w:t>
            </w:r>
          </w:p>
        </w:tc>
        <w:tc>
          <w:tcPr>
            <w:tcW w:w="6514" w:type="dxa"/>
            <w:gridSpan w:val="3"/>
          </w:tcPr>
          <w:p>
            <w:pPr>
              <w:pStyle w:val="TableParagraph"/>
              <w:ind w:left="204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Any other appropriate and available art material (clay/papier mâché/wire/cardboard/other</w:t>
            </w:r>
            <w:r>
              <w:rPr>
                <w:rFonts w:ascii="Arial" w:hAnsi="Arial"/>
                <w:spacing w:val="-8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recyclable</w:t>
            </w:r>
            <w:r>
              <w:rPr>
                <w:rFonts w:ascii="Arial" w:hAnsi="Arial"/>
                <w:spacing w:val="-9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material)</w:t>
            </w:r>
            <w:r>
              <w:rPr>
                <w:rFonts w:ascii="Arial" w:hAnsi="Arial"/>
                <w:spacing w:val="-10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for</w:t>
            </w:r>
            <w:r>
              <w:rPr>
                <w:rFonts w:ascii="Arial" w:hAnsi="Arial"/>
                <w:spacing w:val="-9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3D</w:t>
            </w:r>
            <w:r>
              <w:rPr>
                <w:rFonts w:ascii="Arial" w:hAnsi="Arial"/>
                <w:spacing w:val="-8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artwork</w:t>
            </w:r>
          </w:p>
          <w:p>
            <w:pPr>
              <w:pStyle w:val="TableParagraph"/>
              <w:spacing w:before="83"/>
              <w:ind w:left="204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Example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3D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Arial"/>
                <w:spacing w:val="-2"/>
                <w:sz w:val="18"/>
              </w:rPr>
              <w:t>figures</w:t>
            </w:r>
          </w:p>
        </w:tc>
        <w:tc>
          <w:tcPr>
            <w:tcW w:w="9618" w:type="dxa"/>
            <w:gridSpan w:val="4"/>
          </w:tcPr>
          <w:p>
            <w:pPr>
              <w:pStyle w:val="TableParagraph"/>
              <w:spacing w:before="87"/>
              <w:ind w:left="206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Open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pacing w:val="-2"/>
                <w:sz w:val="18"/>
              </w:rPr>
              <w:t>space</w:t>
            </w:r>
          </w:p>
          <w:p>
            <w:pPr>
              <w:pStyle w:val="TableParagraph"/>
              <w:spacing w:line="331" w:lineRule="auto" w:before="81"/>
              <w:ind w:left="206" w:right="3859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Found or made musical instruments, including drum/tambourine Audio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Arial"/>
                <w:sz w:val="18"/>
              </w:rPr>
              <w:t>equipment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Arial"/>
                <w:sz w:val="18"/>
              </w:rPr>
              <w:t>audio-visuals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with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a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range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Arial"/>
                <w:sz w:val="18"/>
              </w:rPr>
              <w:t>of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Arial"/>
                <w:sz w:val="18"/>
              </w:rPr>
              <w:t>suitable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Arial"/>
                <w:sz w:val="18"/>
              </w:rPr>
              <w:t>music</w:t>
            </w:r>
          </w:p>
          <w:p>
            <w:pPr>
              <w:pStyle w:val="TableParagraph"/>
              <w:spacing w:before="3"/>
              <w:ind w:left="206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Charts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Arial"/>
                <w:sz w:val="18"/>
              </w:rPr>
              <w:t>posters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of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Arial"/>
                <w:sz w:val="18"/>
              </w:rPr>
              <w:t>musical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Arial"/>
                <w:sz w:val="18"/>
              </w:rPr>
              <w:t>notes,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stave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tonic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solfa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(doh-</w:t>
            </w:r>
            <w:r>
              <w:rPr>
                <w:rFonts w:ascii="Arial"/>
                <w:spacing w:val="-4"/>
                <w:sz w:val="18"/>
              </w:rPr>
              <w:t>soh)</w:t>
            </w:r>
          </w:p>
        </w:tc>
      </w:tr>
    </w:tbl>
    <w:p>
      <w:pPr>
        <w:spacing w:after="0"/>
        <w:rPr>
          <w:rFonts w:ascii="Arial"/>
          <w:sz w:val="18"/>
        </w:rPr>
        <w:sectPr>
          <w:pgSz w:w="23820" w:h="16840" w:orient="landscape"/>
          <w:pgMar w:header="566" w:footer="720" w:top="760" w:bottom="960" w:left="620" w:right="500"/>
        </w:sect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8" w:after="1"/>
        <w:rPr>
          <w:b/>
          <w:sz w:val="19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82"/>
        <w:gridCol w:w="2142"/>
        <w:gridCol w:w="2405"/>
        <w:gridCol w:w="2408"/>
        <w:gridCol w:w="2124"/>
        <w:gridCol w:w="1985"/>
        <w:gridCol w:w="2126"/>
        <w:gridCol w:w="2686"/>
        <w:gridCol w:w="2407"/>
        <w:gridCol w:w="2403"/>
      </w:tblGrid>
      <w:tr>
        <w:trPr>
          <w:trHeight w:val="402" w:hRule="atLeast"/>
        </w:trPr>
        <w:tc>
          <w:tcPr>
            <w:tcW w:w="1682" w:type="dxa"/>
            <w:shd w:val="clear" w:color="auto" w:fill="D9D9D9"/>
          </w:tcPr>
          <w:p>
            <w:pPr>
              <w:pStyle w:val="TableParagraph"/>
              <w:ind w:left="53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142" w:type="dxa"/>
            <w:shd w:val="clear" w:color="auto" w:fill="D9D9D9"/>
          </w:tcPr>
          <w:p>
            <w:pPr>
              <w:pStyle w:val="TableParagraph"/>
              <w:ind w:left="739" w:right="7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405" w:type="dxa"/>
            <w:shd w:val="clear" w:color="auto" w:fill="D9D9D9"/>
          </w:tcPr>
          <w:p>
            <w:pPr>
              <w:pStyle w:val="TableParagraph"/>
              <w:ind w:left="863" w:right="86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408" w:type="dxa"/>
            <w:shd w:val="clear" w:color="auto" w:fill="D9D9D9"/>
          </w:tcPr>
          <w:p>
            <w:pPr>
              <w:pStyle w:val="TableParagraph"/>
              <w:ind w:left="865" w:right="86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124" w:type="dxa"/>
            <w:shd w:val="clear" w:color="auto" w:fill="D9D9D9"/>
          </w:tcPr>
          <w:p>
            <w:pPr>
              <w:pStyle w:val="TableParagraph"/>
              <w:ind w:left="723" w:right="7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985" w:type="dxa"/>
            <w:shd w:val="clear" w:color="auto" w:fill="D9D9D9"/>
          </w:tcPr>
          <w:p>
            <w:pPr>
              <w:pStyle w:val="TableParagraph"/>
              <w:ind w:left="654" w:right="64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126" w:type="dxa"/>
            <w:shd w:val="clear" w:color="auto" w:fill="D9D9D9"/>
          </w:tcPr>
          <w:p>
            <w:pPr>
              <w:pStyle w:val="TableParagraph"/>
              <w:ind w:left="722" w:right="71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2686" w:type="dxa"/>
            <w:shd w:val="clear" w:color="auto" w:fill="D9D9D9"/>
          </w:tcPr>
          <w:p>
            <w:pPr>
              <w:pStyle w:val="TableParagraph"/>
              <w:ind w:left="69" w:right="6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2407" w:type="dxa"/>
            <w:shd w:val="clear" w:color="auto" w:fill="D9D9D9"/>
          </w:tcPr>
          <w:p>
            <w:pPr>
              <w:pStyle w:val="TableParagraph"/>
              <w:ind w:left="863" w:right="8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2403" w:type="dxa"/>
            <w:shd w:val="clear" w:color="auto" w:fill="D9D9D9"/>
          </w:tcPr>
          <w:p>
            <w:pPr>
              <w:pStyle w:val="TableParagraph"/>
              <w:ind w:left="56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9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</w:tr>
      <w:tr>
        <w:trPr>
          <w:trHeight w:val="1455" w:hRule="atLeast"/>
        </w:trPr>
        <w:tc>
          <w:tcPr>
            <w:tcW w:w="1682" w:type="dxa"/>
            <w:shd w:val="clear" w:color="auto" w:fill="A8D08D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4547" w:type="dxa"/>
            <w:gridSpan w:val="2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6517" w:type="dxa"/>
            <w:gridSpan w:val="3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9622" w:type="dxa"/>
            <w:gridSpan w:val="4"/>
          </w:tcPr>
          <w:p>
            <w:pPr>
              <w:pStyle w:val="TableParagraph"/>
              <w:spacing w:line="333" w:lineRule="auto" w:before="15"/>
              <w:ind w:left="201" w:right="5632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Sheet</w:t>
            </w:r>
            <w:r>
              <w:rPr>
                <w:rFonts w:ascii="Arial"/>
                <w:spacing w:val="-11"/>
                <w:sz w:val="18"/>
              </w:rPr>
              <w:t> </w:t>
            </w:r>
            <w:r>
              <w:rPr>
                <w:rFonts w:ascii="Arial"/>
                <w:sz w:val="18"/>
              </w:rPr>
              <w:t>music</w:t>
            </w:r>
            <w:r>
              <w:rPr>
                <w:rFonts w:ascii="Arial"/>
                <w:spacing w:val="-10"/>
                <w:sz w:val="18"/>
              </w:rPr>
              <w:t> </w:t>
            </w:r>
            <w:r>
              <w:rPr>
                <w:rFonts w:ascii="Arial"/>
                <w:sz w:val="18"/>
              </w:rPr>
              <w:t>of</w:t>
            </w:r>
            <w:r>
              <w:rPr>
                <w:rFonts w:ascii="Arial"/>
                <w:spacing w:val="-11"/>
                <w:sz w:val="18"/>
              </w:rPr>
              <w:t> </w:t>
            </w:r>
            <w:r>
              <w:rPr>
                <w:rFonts w:ascii="Arial"/>
                <w:sz w:val="18"/>
              </w:rPr>
              <w:t>simple</w:t>
            </w:r>
            <w:r>
              <w:rPr>
                <w:rFonts w:ascii="Arial"/>
                <w:spacing w:val="-11"/>
                <w:sz w:val="18"/>
              </w:rPr>
              <w:t> </w:t>
            </w:r>
            <w:r>
              <w:rPr>
                <w:rFonts w:ascii="Arial"/>
                <w:sz w:val="18"/>
              </w:rPr>
              <w:t>melodies/songs </w:t>
            </w:r>
            <w:r>
              <w:rPr>
                <w:rFonts w:ascii="Arial"/>
                <w:spacing w:val="-2"/>
                <w:sz w:val="18"/>
              </w:rPr>
              <w:t>Blindfolds</w:t>
            </w:r>
          </w:p>
          <w:p>
            <w:pPr>
              <w:pStyle w:val="TableParagraph"/>
              <w:spacing w:before="1"/>
              <w:ind w:left="20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CD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z w:val="18"/>
              </w:rPr>
              <w:t>player,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interactive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whiteboard/data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projector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Arial"/>
                <w:spacing w:val="-2"/>
                <w:sz w:val="18"/>
              </w:rPr>
              <w:t>laptop</w:t>
            </w:r>
          </w:p>
          <w:p>
            <w:pPr>
              <w:pStyle w:val="TableParagraph"/>
              <w:spacing w:line="288" w:lineRule="exact" w:before="17"/>
              <w:ind w:left="201" w:right="2397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Pictures, photographs, stories, poems, anecdotes, one-liners and video clips Appropriate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Arial"/>
                <w:sz w:val="18"/>
              </w:rPr>
              <w:t>electronic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Arial"/>
                <w:sz w:val="18"/>
              </w:rPr>
              <w:t>apps,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Arial"/>
                <w:sz w:val="18"/>
              </w:rPr>
              <w:t>e.g.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EdPuzzle,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PowToons,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Canva,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Book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Creator,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etc.</w:t>
            </w:r>
          </w:p>
        </w:tc>
      </w:tr>
      <w:tr>
        <w:trPr>
          <w:trHeight w:val="411" w:hRule="atLeast"/>
        </w:trPr>
        <w:tc>
          <w:tcPr>
            <w:tcW w:w="1682" w:type="dxa"/>
            <w:vMerge w:val="restart"/>
            <w:shd w:val="clear" w:color="auto" w:fill="9CC2E4"/>
          </w:tcPr>
          <w:p>
            <w:pPr>
              <w:pStyle w:val="TableParagraph"/>
              <w:ind w:left="65" w:right="4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REMEDIATION</w:t>
            </w:r>
          </w:p>
        </w:tc>
        <w:tc>
          <w:tcPr>
            <w:tcW w:w="20686" w:type="dxa"/>
            <w:gridSpan w:val="9"/>
          </w:tcPr>
          <w:p>
            <w:pPr>
              <w:pStyle w:val="TableParagraph"/>
              <w:spacing w:before="90"/>
              <w:ind w:left="2063"/>
              <w:rPr>
                <w:b/>
                <w:sz w:val="20"/>
              </w:rPr>
            </w:pPr>
            <w:r>
              <w:rPr>
                <w:b/>
                <w:sz w:val="20"/>
              </w:rPr>
              <w:t>There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should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be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continuous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informal,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formative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assessment,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feedback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from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teacher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(brief,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meaningful,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constructive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comments)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both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Arts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Performing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Arts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during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end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each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term</w:t>
            </w:r>
          </w:p>
        </w:tc>
      </w:tr>
      <w:tr>
        <w:trPr>
          <w:trHeight w:val="1780" w:hRule="atLeast"/>
        </w:trPr>
        <w:tc>
          <w:tcPr>
            <w:tcW w:w="1682" w:type="dxa"/>
            <w:vMerge/>
            <w:tcBorders>
              <w:top w:val="nil"/>
            </w:tcBorders>
            <w:shd w:val="clear" w:color="auto" w:fill="9CC2E4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2" w:type="dxa"/>
          </w:tcPr>
          <w:p>
            <w:pPr>
              <w:pStyle w:val="TableParagraph"/>
              <w:ind w:left="83" w:right="56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 deepen and extend observation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elements and design principles</w:t>
            </w:r>
          </w:p>
        </w:tc>
        <w:tc>
          <w:tcPr>
            <w:tcW w:w="2405" w:type="dxa"/>
          </w:tcPr>
          <w:p>
            <w:pPr>
              <w:pStyle w:val="TableParagraph"/>
              <w:spacing w:before="87"/>
              <w:ind w:left="20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Preparatory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pacing w:val="-2"/>
                <w:sz w:val="18"/>
              </w:rPr>
              <w:t>sketches</w:t>
            </w:r>
          </w:p>
          <w:p>
            <w:pPr>
              <w:pStyle w:val="TableParagraph"/>
              <w:spacing w:line="244" w:lineRule="auto" w:before="76"/>
              <w:ind w:left="20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Worksheet to explore contrast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proportion</w:t>
            </w:r>
          </w:p>
          <w:p>
            <w:pPr>
              <w:pStyle w:val="TableParagraph"/>
              <w:spacing w:line="242" w:lineRule="auto" w:before="72"/>
              <w:ind w:left="201" w:right="122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Teacher guidance towards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completion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of </w:t>
            </w:r>
            <w:r>
              <w:rPr>
                <w:rFonts w:ascii="Arial"/>
                <w:spacing w:val="-2"/>
                <w:sz w:val="18"/>
              </w:rPr>
              <w:t>artwork</w:t>
            </w:r>
          </w:p>
        </w:tc>
        <w:tc>
          <w:tcPr>
            <w:tcW w:w="2408" w:type="dxa"/>
          </w:tcPr>
          <w:p>
            <w:pPr>
              <w:pStyle w:val="TableParagraph"/>
              <w:ind w:left="67"/>
              <w:rPr>
                <w:sz w:val="20"/>
              </w:rPr>
            </w:pPr>
            <w:r>
              <w:rPr>
                <w:sz w:val="20"/>
              </w:rPr>
              <w:t>Workbook: Preparatory sketches,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teacher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guidance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 process towards product</w:t>
            </w:r>
          </w:p>
        </w:tc>
        <w:tc>
          <w:tcPr>
            <w:tcW w:w="4109" w:type="dxa"/>
            <w:gridSpan w:val="2"/>
          </w:tcPr>
          <w:p>
            <w:pPr>
              <w:pStyle w:val="TableParagraph"/>
              <w:spacing w:before="87"/>
              <w:ind w:left="20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Observation,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Arial"/>
                <w:sz w:val="18"/>
              </w:rPr>
              <w:t>side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coaching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2"/>
                <w:sz w:val="18"/>
              </w:rPr>
              <w:t> direction</w:t>
            </w:r>
          </w:p>
          <w:p>
            <w:pPr>
              <w:pStyle w:val="TableParagraph"/>
              <w:spacing w:line="244" w:lineRule="auto" w:before="76"/>
              <w:ind w:left="20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Workbook:</w:t>
            </w:r>
            <w:r>
              <w:rPr>
                <w:rFonts w:ascii="Arial"/>
                <w:spacing w:val="-7"/>
                <w:sz w:val="18"/>
              </w:rPr>
              <w:t> </w:t>
            </w:r>
            <w:r>
              <w:rPr>
                <w:rFonts w:ascii="Arial"/>
                <w:sz w:val="18"/>
              </w:rPr>
              <w:t>Art</w:t>
            </w:r>
            <w:r>
              <w:rPr>
                <w:rFonts w:ascii="Arial"/>
                <w:spacing w:val="-8"/>
                <w:sz w:val="18"/>
              </w:rPr>
              <w:t> </w:t>
            </w:r>
            <w:r>
              <w:rPr>
                <w:rFonts w:ascii="Arial"/>
                <w:sz w:val="18"/>
              </w:rPr>
              <w:t>elements</w:t>
            </w:r>
            <w:r>
              <w:rPr>
                <w:rFonts w:ascii="Arial"/>
                <w:spacing w:val="-7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8"/>
                <w:sz w:val="18"/>
              </w:rPr>
              <w:t> </w:t>
            </w:r>
            <w:r>
              <w:rPr>
                <w:rFonts w:ascii="Arial"/>
                <w:sz w:val="18"/>
              </w:rPr>
              <w:t>design</w:t>
            </w:r>
            <w:r>
              <w:rPr>
                <w:rFonts w:ascii="Arial"/>
                <w:spacing w:val="-8"/>
                <w:sz w:val="18"/>
              </w:rPr>
              <w:t> </w:t>
            </w:r>
            <w:r>
              <w:rPr>
                <w:rFonts w:ascii="Arial"/>
                <w:sz w:val="18"/>
              </w:rPr>
              <w:t>principles: Contrast and proportion</w:t>
            </w:r>
          </w:p>
        </w:tc>
        <w:tc>
          <w:tcPr>
            <w:tcW w:w="2126" w:type="dxa"/>
          </w:tcPr>
          <w:p>
            <w:pPr>
              <w:pStyle w:val="TableParagraph"/>
              <w:ind w:left="201" w:right="137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Classroom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discussion exploring mime and new terminology: Gesture, posture and </w:t>
            </w:r>
            <w:r>
              <w:rPr>
                <w:rFonts w:ascii="Arial"/>
                <w:spacing w:val="-2"/>
                <w:sz w:val="18"/>
              </w:rPr>
              <w:t>balance</w:t>
            </w:r>
          </w:p>
        </w:tc>
        <w:tc>
          <w:tcPr>
            <w:tcW w:w="2686" w:type="dxa"/>
          </w:tcPr>
          <w:p>
            <w:pPr>
              <w:pStyle w:val="TableParagraph"/>
              <w:ind w:left="69" w:right="108"/>
              <w:jc w:val="center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Storyboard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tableaux</w:t>
            </w:r>
          </w:p>
        </w:tc>
        <w:tc>
          <w:tcPr>
            <w:tcW w:w="2407" w:type="dxa"/>
          </w:tcPr>
          <w:p>
            <w:pPr>
              <w:pStyle w:val="TableParagraph"/>
              <w:ind w:left="67" w:right="14"/>
              <w:rPr>
                <w:sz w:val="20"/>
              </w:rPr>
            </w:pPr>
            <w:r>
              <w:rPr>
                <w:sz w:val="20"/>
              </w:rPr>
              <w:t>Workbook: Reflection on own 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others’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performances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processes using simple Creative Arts terminology</w:t>
            </w:r>
          </w:p>
        </w:tc>
        <w:tc>
          <w:tcPr>
            <w:tcW w:w="2403" w:type="dxa"/>
          </w:tcPr>
          <w:p>
            <w:pPr>
              <w:pStyle w:val="TableParagraph"/>
              <w:spacing w:before="87"/>
              <w:ind w:left="200"/>
              <w:rPr>
                <w:rFonts w:ascii="Arial"/>
                <w:sz w:val="18"/>
              </w:rPr>
            </w:pPr>
            <w:r>
              <w:rPr>
                <w:rFonts w:ascii="Arial"/>
                <w:spacing w:val="-2"/>
                <w:sz w:val="18"/>
              </w:rPr>
              <w:t>Rehearsal</w:t>
            </w:r>
          </w:p>
          <w:p>
            <w:pPr>
              <w:pStyle w:val="TableParagraph"/>
              <w:spacing w:before="76"/>
              <w:ind w:left="200" w:right="73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Side coaching and directing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by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teacher</w:t>
            </w:r>
            <w:r>
              <w:rPr>
                <w:rFonts w:ascii="Arial"/>
                <w:spacing w:val="-13"/>
                <w:sz w:val="18"/>
              </w:rPr>
              <w:t> </w:t>
            </w:r>
            <w:r>
              <w:rPr>
                <w:rFonts w:ascii="Arial"/>
                <w:sz w:val="18"/>
              </w:rPr>
              <w:t>and peers towards polished </w:t>
            </w:r>
            <w:r>
              <w:rPr>
                <w:rFonts w:ascii="Arial"/>
                <w:spacing w:val="-2"/>
                <w:sz w:val="18"/>
              </w:rPr>
              <w:t>performance</w:t>
            </w:r>
          </w:p>
          <w:p>
            <w:pPr>
              <w:pStyle w:val="TableParagraph"/>
              <w:spacing w:before="83"/>
              <w:ind w:left="200" w:right="148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Self-</w:t>
            </w:r>
            <w:r>
              <w:rPr>
                <w:rFonts w:ascii="Arial"/>
                <w:spacing w:val="-15"/>
                <w:sz w:val="18"/>
              </w:rPr>
              <w:t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Arial"/>
                <w:sz w:val="18"/>
              </w:rPr>
              <w:t>peer </w:t>
            </w:r>
            <w:r>
              <w:rPr>
                <w:rFonts w:ascii="Arial"/>
                <w:spacing w:val="-2"/>
                <w:sz w:val="18"/>
              </w:rPr>
              <w:t>assessment</w:t>
            </w:r>
          </w:p>
        </w:tc>
      </w:tr>
      <w:tr>
        <w:trPr>
          <w:trHeight w:val="632" w:hRule="atLeast"/>
        </w:trPr>
        <w:tc>
          <w:tcPr>
            <w:tcW w:w="1682" w:type="dxa"/>
            <w:shd w:val="clear" w:color="auto" w:fill="FFD966"/>
          </w:tcPr>
          <w:p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11064" w:type="dxa"/>
            <w:gridSpan w:val="5"/>
            <w:shd w:val="clear" w:color="auto" w:fill="FFD966"/>
          </w:tcPr>
          <w:p>
            <w:pPr>
              <w:pStyle w:val="TableParagraph"/>
              <w:spacing w:before="5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83"/>
              <w:rPr>
                <w:sz w:val="20"/>
              </w:rPr>
            </w:pPr>
            <w:r>
              <w:rPr>
                <w:sz w:val="20"/>
              </w:rPr>
              <w:t>Formal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Visual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Art: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40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marks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assessed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rubric</w:t>
            </w:r>
          </w:p>
        </w:tc>
        <w:tc>
          <w:tcPr>
            <w:tcW w:w="9622" w:type="dxa"/>
            <w:gridSpan w:val="4"/>
            <w:shd w:val="clear" w:color="auto" w:fill="FFD966"/>
          </w:tcPr>
          <w:p>
            <w:pPr>
              <w:pStyle w:val="TableParagraph"/>
              <w:spacing w:before="5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67"/>
              <w:rPr>
                <w:sz w:val="20"/>
              </w:rPr>
            </w:pPr>
            <w:r>
              <w:rPr>
                <w:sz w:val="20"/>
              </w:rPr>
              <w:t>Informal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assessment: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Performing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4"/>
                <w:sz w:val="20"/>
              </w:rPr>
              <w:t>Arts</w:t>
            </w:r>
          </w:p>
        </w:tc>
      </w:tr>
    </w:tbl>
    <w:sectPr>
      <w:pgSz w:w="23820" w:h="16840" w:orient="landscape"/>
      <w:pgMar w:header="566" w:footer="720" w:top="760" w:bottom="960" w:left="620" w:right="5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Arial Narrow">
    <w:altName w:val="Arial Narrow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Symbol">
    <w:altName w:val="Symbol"/>
    <w:charset w:val="2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9pt;margin-top:784.860046pt;width:11.15pt;height:12.35pt;mso-position-horizontal-relative:page;mso-position-vertical-relative:page;z-index:-16969216" type="#_x0000_t202" id="docshape2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1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4.800049pt;margin-top:792.540039pt;width:15.2pt;height:12.35pt;mso-position-horizontal-relative:page;mso-position-vertical-relative:page;z-index:-16968192" type="#_x0000_t202" id="docshape4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pacing w:val="-5"/>
                    <w:sz w:val="18"/>
                  </w:rPr>
                  <w:fldChar w:fldCharType="begin"/>
                </w:r>
                <w:r>
                  <w:rPr>
                    <w:spacing w:val="-5"/>
                    <w:sz w:val="18"/>
                  </w:rPr>
                  <w:instrText> PAGE </w:instrText>
                </w:r>
                <w:r>
                  <w:rPr>
                    <w:spacing w:val="-5"/>
                    <w:sz w:val="18"/>
                  </w:rPr>
                  <w:fldChar w:fldCharType="separate"/>
                </w:r>
                <w:r>
                  <w:rPr>
                    <w:spacing w:val="-5"/>
                    <w:sz w:val="18"/>
                  </w:rPr>
                  <w:t>10</w:t>
                </w:r>
                <w:r>
                  <w:rPr>
                    <w:spacing w:val="-5"/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7.040001pt;margin-top:28.740061pt;width:451.05pt;height:12.35pt;mso-position-horizontal-relative:page;mso-position-vertical-relative:page;z-index:-16969728" type="#_x0000_t202" id="docshape1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LIFE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z w:val="18"/>
                  </w:rPr>
                  <w:t>SKILLS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(PERSONAL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z w:val="18"/>
                  </w:rPr>
                  <w:t>AND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SOCIAL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WELLBEING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AND PHYSICAL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EDUCATION):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4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35pt;margin-top:27.30006pt;width:275.850pt;height:12.35pt;mso-position-horizontal-relative:page;mso-position-vertical-relative:page;z-index:-16968704" type="#_x0000_t202" id="docshape3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LIFE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SKILLS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z w:val="18"/>
                  </w:rPr>
                  <w:t>(CREATIVE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ARTS):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4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"/>
      <w:lvlJc w:val="left"/>
      <w:pPr>
        <w:ind w:left="564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08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57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00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155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304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453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60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751" w:hanging="360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•"/>
      <w:lvlJc w:val="left"/>
      <w:pPr>
        <w:ind w:left="478" w:hanging="406"/>
      </w:pPr>
      <w:rPr>
        <w:rFonts w:hint="default" w:ascii="Calibri" w:hAnsi="Calibri" w:eastAsia="Calibri" w:cs="Calibri"/>
        <w:b w:val="0"/>
        <w:bCs w:val="0"/>
        <w:i w:val="0"/>
        <w:iCs w:val="0"/>
        <w:color w:val="221F1F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518" w:hanging="40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557" w:hanging="40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596" w:hanging="40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635" w:hanging="40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674" w:hanging="40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712" w:hanging="40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751" w:hanging="40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790" w:hanging="406"/>
      </w:pPr>
      <w:rPr>
        <w:rFonts w:hint="default"/>
        <w:lang w:val="en-US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Narrow" w:hAnsi="Arial Narrow" w:eastAsia="Arial Narrow" w:cs="Arial Narrow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Narrow" w:hAnsi="Arial Narrow" w:eastAsia="Arial Narrow" w:cs="Arial Narrow"/>
      <w:b/>
      <w:bCs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85"/>
    </w:pPr>
    <w:rPr>
      <w:rFonts w:ascii="Arial Narrow" w:hAnsi="Arial Narrow" w:eastAsia="Arial Narrow" w:cs="Arial Narrow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jpeg"/><Relationship Id="rId8" Type="http://schemas.openxmlformats.org/officeDocument/2006/relationships/header" Target="header2.xml"/><Relationship Id="rId9" Type="http://schemas.openxmlformats.org/officeDocument/2006/relationships/footer" Target="footer2.xml"/><Relationship Id="rId10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Beets, PAD, Prof &lt;padb@sun.ac.za&gt;</dc:creator>
  <dcterms:created xsi:type="dcterms:W3CDTF">2024-01-16T10:20:08Z</dcterms:created>
  <dcterms:modified xsi:type="dcterms:W3CDTF">2024-01-16T10:20:08Z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2024-01-16T00:00:00Z</vt:filetime>
  </property>
</Properties>
</file>