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2C4" w:rsidRPr="000B72C4" w:rsidRDefault="000B72C4" w:rsidP="000B72C4">
      <w:pPr>
        <w:spacing w:after="425" w:line="259" w:lineRule="auto"/>
        <w:ind w:left="0" w:firstLine="0"/>
      </w:pPr>
      <w:r>
        <w:t xml:space="preserve">    </w:t>
      </w:r>
    </w:p>
    <w:p w:rsidR="000B72C4" w:rsidRDefault="000B72C4" w:rsidP="000B72C4">
      <w:pPr>
        <w:spacing w:after="4" w:line="259" w:lineRule="auto"/>
        <w:rPr>
          <w:b/>
          <w:sz w:val="32"/>
          <w:szCs w:val="32"/>
        </w:rPr>
      </w:pPr>
      <w:r>
        <w:rPr>
          <w:b/>
          <w:sz w:val="32"/>
          <w:szCs w:val="32"/>
        </w:rPr>
        <w:t xml:space="preserve">                                      GRADE 9</w:t>
      </w:r>
    </w:p>
    <w:p w:rsidR="000B72C4" w:rsidRPr="000B72C4" w:rsidRDefault="000B72C4" w:rsidP="000B72C4">
      <w:pPr>
        <w:spacing w:after="4" w:line="259" w:lineRule="auto"/>
        <w:rPr>
          <w:sz w:val="32"/>
          <w:szCs w:val="32"/>
        </w:rPr>
      </w:pPr>
      <w:r>
        <w:rPr>
          <w:b/>
          <w:sz w:val="32"/>
          <w:szCs w:val="32"/>
        </w:rPr>
        <w:t xml:space="preserve">                                     </w:t>
      </w:r>
      <w:r w:rsidRPr="000B72C4">
        <w:rPr>
          <w:b/>
          <w:sz w:val="32"/>
          <w:szCs w:val="32"/>
        </w:rPr>
        <w:t>TERM 3</w:t>
      </w:r>
      <w:r w:rsidRPr="000B72C4">
        <w:rPr>
          <w:sz w:val="32"/>
          <w:szCs w:val="32"/>
        </w:rPr>
        <w:t xml:space="preserve">  </w:t>
      </w:r>
    </w:p>
    <w:p w:rsidR="000B72C4" w:rsidRPr="000B72C4" w:rsidRDefault="000B72C4" w:rsidP="000B72C4">
      <w:pPr>
        <w:tabs>
          <w:tab w:val="center" w:pos="5383"/>
          <w:tab w:val="center" w:pos="8070"/>
        </w:tabs>
        <w:spacing w:after="0" w:line="259" w:lineRule="auto"/>
        <w:ind w:left="0" w:firstLine="0"/>
        <w:rPr>
          <w:sz w:val="32"/>
          <w:szCs w:val="32"/>
        </w:rPr>
      </w:pPr>
      <w:r>
        <w:rPr>
          <w:rFonts w:ascii="Calibri" w:eastAsia="Calibri" w:hAnsi="Calibri" w:cs="Calibri"/>
          <w:sz w:val="32"/>
          <w:szCs w:val="32"/>
        </w:rPr>
        <w:t xml:space="preserve">                                                       </w:t>
      </w:r>
      <w:r w:rsidRPr="000B72C4">
        <w:rPr>
          <w:b/>
          <w:sz w:val="32"/>
          <w:szCs w:val="32"/>
        </w:rPr>
        <w:t xml:space="preserve">DANCE  </w:t>
      </w:r>
      <w:r w:rsidRPr="000B72C4">
        <w:rPr>
          <w:b/>
          <w:sz w:val="32"/>
          <w:szCs w:val="32"/>
        </w:rPr>
        <w:tab/>
      </w:r>
      <w:r w:rsidRPr="000B72C4">
        <w:rPr>
          <w:sz w:val="32"/>
          <w:szCs w:val="32"/>
        </w:rPr>
        <w:t xml:space="preserve"> </w:t>
      </w:r>
    </w:p>
    <w:p w:rsidR="000B72C4" w:rsidRPr="000B72C4" w:rsidRDefault="000B72C4" w:rsidP="000B72C4">
      <w:pPr>
        <w:spacing w:after="0" w:line="259" w:lineRule="auto"/>
        <w:ind w:left="10" w:right="2685"/>
        <w:jc w:val="center"/>
        <w:rPr>
          <w:sz w:val="32"/>
          <w:szCs w:val="32"/>
        </w:rPr>
      </w:pPr>
      <w:r>
        <w:rPr>
          <w:b/>
          <w:sz w:val="32"/>
          <w:szCs w:val="32"/>
        </w:rPr>
        <w:t xml:space="preserve">                                 </w:t>
      </w:r>
      <w:r w:rsidRPr="000B72C4">
        <w:rPr>
          <w:b/>
          <w:sz w:val="32"/>
          <w:szCs w:val="32"/>
        </w:rPr>
        <w:t xml:space="preserve">WORKSHEETS </w:t>
      </w:r>
      <w:r w:rsidRPr="000B72C4">
        <w:rPr>
          <w:sz w:val="32"/>
          <w:szCs w:val="32"/>
        </w:rPr>
        <w:t xml:space="preserve"> </w:t>
      </w:r>
    </w:p>
    <w:p w:rsidR="004C3070" w:rsidRDefault="007B74B9">
      <w:pPr>
        <w:spacing w:after="0" w:line="259" w:lineRule="auto"/>
        <w:ind w:left="704" w:firstLine="0"/>
      </w:pPr>
      <w:r>
        <w:t xml:space="preserve"> </w:t>
      </w:r>
    </w:p>
    <w:p w:rsidR="004C3070" w:rsidRDefault="007B74B9">
      <w:pPr>
        <w:spacing w:after="26"/>
        <w:ind w:left="739" w:right="1018"/>
      </w:pPr>
      <w:r>
        <w:t xml:space="preserve">Activity 1 </w:t>
      </w:r>
    </w:p>
    <w:p w:rsidR="004C3070" w:rsidRDefault="007B74B9">
      <w:pPr>
        <w:spacing w:after="30"/>
        <w:ind w:left="739" w:right="1018"/>
      </w:pPr>
      <w:r>
        <w:t>Choose</w:t>
      </w:r>
      <w:r w:rsidR="008F29AB">
        <w:t xml:space="preserve"> the correct answer from the statements</w:t>
      </w:r>
      <w:r>
        <w:t xml:space="preserve"> below  </w:t>
      </w:r>
    </w:p>
    <w:p w:rsidR="00FC6DC9" w:rsidRDefault="007B74B9">
      <w:pPr>
        <w:ind w:left="1695" w:right="3878" w:hanging="646"/>
        <w:rPr>
          <w:b/>
        </w:rPr>
      </w:pPr>
      <w:r>
        <w:t>1.1</w:t>
      </w:r>
      <w:r w:rsidR="00FC6DC9">
        <w:t xml:space="preserve"> </w:t>
      </w:r>
      <w:r w:rsidR="00FC6DC9" w:rsidRPr="00FC6DC9">
        <w:rPr>
          <w:b/>
        </w:rPr>
        <w:t>What is</w:t>
      </w:r>
      <w:r>
        <w:t xml:space="preserve"> </w:t>
      </w:r>
      <w:r w:rsidR="00FC6DC9">
        <w:rPr>
          <w:b/>
        </w:rPr>
        <w:t xml:space="preserve">Contrasting dynamics in dance </w:t>
      </w:r>
    </w:p>
    <w:p w:rsidR="004C3070" w:rsidRDefault="00FC6DC9">
      <w:pPr>
        <w:ind w:left="1695" w:right="3878" w:hanging="646"/>
      </w:pPr>
      <w:r>
        <w:t xml:space="preserve">          </w:t>
      </w:r>
      <w:r w:rsidR="007B74B9">
        <w:t xml:space="preserve">A. </w:t>
      </w:r>
      <w:r w:rsidR="007B74B9" w:rsidRPr="000C7D62">
        <w:rPr>
          <w:color w:val="FF0000"/>
        </w:rPr>
        <w:t>Stron</w:t>
      </w:r>
      <w:r w:rsidR="00425DEB" w:rsidRPr="000C7D62">
        <w:rPr>
          <w:color w:val="FF0000"/>
        </w:rPr>
        <w:t>g/soft</w:t>
      </w:r>
      <w:r w:rsidR="007B74B9" w:rsidRPr="000C7D62">
        <w:rPr>
          <w:color w:val="FF0000"/>
        </w:rPr>
        <w:t xml:space="preserve"> </w:t>
      </w:r>
    </w:p>
    <w:p w:rsidR="004C3070" w:rsidRDefault="007B74B9">
      <w:pPr>
        <w:numPr>
          <w:ilvl w:val="0"/>
          <w:numId w:val="1"/>
        </w:numPr>
        <w:ind w:right="1018" w:hanging="360"/>
      </w:pPr>
      <w:r>
        <w:t xml:space="preserve">Short/long </w:t>
      </w:r>
    </w:p>
    <w:p w:rsidR="004C3070" w:rsidRDefault="007B74B9">
      <w:pPr>
        <w:numPr>
          <w:ilvl w:val="0"/>
          <w:numId w:val="1"/>
        </w:numPr>
        <w:ind w:right="1018" w:hanging="360"/>
      </w:pPr>
      <w:r>
        <w:t xml:space="preserve">Black/white  </w:t>
      </w:r>
    </w:p>
    <w:p w:rsidR="004C3070" w:rsidRDefault="007B74B9">
      <w:pPr>
        <w:numPr>
          <w:ilvl w:val="0"/>
          <w:numId w:val="1"/>
        </w:numPr>
        <w:ind w:right="1018" w:hanging="360"/>
      </w:pPr>
      <w:r>
        <w:t xml:space="preserve">Big/small </w:t>
      </w:r>
    </w:p>
    <w:p w:rsidR="00425DEB" w:rsidRDefault="00425DEB" w:rsidP="00425DEB">
      <w:pPr>
        <w:ind w:left="2055" w:right="1018" w:firstLine="0"/>
      </w:pPr>
    </w:p>
    <w:p w:rsidR="00425DEB" w:rsidRDefault="007B74B9">
      <w:pPr>
        <w:spacing w:after="0" w:line="259" w:lineRule="auto"/>
        <w:ind w:left="1409" w:right="4170" w:hanging="360"/>
        <w:jc w:val="both"/>
      </w:pPr>
      <w:r>
        <w:t xml:space="preserve">1.2 </w:t>
      </w:r>
      <w:r>
        <w:rPr>
          <w:b/>
        </w:rPr>
        <w:t>Something that arouses the mind, spirit or incites activity……...</w:t>
      </w:r>
      <w:r>
        <w:t xml:space="preserve"> </w:t>
      </w:r>
    </w:p>
    <w:p w:rsidR="004C3070" w:rsidRDefault="00425DEB">
      <w:pPr>
        <w:spacing w:after="0" w:line="259" w:lineRule="auto"/>
        <w:ind w:left="1409" w:right="4170" w:hanging="360"/>
        <w:jc w:val="both"/>
      </w:pPr>
      <w:r>
        <w:t xml:space="preserve">           </w:t>
      </w:r>
      <w:r w:rsidR="007B74B9">
        <w:t xml:space="preserve">A. action  </w:t>
      </w:r>
    </w:p>
    <w:p w:rsidR="004C3070" w:rsidRPr="00B614B2" w:rsidRDefault="007B74B9">
      <w:pPr>
        <w:numPr>
          <w:ilvl w:val="0"/>
          <w:numId w:val="2"/>
        </w:numPr>
        <w:ind w:right="1018" w:hanging="360"/>
        <w:rPr>
          <w:color w:val="FF0000"/>
        </w:rPr>
      </w:pPr>
      <w:r w:rsidRPr="00B614B2">
        <w:rPr>
          <w:color w:val="FF0000"/>
        </w:rPr>
        <w:t xml:space="preserve">stimuli </w:t>
      </w:r>
    </w:p>
    <w:p w:rsidR="004C3070" w:rsidRDefault="007B74B9">
      <w:pPr>
        <w:numPr>
          <w:ilvl w:val="0"/>
          <w:numId w:val="2"/>
        </w:numPr>
        <w:ind w:right="1018" w:hanging="360"/>
      </w:pPr>
      <w:r>
        <w:t xml:space="preserve">trigger   </w:t>
      </w:r>
    </w:p>
    <w:p w:rsidR="004C3070" w:rsidRDefault="007B74B9">
      <w:pPr>
        <w:numPr>
          <w:ilvl w:val="0"/>
          <w:numId w:val="2"/>
        </w:numPr>
        <w:ind w:right="1018" w:hanging="360"/>
      </w:pPr>
      <w:r>
        <w:t xml:space="preserve">All of the above  </w:t>
      </w:r>
    </w:p>
    <w:p w:rsidR="00CD6E58" w:rsidRDefault="00CD6E58">
      <w:pPr>
        <w:numPr>
          <w:ilvl w:val="0"/>
          <w:numId w:val="2"/>
        </w:numPr>
        <w:ind w:right="1018" w:hanging="360"/>
      </w:pPr>
    </w:p>
    <w:p w:rsidR="004C3070" w:rsidRDefault="007B74B9">
      <w:pPr>
        <w:ind w:left="1783" w:right="5196" w:hanging="734"/>
      </w:pPr>
      <w:r>
        <w:t xml:space="preserve">1.3 </w:t>
      </w:r>
      <w:r w:rsidR="000C7D62">
        <w:rPr>
          <w:b/>
        </w:rPr>
        <w:t>…</w:t>
      </w:r>
      <w:proofErr w:type="gramStart"/>
      <w:r w:rsidR="000C7D62">
        <w:rPr>
          <w:b/>
        </w:rPr>
        <w:t>…..</w:t>
      </w:r>
      <w:proofErr w:type="gramEnd"/>
      <w:r w:rsidR="000C7D62">
        <w:rPr>
          <w:b/>
        </w:rPr>
        <w:t xml:space="preserve"> </w:t>
      </w:r>
      <w:r>
        <w:t xml:space="preserve">lack </w:t>
      </w:r>
      <w:r w:rsidR="000C7D62">
        <w:t xml:space="preserve">of </w:t>
      </w:r>
      <w:r>
        <w:t xml:space="preserve">water in the body A. rehydrate  </w:t>
      </w:r>
    </w:p>
    <w:p w:rsidR="004C3070" w:rsidRDefault="007B74B9">
      <w:pPr>
        <w:ind w:left="1794" w:right="6877"/>
      </w:pPr>
      <w:r>
        <w:t xml:space="preserve">B. </w:t>
      </w:r>
      <w:proofErr w:type="spellStart"/>
      <w:r>
        <w:t>fydrate</w:t>
      </w:r>
      <w:proofErr w:type="spellEnd"/>
      <w:r>
        <w:t xml:space="preserve"> C. </w:t>
      </w:r>
      <w:r w:rsidR="000C7D62">
        <w:t xml:space="preserve"> </w:t>
      </w:r>
      <w:proofErr w:type="spellStart"/>
      <w:r w:rsidR="000C7D62">
        <w:t>C.</w:t>
      </w:r>
      <w:r w:rsidRPr="000C7D62">
        <w:rPr>
          <w:color w:val="FF0000"/>
        </w:rPr>
        <w:t>dehydrate</w:t>
      </w:r>
      <w:proofErr w:type="spellEnd"/>
      <w:r w:rsidRPr="000C7D62">
        <w:rPr>
          <w:color w:val="FF0000"/>
        </w:rPr>
        <w:t xml:space="preserve">: </w:t>
      </w:r>
    </w:p>
    <w:p w:rsidR="004C3070" w:rsidRDefault="007B74B9">
      <w:pPr>
        <w:ind w:left="1794" w:right="1018"/>
      </w:pPr>
      <w:r>
        <w:t xml:space="preserve">D, None </w:t>
      </w:r>
      <w:proofErr w:type="spellStart"/>
      <w:r>
        <w:t>sydrate</w:t>
      </w:r>
      <w:proofErr w:type="spellEnd"/>
      <w:r>
        <w:rPr>
          <w:b/>
        </w:rPr>
        <w:t xml:space="preserve"> </w:t>
      </w:r>
    </w:p>
    <w:p w:rsidR="004C3070" w:rsidRDefault="007B74B9">
      <w:pPr>
        <w:ind w:left="1409" w:right="4064" w:hanging="360"/>
      </w:pPr>
      <w:r>
        <w:t xml:space="preserve">1.4 ……...use hands to express self/emphasise or show emotion:  </w:t>
      </w:r>
    </w:p>
    <w:p w:rsidR="004C3070" w:rsidRDefault="007B74B9">
      <w:pPr>
        <w:numPr>
          <w:ilvl w:val="0"/>
          <w:numId w:val="3"/>
        </w:numPr>
        <w:ind w:right="1018" w:hanging="360"/>
      </w:pPr>
      <w:r>
        <w:t xml:space="preserve">Hand core stability   </w:t>
      </w:r>
    </w:p>
    <w:p w:rsidR="004C3070" w:rsidRDefault="007B74B9">
      <w:pPr>
        <w:numPr>
          <w:ilvl w:val="0"/>
          <w:numId w:val="3"/>
        </w:numPr>
        <w:ind w:right="1018" w:hanging="360"/>
      </w:pPr>
      <w:r>
        <w:t xml:space="preserve">Hand flexing </w:t>
      </w:r>
    </w:p>
    <w:p w:rsidR="004C3070" w:rsidRDefault="007B74B9">
      <w:pPr>
        <w:numPr>
          <w:ilvl w:val="0"/>
          <w:numId w:val="3"/>
        </w:numPr>
        <w:ind w:right="1018" w:hanging="360"/>
      </w:pPr>
      <w:r>
        <w:t xml:space="preserve">Hand talk  </w:t>
      </w:r>
    </w:p>
    <w:p w:rsidR="004C3070" w:rsidRPr="00B614B2" w:rsidRDefault="007B74B9">
      <w:pPr>
        <w:numPr>
          <w:ilvl w:val="0"/>
          <w:numId w:val="3"/>
        </w:numPr>
        <w:ind w:right="1018" w:hanging="360"/>
        <w:rPr>
          <w:color w:val="FF0000"/>
        </w:rPr>
      </w:pPr>
      <w:r w:rsidRPr="00B614B2">
        <w:rPr>
          <w:color w:val="FF0000"/>
        </w:rPr>
        <w:t>Hand gestures</w:t>
      </w:r>
      <w:r w:rsidRPr="00B614B2">
        <w:rPr>
          <w:b/>
          <w:color w:val="FF0000"/>
        </w:rPr>
        <w:t>:</w:t>
      </w:r>
      <w:r w:rsidRPr="00B614B2">
        <w:rPr>
          <w:color w:val="FF0000"/>
        </w:rPr>
        <w:t xml:space="preserve"> </w:t>
      </w:r>
    </w:p>
    <w:p w:rsidR="004C3070" w:rsidRDefault="007B74B9">
      <w:pPr>
        <w:spacing w:after="0" w:line="259" w:lineRule="auto"/>
        <w:ind w:left="805"/>
        <w:jc w:val="both"/>
      </w:pPr>
      <w:r>
        <w:t>1.5 Two</w:t>
      </w:r>
      <w:r>
        <w:rPr>
          <w:b/>
        </w:rPr>
        <w:t xml:space="preserve"> South African dance styles ……...</w:t>
      </w:r>
      <w:r>
        <w:t xml:space="preserve"> </w:t>
      </w:r>
    </w:p>
    <w:p w:rsidR="004C3070" w:rsidRPr="00B614B2" w:rsidRDefault="007B74B9">
      <w:pPr>
        <w:numPr>
          <w:ilvl w:val="0"/>
          <w:numId w:val="4"/>
        </w:numPr>
        <w:ind w:right="1018" w:hanging="360"/>
        <w:rPr>
          <w:color w:val="FF0000"/>
        </w:rPr>
      </w:pPr>
      <w:proofErr w:type="spellStart"/>
      <w:r w:rsidRPr="00B614B2">
        <w:rPr>
          <w:color w:val="FF0000"/>
        </w:rPr>
        <w:t>Gcom</w:t>
      </w:r>
      <w:proofErr w:type="spellEnd"/>
      <w:r w:rsidRPr="00B614B2">
        <w:rPr>
          <w:color w:val="FF0000"/>
        </w:rPr>
        <w:t xml:space="preserve"> and </w:t>
      </w:r>
      <w:proofErr w:type="spellStart"/>
      <w:r w:rsidRPr="00B614B2">
        <w:rPr>
          <w:color w:val="FF0000"/>
        </w:rPr>
        <w:t>sbhujwa</w:t>
      </w:r>
      <w:proofErr w:type="spellEnd"/>
      <w:r w:rsidRPr="00B614B2">
        <w:rPr>
          <w:color w:val="FF0000"/>
        </w:rPr>
        <w:t xml:space="preserve">,   </w:t>
      </w:r>
    </w:p>
    <w:p w:rsidR="004C3070" w:rsidRDefault="007B74B9">
      <w:pPr>
        <w:numPr>
          <w:ilvl w:val="0"/>
          <w:numId w:val="4"/>
        </w:numPr>
        <w:ind w:right="1018" w:hanging="360"/>
      </w:pPr>
      <w:proofErr w:type="spellStart"/>
      <w:r>
        <w:t>Bhararnatyams</w:t>
      </w:r>
      <w:proofErr w:type="spellEnd"/>
      <w:r>
        <w:t xml:space="preserve"> and </w:t>
      </w:r>
      <w:proofErr w:type="spellStart"/>
      <w:r>
        <w:t>vosho</w:t>
      </w:r>
      <w:proofErr w:type="spellEnd"/>
      <w:r>
        <w:t xml:space="preserve"> </w:t>
      </w:r>
    </w:p>
    <w:p w:rsidR="004C3070" w:rsidRDefault="007B74B9">
      <w:pPr>
        <w:numPr>
          <w:ilvl w:val="0"/>
          <w:numId w:val="4"/>
        </w:numPr>
        <w:ind w:right="1018" w:hanging="360"/>
      </w:pPr>
      <w:r>
        <w:t xml:space="preserve">Break dance and </w:t>
      </w:r>
      <w:proofErr w:type="spellStart"/>
      <w:r>
        <w:t>kwasa</w:t>
      </w:r>
      <w:proofErr w:type="spellEnd"/>
      <w:r>
        <w:t xml:space="preserve"> </w:t>
      </w:r>
    </w:p>
    <w:p w:rsidR="004C3070" w:rsidRDefault="007B74B9">
      <w:pPr>
        <w:numPr>
          <w:ilvl w:val="0"/>
          <w:numId w:val="4"/>
        </w:numPr>
        <w:ind w:right="1018" w:hanging="360"/>
      </w:pPr>
      <w:r>
        <w:t xml:space="preserve">Ballet and jazz </w:t>
      </w:r>
    </w:p>
    <w:p w:rsidR="000B72C4" w:rsidRDefault="000B72C4">
      <w:pPr>
        <w:spacing w:after="26"/>
        <w:ind w:left="739" w:right="1018"/>
      </w:pPr>
    </w:p>
    <w:p w:rsidR="000B72C4" w:rsidRDefault="000B72C4">
      <w:pPr>
        <w:spacing w:after="26"/>
        <w:ind w:left="739" w:right="1018"/>
      </w:pPr>
    </w:p>
    <w:p w:rsidR="000B72C4" w:rsidRDefault="000B72C4">
      <w:pPr>
        <w:spacing w:after="26"/>
        <w:ind w:left="739" w:right="1018"/>
      </w:pPr>
    </w:p>
    <w:p w:rsidR="000B72C4" w:rsidRDefault="000B72C4">
      <w:pPr>
        <w:spacing w:after="26"/>
        <w:ind w:left="739" w:right="1018"/>
      </w:pPr>
    </w:p>
    <w:p w:rsidR="004C3070" w:rsidRDefault="007B74B9">
      <w:pPr>
        <w:spacing w:after="26"/>
        <w:ind w:left="739" w:right="1018"/>
      </w:pPr>
      <w:r>
        <w:lastRenderedPageBreak/>
        <w:t xml:space="preserve">Activity 2 </w:t>
      </w:r>
    </w:p>
    <w:p w:rsidR="004C3070" w:rsidRDefault="007B74B9">
      <w:pPr>
        <w:ind w:left="739" w:right="1018"/>
      </w:pPr>
      <w:r>
        <w:t xml:space="preserve">Match Column A with Column D to connect the explanations with relevant term  </w:t>
      </w:r>
    </w:p>
    <w:tbl>
      <w:tblPr>
        <w:tblStyle w:val="TableGrid"/>
        <w:tblW w:w="10632" w:type="dxa"/>
        <w:tblInd w:w="138" w:type="dxa"/>
        <w:tblCellMar>
          <w:top w:w="10" w:type="dxa"/>
          <w:left w:w="107" w:type="dxa"/>
          <w:right w:w="115" w:type="dxa"/>
        </w:tblCellMar>
        <w:tblLook w:val="04A0" w:firstRow="1" w:lastRow="0" w:firstColumn="1" w:lastColumn="0" w:noHBand="0" w:noVBand="1"/>
      </w:tblPr>
      <w:tblGrid>
        <w:gridCol w:w="3260"/>
        <w:gridCol w:w="7372"/>
      </w:tblGrid>
      <w:tr w:rsidR="004C3070">
        <w:trPr>
          <w:trHeight w:val="293"/>
        </w:trPr>
        <w:tc>
          <w:tcPr>
            <w:tcW w:w="3260" w:type="dxa"/>
            <w:tcBorders>
              <w:top w:val="single" w:sz="4" w:space="0" w:color="000000"/>
              <w:left w:val="single" w:sz="4" w:space="0" w:color="000000"/>
              <w:bottom w:val="single" w:sz="4" w:space="0" w:color="000000"/>
              <w:right w:val="single" w:sz="4" w:space="0" w:color="000000"/>
            </w:tcBorders>
            <w:shd w:val="clear" w:color="auto" w:fill="BFBFBF"/>
          </w:tcPr>
          <w:p w:rsidR="004C3070" w:rsidRDefault="007B74B9">
            <w:pPr>
              <w:spacing w:after="0" w:line="259" w:lineRule="auto"/>
              <w:ind w:left="0" w:firstLine="0"/>
            </w:pPr>
            <w:r>
              <w:t xml:space="preserve">COLUMN A </w:t>
            </w:r>
          </w:p>
        </w:tc>
        <w:tc>
          <w:tcPr>
            <w:tcW w:w="7371" w:type="dxa"/>
            <w:tcBorders>
              <w:top w:val="single" w:sz="4" w:space="0" w:color="000000"/>
              <w:left w:val="single" w:sz="4" w:space="0" w:color="000000"/>
              <w:bottom w:val="single" w:sz="4" w:space="0" w:color="000000"/>
              <w:right w:val="single" w:sz="4" w:space="0" w:color="000000"/>
            </w:tcBorders>
            <w:shd w:val="clear" w:color="auto" w:fill="BFBFBF"/>
          </w:tcPr>
          <w:p w:rsidR="004C3070" w:rsidRDefault="007B74B9">
            <w:pPr>
              <w:spacing w:after="0" w:line="259" w:lineRule="auto"/>
              <w:ind w:left="0" w:firstLine="0"/>
            </w:pPr>
            <w:r>
              <w:t xml:space="preserve">COLUMN B </w:t>
            </w:r>
          </w:p>
        </w:tc>
      </w:tr>
      <w:tr w:rsidR="004C3070">
        <w:trPr>
          <w:trHeight w:val="565"/>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60" w:hanging="360"/>
            </w:pPr>
            <w:r>
              <w:t xml:space="preserve">1. Three basic levels used in dance:  </w:t>
            </w:r>
            <w:r w:rsidR="00D05DD8" w:rsidRPr="00D05DD8">
              <w:rPr>
                <w:color w:val="FF0000"/>
              </w:rPr>
              <w:t>D</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60" w:right="134" w:hanging="360"/>
            </w:pPr>
            <w:r>
              <w:t xml:space="preserve">A. one dancer leads with a movement and others follow doing the same movement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2. Torso: </w:t>
            </w:r>
            <w:r w:rsidRPr="00D05DD8">
              <w:rPr>
                <w:color w:val="FF0000"/>
              </w:rPr>
              <w:t xml:space="preserve"> </w:t>
            </w:r>
            <w:r w:rsidR="00D05DD8" w:rsidRPr="00D05DD8">
              <w:rPr>
                <w:color w:val="FF0000"/>
              </w:rPr>
              <w:t>E</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B. a series of exercise that help you control your body and mind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3. Yoga:</w:t>
            </w:r>
            <w:r w:rsidRPr="00B614B2">
              <w:rPr>
                <w:color w:val="FF0000"/>
              </w:rPr>
              <w:t xml:space="preserve"> </w:t>
            </w:r>
            <w:r w:rsidR="00B614B2" w:rsidRPr="00B614B2">
              <w:rPr>
                <w:color w:val="FF0000"/>
              </w:rPr>
              <w:t>B</w:t>
            </w:r>
            <w:r w:rsidRPr="00B614B2">
              <w:rPr>
                <w:color w:val="FF0000"/>
              </w:rPr>
              <w:t xml:space="preserve"> </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C. to identify and separate out individual body parts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4. Lead and follow</w:t>
            </w:r>
            <w:r w:rsidRPr="00B614B2">
              <w:rPr>
                <w:color w:val="FF0000"/>
              </w:rPr>
              <w:t xml:space="preserve">: </w:t>
            </w:r>
            <w:r w:rsidR="00B614B2" w:rsidRPr="00B614B2">
              <w:rPr>
                <w:color w:val="FF0000"/>
              </w:rPr>
              <w:t>A.</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D. low, middle and high   </w:t>
            </w:r>
          </w:p>
        </w:tc>
      </w:tr>
      <w:tr w:rsidR="004C3070">
        <w:trPr>
          <w:trHeight w:val="286"/>
        </w:trPr>
        <w:tc>
          <w:tcPr>
            <w:tcW w:w="3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5. Body parts isolation:  </w:t>
            </w:r>
            <w:r w:rsidR="00D05DD8" w:rsidRPr="00D05DD8">
              <w:rPr>
                <w:color w:val="FF0000"/>
              </w:rPr>
              <w:t>C</w:t>
            </w:r>
          </w:p>
        </w:tc>
        <w:tc>
          <w:tcPr>
            <w:tcW w:w="737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E. the part of the body without the head arms or legs </w:t>
            </w:r>
          </w:p>
        </w:tc>
      </w:tr>
    </w:tbl>
    <w:p w:rsidR="004C3070" w:rsidRDefault="007B74B9" w:rsidP="00D05DD8">
      <w:pPr>
        <w:spacing w:after="0" w:line="259" w:lineRule="auto"/>
        <w:ind w:left="689" w:firstLine="0"/>
      </w:pPr>
      <w:r>
        <w:t xml:space="preserve"> </w:t>
      </w:r>
    </w:p>
    <w:p w:rsidR="004C3070" w:rsidRDefault="007B74B9">
      <w:pPr>
        <w:spacing w:after="0" w:line="259" w:lineRule="auto"/>
        <w:ind w:left="689" w:firstLine="0"/>
      </w:pPr>
      <w:r>
        <w:t xml:space="preserve"> </w:t>
      </w:r>
    </w:p>
    <w:p w:rsidR="004C3070" w:rsidRDefault="007B74B9">
      <w:pPr>
        <w:ind w:left="739" w:right="1018"/>
      </w:pPr>
      <w:r>
        <w:t xml:space="preserve">Activity 3 </w:t>
      </w:r>
    </w:p>
    <w:p w:rsidR="004C3070" w:rsidRDefault="007B74B9">
      <w:pPr>
        <w:ind w:left="739" w:right="1018"/>
      </w:pPr>
      <w:r>
        <w:t xml:space="preserve">Write true or false next to correct or wrong statement </w:t>
      </w:r>
    </w:p>
    <w:p w:rsidR="004C3070" w:rsidRDefault="007B74B9">
      <w:pPr>
        <w:numPr>
          <w:ilvl w:val="0"/>
          <w:numId w:val="5"/>
        </w:numPr>
        <w:ind w:hanging="360"/>
      </w:pPr>
      <w:r>
        <w:t xml:space="preserve">Reduces back </w:t>
      </w:r>
      <w:r w:rsidR="00D05DD8">
        <w:t>pain is one of the advantages and</w:t>
      </w:r>
      <w:r>
        <w:t xml:space="preserve"> principles of posture</w:t>
      </w:r>
      <w:r w:rsidR="00D05DD8">
        <w:rPr>
          <w:color w:val="FF0000"/>
        </w:rPr>
        <w:t xml:space="preserve"> true</w:t>
      </w:r>
    </w:p>
    <w:p w:rsidR="004C3070" w:rsidRDefault="007B74B9">
      <w:pPr>
        <w:numPr>
          <w:ilvl w:val="0"/>
          <w:numId w:val="5"/>
        </w:numPr>
        <w:ind w:hanging="360"/>
      </w:pPr>
      <w:r>
        <w:t>Posture is the positioning of the legs during dance or holding the hands against gravity without st</w:t>
      </w:r>
      <w:r w:rsidR="00D05DD8">
        <w:t>r</w:t>
      </w:r>
      <w:r>
        <w:t>aining and exerting tension</w:t>
      </w:r>
      <w:r w:rsidR="00D05DD8">
        <w:t xml:space="preserve"> </w:t>
      </w:r>
      <w:r w:rsidR="00D05DD8" w:rsidRPr="00D05DD8">
        <w:rPr>
          <w:color w:val="FF0000"/>
        </w:rPr>
        <w:t>true</w:t>
      </w:r>
      <w:r>
        <w:t xml:space="preserve">…… </w:t>
      </w:r>
    </w:p>
    <w:p w:rsidR="004C3070" w:rsidRDefault="007B74B9">
      <w:pPr>
        <w:numPr>
          <w:ilvl w:val="0"/>
          <w:numId w:val="5"/>
        </w:numPr>
        <w:ind w:hanging="360"/>
      </w:pPr>
      <w:r>
        <w:t>Trust is the foundation of any important dance relationship so that you know that your partner will support you during and after dance performances</w:t>
      </w:r>
      <w:r w:rsidR="00717E3E">
        <w:t xml:space="preserve"> </w:t>
      </w:r>
      <w:r w:rsidR="00717E3E">
        <w:rPr>
          <w:color w:val="FF0000"/>
        </w:rPr>
        <w:t>true</w:t>
      </w:r>
      <w:r>
        <w:t xml:space="preserve">…… </w:t>
      </w:r>
    </w:p>
    <w:p w:rsidR="004C3070" w:rsidRDefault="007B74B9">
      <w:pPr>
        <w:numPr>
          <w:ilvl w:val="0"/>
          <w:numId w:val="5"/>
        </w:numPr>
        <w:ind w:hanging="360"/>
      </w:pPr>
      <w:r>
        <w:t>Code of conduct set of values, rules, standards, and principles outlining what is expected from dancers in a dance class…</w:t>
      </w:r>
      <w:r w:rsidR="00717E3E" w:rsidRPr="00717E3E">
        <w:rPr>
          <w:color w:val="FF0000"/>
        </w:rPr>
        <w:t>true</w:t>
      </w:r>
      <w:r>
        <w:t xml:space="preserve">… </w:t>
      </w:r>
    </w:p>
    <w:p w:rsidR="004C3070" w:rsidRDefault="007B74B9">
      <w:pPr>
        <w:numPr>
          <w:ilvl w:val="0"/>
          <w:numId w:val="5"/>
        </w:numPr>
        <w:ind w:hanging="360"/>
      </w:pPr>
      <w:r>
        <w:t>Sub- element of space tempo, speed …</w:t>
      </w:r>
      <w:r w:rsidR="00717E3E" w:rsidRPr="00717E3E">
        <w:rPr>
          <w:color w:val="FF0000"/>
        </w:rPr>
        <w:t>false</w:t>
      </w:r>
      <w:r>
        <w:t xml:space="preserve"> </w:t>
      </w: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0B72C4" w:rsidRDefault="000B72C4">
      <w:pPr>
        <w:ind w:left="739" w:right="1018"/>
      </w:pPr>
    </w:p>
    <w:p w:rsidR="004C3070" w:rsidRDefault="007B74B9">
      <w:pPr>
        <w:ind w:left="739" w:right="1018"/>
      </w:pPr>
      <w:r>
        <w:lastRenderedPageBreak/>
        <w:t>Activity 4</w:t>
      </w:r>
      <w:r>
        <w:rPr>
          <w:b/>
        </w:rPr>
        <w:t xml:space="preserve"> </w:t>
      </w:r>
    </w:p>
    <w:p w:rsidR="004C3070" w:rsidRDefault="007B74B9">
      <w:pPr>
        <w:spacing w:after="0" w:line="259" w:lineRule="auto"/>
        <w:jc w:val="both"/>
      </w:pPr>
      <w:r>
        <w:rPr>
          <w:b/>
        </w:rPr>
        <w:t xml:space="preserve">Read the passage below about </w:t>
      </w:r>
      <w:proofErr w:type="spellStart"/>
      <w:r>
        <w:t>Xibelani</w:t>
      </w:r>
      <w:proofErr w:type="spellEnd"/>
      <w:r>
        <w:t xml:space="preserve"> dance as taken from </w:t>
      </w:r>
    </w:p>
    <w:p w:rsidR="004C3070" w:rsidRDefault="007B74B9">
      <w:pPr>
        <w:spacing w:after="48" w:line="259" w:lineRule="auto"/>
        <w:ind w:left="704" w:firstLine="0"/>
      </w:pPr>
      <w:r>
        <w:rPr>
          <w:color w:val="202122"/>
          <w:sz w:val="19"/>
        </w:rPr>
        <w:t xml:space="preserve">From Wikipedia, the free </w:t>
      </w:r>
      <w:proofErr w:type="spellStart"/>
      <w:r>
        <w:rPr>
          <w:color w:val="202122"/>
          <w:sz w:val="19"/>
        </w:rPr>
        <w:t>encyclopedia</w:t>
      </w:r>
      <w:proofErr w:type="spellEnd"/>
      <w:r>
        <w:rPr>
          <w:color w:val="202122"/>
          <w:sz w:val="19"/>
        </w:rPr>
        <w:t xml:space="preserve"> </w:t>
      </w:r>
    </w:p>
    <w:p w:rsidR="004C3070" w:rsidRDefault="007B74B9">
      <w:pPr>
        <w:spacing w:after="4814"/>
        <w:ind w:left="826" w:right="1018"/>
      </w:pPr>
      <w:proofErr w:type="spellStart"/>
      <w:r>
        <w:t>Vatsonga</w:t>
      </w:r>
      <w:proofErr w:type="spellEnd"/>
      <w:r>
        <w:t xml:space="preserve"> women doing the </w:t>
      </w:r>
      <w:proofErr w:type="spellStart"/>
      <w:r>
        <w:t>xibelani</w:t>
      </w:r>
      <w:proofErr w:type="spellEnd"/>
      <w:r>
        <w:t xml:space="preserve"> dance </w:t>
      </w:r>
    </w:p>
    <w:p w:rsidR="004C3070" w:rsidRDefault="007B74B9">
      <w:pPr>
        <w:spacing w:after="0" w:line="259" w:lineRule="auto"/>
        <w:ind w:left="4200" w:firstLine="0"/>
        <w:jc w:val="center"/>
      </w:pPr>
      <w:r>
        <w:t xml:space="preserve"> </w:t>
      </w:r>
    </w:p>
    <w:p w:rsidR="004C3070" w:rsidRDefault="007B74B9">
      <w:pPr>
        <w:spacing w:after="192" w:line="253" w:lineRule="auto"/>
        <w:ind w:left="739" w:right="1816"/>
      </w:pPr>
      <w:r>
        <w:rPr>
          <w:sz w:val="16"/>
        </w:rPr>
        <w:t xml:space="preserve">https://vamboacademy.com/wpcontent/uploads/2022/01/Xibelani-3.jpeg </w:t>
      </w:r>
    </w:p>
    <w:p w:rsidR="004C3070" w:rsidRDefault="007B74B9">
      <w:pPr>
        <w:spacing w:after="110"/>
        <w:ind w:left="826" w:right="147"/>
      </w:pPr>
      <w:r>
        <w:rPr>
          <w:rFonts w:ascii="Calibri" w:eastAsia="Calibri" w:hAnsi="Calibri" w:cs="Calibri"/>
          <w:noProof/>
          <w:sz w:val="22"/>
        </w:rPr>
        <mc:AlternateContent>
          <mc:Choice Requires="wpg">
            <w:drawing>
              <wp:anchor distT="0" distB="0" distL="114300" distR="114300" simplePos="0" relativeHeight="251658240" behindDoc="1" locked="0" layoutInCell="1" allowOverlap="1">
                <wp:simplePos x="0" y="0"/>
                <wp:positionH relativeFrom="column">
                  <wp:posOffset>446837</wp:posOffset>
                </wp:positionH>
                <wp:positionV relativeFrom="paragraph">
                  <wp:posOffset>-3614419</wp:posOffset>
                </wp:positionV>
                <wp:extent cx="5988761" cy="5872556"/>
                <wp:effectExtent l="0" t="0" r="0" b="0"/>
                <wp:wrapNone/>
                <wp:docPr id="19409" name="Group 19409"/>
                <wp:cNvGraphicFramePr/>
                <a:graphic xmlns:a="http://schemas.openxmlformats.org/drawingml/2006/main">
                  <a:graphicData uri="http://schemas.microsoft.com/office/word/2010/wordprocessingGroup">
                    <wpg:wgp>
                      <wpg:cNvGrpSpPr/>
                      <wpg:grpSpPr>
                        <a:xfrm>
                          <a:off x="0" y="0"/>
                          <a:ext cx="5988761" cy="5872556"/>
                          <a:chOff x="0" y="0"/>
                          <a:chExt cx="5988761" cy="5872556"/>
                        </a:xfrm>
                      </wpg:grpSpPr>
                      <wps:wsp>
                        <wps:cNvPr id="24885" name="Shape 248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6" name="Shape 24886"/>
                        <wps:cNvSpPr/>
                        <wps:spPr>
                          <a:xfrm>
                            <a:off x="6096" y="0"/>
                            <a:ext cx="5976493" cy="9144"/>
                          </a:xfrm>
                          <a:custGeom>
                            <a:avLst/>
                            <a:gdLst/>
                            <a:ahLst/>
                            <a:cxnLst/>
                            <a:rect l="0" t="0" r="0" b="0"/>
                            <a:pathLst>
                              <a:path w="5976493" h="9144">
                                <a:moveTo>
                                  <a:pt x="0" y="0"/>
                                </a:moveTo>
                                <a:lnTo>
                                  <a:pt x="5976493" y="0"/>
                                </a:lnTo>
                                <a:lnTo>
                                  <a:pt x="5976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7" name="Shape 24887"/>
                        <wps:cNvSpPr/>
                        <wps:spPr>
                          <a:xfrm>
                            <a:off x="5982665"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8" name="Shape 24888"/>
                        <wps:cNvSpPr/>
                        <wps:spPr>
                          <a:xfrm>
                            <a:off x="0" y="6045"/>
                            <a:ext cx="9144" cy="5860415"/>
                          </a:xfrm>
                          <a:custGeom>
                            <a:avLst/>
                            <a:gdLst/>
                            <a:ahLst/>
                            <a:cxnLst/>
                            <a:rect l="0" t="0" r="0" b="0"/>
                            <a:pathLst>
                              <a:path w="9144" h="5860415">
                                <a:moveTo>
                                  <a:pt x="0" y="0"/>
                                </a:moveTo>
                                <a:lnTo>
                                  <a:pt x="9144" y="0"/>
                                </a:lnTo>
                                <a:lnTo>
                                  <a:pt x="9144" y="5860415"/>
                                </a:lnTo>
                                <a:lnTo>
                                  <a:pt x="0" y="5860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89" name="Shape 24889"/>
                        <wps:cNvSpPr/>
                        <wps:spPr>
                          <a:xfrm>
                            <a:off x="0" y="58664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90" name="Shape 24890"/>
                        <wps:cNvSpPr/>
                        <wps:spPr>
                          <a:xfrm>
                            <a:off x="6096" y="5866460"/>
                            <a:ext cx="5976493" cy="9144"/>
                          </a:xfrm>
                          <a:custGeom>
                            <a:avLst/>
                            <a:gdLst/>
                            <a:ahLst/>
                            <a:cxnLst/>
                            <a:rect l="0" t="0" r="0" b="0"/>
                            <a:pathLst>
                              <a:path w="5976493" h="9144">
                                <a:moveTo>
                                  <a:pt x="0" y="0"/>
                                </a:moveTo>
                                <a:lnTo>
                                  <a:pt x="5976493" y="0"/>
                                </a:lnTo>
                                <a:lnTo>
                                  <a:pt x="59764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91" name="Shape 24891"/>
                        <wps:cNvSpPr/>
                        <wps:spPr>
                          <a:xfrm>
                            <a:off x="5982665" y="6045"/>
                            <a:ext cx="9144" cy="5860415"/>
                          </a:xfrm>
                          <a:custGeom>
                            <a:avLst/>
                            <a:gdLst/>
                            <a:ahLst/>
                            <a:cxnLst/>
                            <a:rect l="0" t="0" r="0" b="0"/>
                            <a:pathLst>
                              <a:path w="9144" h="5860415">
                                <a:moveTo>
                                  <a:pt x="0" y="0"/>
                                </a:moveTo>
                                <a:lnTo>
                                  <a:pt x="9144" y="0"/>
                                </a:lnTo>
                                <a:lnTo>
                                  <a:pt x="9144" y="5860415"/>
                                </a:lnTo>
                                <a:lnTo>
                                  <a:pt x="0" y="58604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892" name="Shape 24892"/>
                        <wps:cNvSpPr/>
                        <wps:spPr>
                          <a:xfrm>
                            <a:off x="5982665" y="586646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70" name="Picture 470"/>
                          <pic:cNvPicPr/>
                        </pic:nvPicPr>
                        <pic:blipFill>
                          <a:blip r:embed="rId7"/>
                          <a:stretch>
                            <a:fillRect/>
                          </a:stretch>
                        </pic:blipFill>
                        <pic:spPr>
                          <a:xfrm>
                            <a:off x="71450" y="205613"/>
                            <a:ext cx="3994785" cy="3178810"/>
                          </a:xfrm>
                          <a:prstGeom prst="rect">
                            <a:avLst/>
                          </a:prstGeom>
                        </pic:spPr>
                      </pic:pic>
                    </wpg:wgp>
                  </a:graphicData>
                </a:graphic>
              </wp:anchor>
            </w:drawing>
          </mc:Choice>
          <mc:Fallback xmlns:a="http://schemas.openxmlformats.org/drawingml/2006/main">
            <w:pict>
              <v:group id="Group 19409" style="width:471.556pt;height:462.406pt;position:absolute;z-index:-2147483486;mso-position-horizontal-relative:text;mso-position-horizontal:absolute;margin-left:35.184pt;mso-position-vertical-relative:text;margin-top:-284.6pt;" coordsize="59887,58725">
                <v:shape id="Shape 24893" style="position:absolute;width:91;height:91;left:0;top:0;" coordsize="9144,9144" path="m0,0l9144,0l9144,9144l0,9144l0,0">
                  <v:stroke weight="0pt" endcap="flat" joinstyle="miter" miterlimit="10" on="false" color="#000000" opacity="0"/>
                  <v:fill on="true" color="#000000"/>
                </v:shape>
                <v:shape id="Shape 24894" style="position:absolute;width:59764;height:91;left:60;top:0;" coordsize="5976493,9144" path="m0,0l5976493,0l5976493,9144l0,9144l0,0">
                  <v:stroke weight="0pt" endcap="flat" joinstyle="miter" miterlimit="10" on="false" color="#000000" opacity="0"/>
                  <v:fill on="true" color="#000000"/>
                </v:shape>
                <v:shape id="Shape 24895" style="position:absolute;width:91;height:91;left:59826;top:0;" coordsize="9144,9144" path="m0,0l9144,0l9144,9144l0,9144l0,0">
                  <v:stroke weight="0pt" endcap="flat" joinstyle="miter" miterlimit="10" on="false" color="#000000" opacity="0"/>
                  <v:fill on="true" color="#000000"/>
                </v:shape>
                <v:shape id="Shape 24896" style="position:absolute;width:91;height:58604;left:0;top:60;" coordsize="9144,5860415" path="m0,0l9144,0l9144,5860415l0,5860415l0,0">
                  <v:stroke weight="0pt" endcap="flat" joinstyle="miter" miterlimit="10" on="false" color="#000000" opacity="0"/>
                  <v:fill on="true" color="#000000"/>
                </v:shape>
                <v:shape id="Shape 24897" style="position:absolute;width:91;height:91;left:0;top:58664;" coordsize="9144,9144" path="m0,0l9144,0l9144,9144l0,9144l0,0">
                  <v:stroke weight="0pt" endcap="flat" joinstyle="miter" miterlimit="10" on="false" color="#000000" opacity="0"/>
                  <v:fill on="true" color="#000000"/>
                </v:shape>
                <v:shape id="Shape 24898" style="position:absolute;width:59764;height:91;left:60;top:58664;" coordsize="5976493,9144" path="m0,0l5976493,0l5976493,9144l0,9144l0,0">
                  <v:stroke weight="0pt" endcap="flat" joinstyle="miter" miterlimit="10" on="false" color="#000000" opacity="0"/>
                  <v:fill on="true" color="#000000"/>
                </v:shape>
                <v:shape id="Shape 24899" style="position:absolute;width:91;height:58604;left:59826;top:60;" coordsize="9144,5860415" path="m0,0l9144,0l9144,5860415l0,5860415l0,0">
                  <v:stroke weight="0pt" endcap="flat" joinstyle="miter" miterlimit="10" on="false" color="#000000" opacity="0"/>
                  <v:fill on="true" color="#000000"/>
                </v:shape>
                <v:shape id="Shape 24900" style="position:absolute;width:91;height:91;left:59826;top:58664;" coordsize="9144,9144" path="m0,0l9144,0l9144,9144l0,9144l0,0">
                  <v:stroke weight="0pt" endcap="flat" joinstyle="miter" miterlimit="10" on="false" color="#000000" opacity="0"/>
                  <v:fill on="true" color="#000000"/>
                </v:shape>
                <v:shape id="Picture 470" style="position:absolute;width:39947;height:31788;left:714;top:2056;" filled="f">
                  <v:imagedata r:id="rId8"/>
                </v:shape>
              </v:group>
            </w:pict>
          </mc:Fallback>
        </mc:AlternateContent>
      </w:r>
      <w:r>
        <w:t xml:space="preserve">The </w:t>
      </w:r>
      <w:proofErr w:type="spellStart"/>
      <w:r>
        <w:t>xibelani</w:t>
      </w:r>
      <w:proofErr w:type="spellEnd"/>
      <w:r>
        <w:t xml:space="preserve"> dance (</w:t>
      </w:r>
      <w:proofErr w:type="spellStart"/>
      <w:r>
        <w:t>Shibelani</w:t>
      </w:r>
      <w:proofErr w:type="spellEnd"/>
      <w:r>
        <w:t xml:space="preserve">, </w:t>
      </w:r>
      <w:proofErr w:type="spellStart"/>
      <w:r>
        <w:t>Shibelana</w:t>
      </w:r>
      <w:proofErr w:type="spellEnd"/>
      <w:r>
        <w:t xml:space="preserve">, </w:t>
      </w:r>
      <w:proofErr w:type="spellStart"/>
      <w:r>
        <w:t>Shibelane</w:t>
      </w:r>
      <w:proofErr w:type="spellEnd"/>
      <w:r>
        <w:t>) is an</w:t>
      </w:r>
      <w:hyperlink r:id="rId9">
        <w:r>
          <w:t xml:space="preserve"> </w:t>
        </w:r>
      </w:hyperlink>
      <w:hyperlink r:id="rId10">
        <w:r>
          <w:t>in</w:t>
        </w:r>
        <w:r>
          <w:t>digenous</w:t>
        </w:r>
      </w:hyperlink>
      <w:hyperlink r:id="rId11">
        <w:r>
          <w:t xml:space="preserve"> </w:t>
        </w:r>
      </w:hyperlink>
      <w:r>
        <w:t>dance of the</w:t>
      </w:r>
      <w:hyperlink r:id="rId12">
        <w:r>
          <w:t xml:space="preserve"> </w:t>
        </w:r>
      </w:hyperlink>
      <w:hyperlink r:id="rId13">
        <w:r>
          <w:t>Tsonga</w:t>
        </w:r>
      </w:hyperlink>
      <w:hyperlink r:id="rId14">
        <w:r>
          <w:t xml:space="preserve"> </w:t>
        </w:r>
      </w:hyperlink>
      <w:r>
        <w:t>women of the</w:t>
      </w:r>
      <w:hyperlink r:id="rId15">
        <w:r>
          <w:t xml:space="preserve"> </w:t>
        </w:r>
      </w:hyperlink>
      <w:hyperlink r:id="rId16">
        <w:r>
          <w:t>Limpopo</w:t>
        </w:r>
      </w:hyperlink>
      <w:hyperlink r:id="rId17">
        <w:r>
          <w:t xml:space="preserve"> </w:t>
        </w:r>
      </w:hyperlink>
      <w:r>
        <w:t>province in northern</w:t>
      </w:r>
      <w:hyperlink r:id="rId18">
        <w:r>
          <w:t xml:space="preserve"> </w:t>
        </w:r>
      </w:hyperlink>
      <w:hyperlink r:id="rId19">
        <w:r>
          <w:t>South Africa.</w:t>
        </w:r>
      </w:hyperlink>
      <w:r>
        <w:t xml:space="preserve"> The name of the dance comes from the native</w:t>
      </w:r>
      <w:hyperlink r:id="rId20">
        <w:r>
          <w:t xml:space="preserve"> </w:t>
        </w:r>
      </w:hyperlink>
      <w:hyperlink r:id="rId21">
        <w:r>
          <w:t>Xitsonga</w:t>
        </w:r>
      </w:hyperlink>
      <w:hyperlink r:id="rId22">
        <w:r>
          <w:t xml:space="preserve"> </w:t>
        </w:r>
      </w:hyperlink>
      <w:r>
        <w:t xml:space="preserve">language and it can translate to "hitting to the rhythm", for example, the concept "xi Bela </w:t>
      </w:r>
      <w:proofErr w:type="spellStart"/>
      <w:r>
        <w:t>ni</w:t>
      </w:r>
      <w:proofErr w:type="spellEnd"/>
      <w:r>
        <w:t xml:space="preserve"> </w:t>
      </w:r>
      <w:proofErr w:type="spellStart"/>
      <w:r>
        <w:t>vunanga</w:t>
      </w:r>
      <w:proofErr w:type="spellEnd"/>
      <w:r>
        <w:t>". The name "</w:t>
      </w:r>
      <w:proofErr w:type="spellStart"/>
      <w:r>
        <w:t>xibelani</w:t>
      </w:r>
      <w:proofErr w:type="spellEnd"/>
      <w:r>
        <w:t>" typically refers to the dance style while the skirt itself is referred to as "</w:t>
      </w:r>
      <w:proofErr w:type="spellStart"/>
      <w:r>
        <w:t>tinguvu</w:t>
      </w:r>
      <w:proofErr w:type="spellEnd"/>
      <w:r>
        <w:t>", however, the term "</w:t>
      </w:r>
      <w:proofErr w:type="spellStart"/>
      <w:r>
        <w:t>xibelani</w:t>
      </w:r>
      <w:proofErr w:type="spellEnd"/>
      <w:r>
        <w:t xml:space="preserve">" is sometimes used to refer to both the dance and the skirt. </w:t>
      </w:r>
    </w:p>
    <w:p w:rsidR="004C3070" w:rsidRDefault="007B74B9">
      <w:pPr>
        <w:spacing w:after="98" w:line="259" w:lineRule="auto"/>
        <w:ind w:left="816" w:firstLine="0"/>
      </w:pPr>
      <w:r>
        <w:t xml:space="preserve"> </w:t>
      </w:r>
    </w:p>
    <w:p w:rsidR="004C3070" w:rsidRDefault="007B74B9">
      <w:pPr>
        <w:ind w:left="826" w:right="91"/>
      </w:pPr>
      <w:r>
        <w:t xml:space="preserve">The history of the </w:t>
      </w:r>
      <w:proofErr w:type="spellStart"/>
      <w:r>
        <w:t>xibelani</w:t>
      </w:r>
      <w:proofErr w:type="spellEnd"/>
      <w:r>
        <w:t xml:space="preserve"> dance goes way back into the early coastal times of southern Mozambique from the 1400s or earlier when Mozambican tribes were experimenting with musical instruments and particularly wooden instruments and percussion sounds from traditional drums, xylophones, and marimbas. The indigenous</w:t>
      </w:r>
      <w:hyperlink r:id="rId23">
        <w:r>
          <w:t xml:space="preserve"> </w:t>
        </w:r>
      </w:hyperlink>
      <w:hyperlink r:id="rId24">
        <w:proofErr w:type="spellStart"/>
        <w:r>
          <w:t>Chopi</w:t>
        </w:r>
        <w:proofErr w:type="spellEnd"/>
        <w:r>
          <w:t xml:space="preserve"> people</w:t>
        </w:r>
      </w:hyperlink>
      <w:hyperlink r:id="rId25">
        <w:r>
          <w:t xml:space="preserve"> </w:t>
        </w:r>
      </w:hyperlink>
      <w:r>
        <w:t xml:space="preserve">became particularly active in this art and are the documented </w:t>
      </w:r>
    </w:p>
    <w:p w:rsidR="004C3070" w:rsidRDefault="004C3070">
      <w:pPr>
        <w:spacing w:after="0" w:line="259" w:lineRule="auto"/>
        <w:ind w:left="-737" w:right="10839" w:firstLine="0"/>
      </w:pPr>
    </w:p>
    <w:tbl>
      <w:tblPr>
        <w:tblStyle w:val="TableGrid"/>
        <w:tblW w:w="9422" w:type="dxa"/>
        <w:tblInd w:w="708" w:type="dxa"/>
        <w:tblCellMar>
          <w:top w:w="10" w:type="dxa"/>
          <w:left w:w="11" w:type="dxa"/>
          <w:right w:w="59" w:type="dxa"/>
        </w:tblCellMar>
        <w:tblLook w:val="04A0" w:firstRow="1" w:lastRow="0" w:firstColumn="1" w:lastColumn="0" w:noHBand="0" w:noVBand="1"/>
      </w:tblPr>
      <w:tblGrid>
        <w:gridCol w:w="13"/>
        <w:gridCol w:w="5388"/>
        <w:gridCol w:w="4005"/>
        <w:gridCol w:w="16"/>
      </w:tblGrid>
      <w:tr w:rsidR="004C3070">
        <w:trPr>
          <w:gridBefore w:val="1"/>
          <w:wBefore w:w="15" w:type="dxa"/>
          <w:trHeight w:val="12588"/>
        </w:trPr>
        <w:tc>
          <w:tcPr>
            <w:tcW w:w="9422" w:type="dxa"/>
            <w:gridSpan w:val="3"/>
            <w:tcBorders>
              <w:top w:val="single" w:sz="4" w:space="0" w:color="000000"/>
              <w:left w:val="single" w:sz="4" w:space="0" w:color="000000"/>
              <w:bottom w:val="single" w:sz="4" w:space="0" w:color="000000"/>
              <w:right w:val="single" w:sz="4" w:space="0" w:color="000000"/>
            </w:tcBorders>
          </w:tcPr>
          <w:p w:rsidR="004C3070" w:rsidRDefault="007B74B9">
            <w:pPr>
              <w:spacing w:after="120" w:line="240" w:lineRule="auto"/>
              <w:ind w:left="29" w:firstLine="0"/>
            </w:pPr>
            <w:r>
              <w:lastRenderedPageBreak/>
              <w:t>source concerning the early times of this form of music and dance, the</w:t>
            </w:r>
            <w:hyperlink r:id="rId26">
              <w:r>
                <w:t xml:space="preserve"> </w:t>
              </w:r>
            </w:hyperlink>
            <w:hyperlink r:id="rId27">
              <w:proofErr w:type="spellStart"/>
              <w:r>
                <w:t>timbila</w:t>
              </w:r>
              <w:proofErr w:type="spellEnd"/>
            </w:hyperlink>
            <w:hyperlink r:id="rId28">
              <w:r>
                <w:t xml:space="preserve"> </w:t>
              </w:r>
            </w:hyperlink>
            <w:r>
              <w:t>which has been registered in the</w:t>
            </w:r>
            <w:hyperlink r:id="rId29">
              <w:r>
                <w:t xml:space="preserve"> </w:t>
              </w:r>
            </w:hyperlink>
            <w:hyperlink r:id="rId30">
              <w:r>
                <w:t>UNESCO</w:t>
              </w:r>
            </w:hyperlink>
            <w:hyperlink r:id="rId31">
              <w:r>
                <w:t xml:space="preserve"> </w:t>
              </w:r>
            </w:hyperlink>
            <w:r>
              <w:t>heritage archives as a</w:t>
            </w:r>
            <w:hyperlink r:id="rId32">
              <w:r>
                <w:t xml:space="preserve"> </w:t>
              </w:r>
            </w:hyperlink>
            <w:hyperlink r:id="rId33">
              <w:r>
                <w:t xml:space="preserve">Masterpiece of the Oral </w:t>
              </w:r>
            </w:hyperlink>
            <w:hyperlink r:id="rId34">
              <w:r>
                <w:t>and Intangible Heritage of Humanity</w:t>
              </w:r>
            </w:hyperlink>
            <w:hyperlink r:id="rId35">
              <w:r>
                <w:t>.</w:t>
              </w:r>
            </w:hyperlink>
            <w:r>
              <w:t xml:space="preserve"> The dance style, in essence, requires the dancer to shake the hips in tune with the rhythm but the whole body should be used to guide the movements. </w:t>
            </w:r>
          </w:p>
          <w:p w:rsidR="004C3070" w:rsidRDefault="007B74B9">
            <w:pPr>
              <w:spacing w:after="120" w:line="240" w:lineRule="auto"/>
              <w:ind w:left="29" w:firstLine="0"/>
            </w:pPr>
            <w:proofErr w:type="spellStart"/>
            <w:r>
              <w:t>Xibelani</w:t>
            </w:r>
            <w:proofErr w:type="spellEnd"/>
            <w:r>
              <w:t xml:space="preserve"> dancers usually accompanied the percussion music in addition to hand clapping and whistles. When the </w:t>
            </w:r>
            <w:proofErr w:type="spellStart"/>
            <w:r>
              <w:t>mbila</w:t>
            </w:r>
            <w:proofErr w:type="spellEnd"/>
            <w:r>
              <w:t xml:space="preserve"> (xylophone) and </w:t>
            </w:r>
            <w:proofErr w:type="spellStart"/>
            <w:r>
              <w:t>swigubu</w:t>
            </w:r>
            <w:proofErr w:type="spellEnd"/>
            <w:r>
              <w:t xml:space="preserve"> (drum) players engaged in an orchestra, the Tsonga women would follow up with the singing, which was in the form of a call-and-response method, and at intervals the women would take turns to dance in front of the orchestra.  </w:t>
            </w:r>
          </w:p>
          <w:p w:rsidR="004C3070" w:rsidRDefault="007B74B9">
            <w:pPr>
              <w:spacing w:after="121" w:line="240" w:lineRule="auto"/>
              <w:ind w:left="29" w:right="220" w:firstLine="0"/>
            </w:pPr>
            <w:r>
              <w:t xml:space="preserve">The </w:t>
            </w:r>
            <w:proofErr w:type="spellStart"/>
            <w:r>
              <w:t>xibelani</w:t>
            </w:r>
            <w:proofErr w:type="spellEnd"/>
            <w:r>
              <w:t xml:space="preserve"> skirts of old were made with various </w:t>
            </w:r>
            <w:proofErr w:type="spellStart"/>
            <w:r>
              <w:t>fibers</w:t>
            </w:r>
            <w:proofErr w:type="spellEnd"/>
            <w:r>
              <w:t xml:space="preserve">, wool, strings, and grass. The modern </w:t>
            </w:r>
            <w:proofErr w:type="spellStart"/>
            <w:r>
              <w:t>xibelani</w:t>
            </w:r>
            <w:proofErr w:type="spellEnd"/>
            <w:r>
              <w:t xml:space="preserve"> are often long dresses made with strong cloth which gives the name </w:t>
            </w:r>
            <w:proofErr w:type="spellStart"/>
            <w:r>
              <w:t>tinguvu</w:t>
            </w:r>
            <w:proofErr w:type="spellEnd"/>
            <w:r>
              <w:t xml:space="preserve"> </w:t>
            </w:r>
          </w:p>
          <w:p w:rsidR="004C3070" w:rsidRDefault="007B74B9">
            <w:pPr>
              <w:spacing w:after="0" w:line="259" w:lineRule="auto"/>
              <w:ind w:left="29" w:firstLine="0"/>
            </w:pPr>
            <w:r>
              <w:t xml:space="preserve">In the </w:t>
            </w:r>
            <w:proofErr w:type="spellStart"/>
            <w:r>
              <w:t>xibelani</w:t>
            </w:r>
            <w:proofErr w:type="spellEnd"/>
            <w:r>
              <w:t xml:space="preserve"> dance, the Tsonga women tie a type of African skirt—</w:t>
            </w:r>
          </w:p>
          <w:p w:rsidR="004C3070" w:rsidRDefault="007B74B9">
            <w:pPr>
              <w:spacing w:after="120" w:line="240" w:lineRule="auto"/>
              <w:ind w:left="29" w:firstLine="0"/>
            </w:pPr>
            <w:r>
              <w:t xml:space="preserve">the </w:t>
            </w:r>
            <w:proofErr w:type="spellStart"/>
            <w:r>
              <w:t>xibelani</w:t>
            </w:r>
            <w:proofErr w:type="spellEnd"/>
            <w:r>
              <w:t xml:space="preserve"> commonly known as "</w:t>
            </w:r>
            <w:proofErr w:type="spellStart"/>
            <w:r>
              <w:t>tinguvu</w:t>
            </w:r>
            <w:proofErr w:type="spellEnd"/>
            <w:r>
              <w:t xml:space="preserve">"—around their waist and then shake from the waist. The </w:t>
            </w:r>
            <w:proofErr w:type="spellStart"/>
            <w:r>
              <w:t>xibelani</w:t>
            </w:r>
            <w:proofErr w:type="spellEnd"/>
            <w:r>
              <w:t xml:space="preserve"> skirt is designed to make the wearer's hips look bigger, and thereby to emphasize the shaking. The skirt itself is made from cloth or wool and is customized with a range of </w:t>
            </w:r>
            <w:proofErr w:type="spellStart"/>
            <w:r>
              <w:t>colors</w:t>
            </w:r>
            <w:proofErr w:type="spellEnd"/>
            <w:r>
              <w:t xml:space="preserve"> and designs. The cloth or wool is woven either by hand or by machine and designed in the manner that it resembles a type of Caribbean skirt. </w:t>
            </w:r>
          </w:p>
          <w:p w:rsidR="004C3070" w:rsidRDefault="007B74B9">
            <w:pPr>
              <w:spacing w:after="120" w:line="240" w:lineRule="auto"/>
              <w:ind w:left="29" w:firstLine="0"/>
            </w:pPr>
            <w:r>
              <w:t xml:space="preserve">Modern-day </w:t>
            </w:r>
            <w:proofErr w:type="spellStart"/>
            <w:r>
              <w:t>xibelani</w:t>
            </w:r>
            <w:proofErr w:type="spellEnd"/>
            <w:r>
              <w:t xml:space="preserve"> skirts are usually designed for dancing and therefore have a swirl when the hips are shaken. The methodology of its dance style is the typical Caribbean shake, although with a faster rhythm and a more complicated dance routine that is customary for the Tsonga people </w:t>
            </w:r>
          </w:p>
          <w:p w:rsidR="004C3070" w:rsidRDefault="007B74B9">
            <w:pPr>
              <w:spacing w:after="98" w:line="259" w:lineRule="auto"/>
              <w:ind w:left="29" w:firstLine="0"/>
            </w:pPr>
            <w:r>
              <w:t xml:space="preserve"> </w:t>
            </w:r>
          </w:p>
          <w:p w:rsidR="004C3070" w:rsidRDefault="007B74B9">
            <w:pPr>
              <w:spacing w:after="120" w:line="240" w:lineRule="auto"/>
              <w:ind w:left="29" w:firstLine="0"/>
            </w:pPr>
            <w:r>
              <w:t>It is</w:t>
            </w:r>
            <w:hyperlink r:id="rId36">
              <w:r>
                <w:t xml:space="preserve"> </w:t>
              </w:r>
            </w:hyperlink>
            <w:hyperlink r:id="rId37">
              <w:r>
                <w:t>customary</w:t>
              </w:r>
            </w:hyperlink>
            <w:hyperlink r:id="rId38">
              <w:r>
                <w:t xml:space="preserve"> </w:t>
              </w:r>
            </w:hyperlink>
            <w:r>
              <w:t xml:space="preserve">for Tsonga girls to learn the </w:t>
            </w:r>
            <w:proofErr w:type="spellStart"/>
            <w:r>
              <w:t>xibelani</w:t>
            </w:r>
            <w:proofErr w:type="spellEnd"/>
            <w:r>
              <w:t xml:space="preserve"> dance, and it is a way for them to express pride in their cultural heritage. The </w:t>
            </w:r>
            <w:proofErr w:type="spellStart"/>
            <w:r>
              <w:t>xibelani</w:t>
            </w:r>
            <w:proofErr w:type="spellEnd"/>
            <w:r>
              <w:t xml:space="preserve"> dance is used on occasions such as </w:t>
            </w:r>
            <w:proofErr w:type="spellStart"/>
            <w:r>
              <w:t>mkhinyavezo</w:t>
            </w:r>
            <w:proofErr w:type="spellEnd"/>
            <w:r>
              <w:t xml:space="preserve"> and Ku </w:t>
            </w:r>
            <w:proofErr w:type="spellStart"/>
            <w:r>
              <w:t>chachula</w:t>
            </w:r>
            <w:proofErr w:type="spellEnd"/>
            <w:r>
              <w:t xml:space="preserve">, as well as to accompany other traditional dances such as the </w:t>
            </w:r>
            <w:proofErr w:type="spellStart"/>
            <w:r>
              <w:t>makhwaya</w:t>
            </w:r>
            <w:proofErr w:type="spellEnd"/>
            <w:r>
              <w:t xml:space="preserve"> and </w:t>
            </w:r>
            <w:proofErr w:type="spellStart"/>
            <w:r>
              <w:t>mchongolo</w:t>
            </w:r>
            <w:proofErr w:type="spellEnd"/>
            <w:r>
              <w:t xml:space="preserve">. Traditionally women dance the </w:t>
            </w:r>
            <w:proofErr w:type="spellStart"/>
            <w:r>
              <w:t>xibelani</w:t>
            </w:r>
            <w:proofErr w:type="spellEnd"/>
            <w:r>
              <w:t xml:space="preserve">, while men perform the </w:t>
            </w:r>
            <w:proofErr w:type="spellStart"/>
            <w:r>
              <w:t>makhwaya</w:t>
            </w:r>
            <w:proofErr w:type="spellEnd"/>
            <w:r>
              <w:t xml:space="preserve">, </w:t>
            </w:r>
            <w:proofErr w:type="spellStart"/>
            <w:r>
              <w:t>Xincayinciy</w:t>
            </w:r>
            <w:proofErr w:type="spellEnd"/>
            <w:r>
              <w:t>(</w:t>
            </w:r>
            <w:proofErr w:type="spellStart"/>
            <w:r>
              <w:t>xigubu</w:t>
            </w:r>
            <w:proofErr w:type="spellEnd"/>
            <w:r>
              <w:t xml:space="preserve">) and on rare occasions participate in the </w:t>
            </w:r>
            <w:proofErr w:type="spellStart"/>
            <w:r>
              <w:t>mchongolo</w:t>
            </w:r>
            <w:proofErr w:type="spellEnd"/>
            <w:r>
              <w:t xml:space="preserve">. </w:t>
            </w:r>
          </w:p>
          <w:p w:rsidR="004C3070" w:rsidRDefault="007B74B9">
            <w:pPr>
              <w:spacing w:after="240" w:line="240" w:lineRule="auto"/>
              <w:ind w:left="29" w:firstLine="0"/>
            </w:pPr>
            <w:r>
              <w:t xml:space="preserve">The Tsongas perform the </w:t>
            </w:r>
            <w:proofErr w:type="spellStart"/>
            <w:r>
              <w:t>xibelani</w:t>
            </w:r>
            <w:proofErr w:type="spellEnd"/>
            <w:r>
              <w:t xml:space="preserve"> dance to their own distinct music, usually</w:t>
            </w:r>
            <w:hyperlink r:id="rId39">
              <w:r>
                <w:t xml:space="preserve"> </w:t>
              </w:r>
            </w:hyperlink>
            <w:hyperlink r:id="rId40">
              <w:r>
                <w:t xml:space="preserve">Tsonga </w:t>
              </w:r>
            </w:hyperlink>
            <w:hyperlink r:id="rId41">
              <w:r>
                <w:t>disco</w:t>
              </w:r>
            </w:hyperlink>
            <w:hyperlink r:id="rId42">
              <w:r>
                <w:t xml:space="preserve"> </w:t>
              </w:r>
            </w:hyperlink>
            <w:r>
              <w:t>or</w:t>
            </w:r>
            <w:hyperlink r:id="rId43">
              <w:r>
                <w:t xml:space="preserve"> </w:t>
              </w:r>
            </w:hyperlink>
            <w:hyperlink r:id="rId44">
              <w:r>
                <w:t xml:space="preserve">Tsonga </w:t>
              </w:r>
              <w:proofErr w:type="spellStart"/>
              <w:r>
                <w:t>ndzhumbha</w:t>
              </w:r>
              <w:proofErr w:type="spellEnd"/>
            </w:hyperlink>
            <w:hyperlink r:id="rId45">
              <w:r>
                <w:t xml:space="preserve"> </w:t>
              </w:r>
            </w:hyperlink>
            <w:r>
              <w:t xml:space="preserve">(Xitsonga traditional music) and it has become typical for all Tsonga bands to have female </w:t>
            </w:r>
            <w:proofErr w:type="spellStart"/>
            <w:r>
              <w:t>xibelani</w:t>
            </w:r>
            <w:proofErr w:type="spellEnd"/>
            <w:r>
              <w:t xml:space="preserve"> dancers. The </w:t>
            </w:r>
            <w:proofErr w:type="spellStart"/>
            <w:r>
              <w:t>xibelani</w:t>
            </w:r>
            <w:proofErr w:type="spellEnd"/>
            <w:r>
              <w:t xml:space="preserve"> and </w:t>
            </w:r>
            <w:proofErr w:type="spellStart"/>
            <w:r>
              <w:t>tshetsha</w:t>
            </w:r>
            <w:proofErr w:type="spellEnd"/>
            <w:r>
              <w:t xml:space="preserve"> dances have experienced regained popularity in modern</w:t>
            </w:r>
            <w:hyperlink r:id="rId46">
              <w:r>
                <w:t xml:space="preserve"> </w:t>
              </w:r>
            </w:hyperlink>
            <w:hyperlink r:id="rId47">
              <w:r>
                <w:t>Giyani</w:t>
              </w:r>
            </w:hyperlink>
            <w:hyperlink r:id="rId48">
              <w:r>
                <w:t xml:space="preserve"> </w:t>
              </w:r>
            </w:hyperlink>
            <w:r>
              <w:t xml:space="preserve">as the people have embraced their traditional ways. </w:t>
            </w:r>
          </w:p>
          <w:p w:rsidR="004C3070" w:rsidRDefault="007B74B9">
            <w:pPr>
              <w:spacing w:after="0"/>
              <w:ind w:left="39"/>
            </w:pPr>
            <w:r>
              <w:t xml:space="preserve">While the </w:t>
            </w:r>
            <w:proofErr w:type="spellStart"/>
            <w:r>
              <w:t>xibelani</w:t>
            </w:r>
            <w:proofErr w:type="spellEnd"/>
            <w:r>
              <w:t xml:space="preserve"> dance is customary for women, some men now also participate in it, especially when there is a </w:t>
            </w:r>
            <w:proofErr w:type="spellStart"/>
            <w:r>
              <w:t>xiseveseve</w:t>
            </w:r>
            <w:proofErr w:type="spellEnd"/>
            <w:r>
              <w:t xml:space="preserve"> (a type of party). In modern society the </w:t>
            </w:r>
            <w:proofErr w:type="spellStart"/>
            <w:r>
              <w:t>xibelani</w:t>
            </w:r>
            <w:proofErr w:type="spellEnd"/>
            <w:r>
              <w:t xml:space="preserve"> dance is regarded as an open dance in which everyone can participate, and it is also used both in church as well as in</w:t>
            </w:r>
            <w:hyperlink r:id="rId49">
              <w:r>
                <w:t xml:space="preserve"> </w:t>
              </w:r>
            </w:hyperlink>
            <w:hyperlink r:id="rId50">
              <w:r>
                <w:t>rituals</w:t>
              </w:r>
            </w:hyperlink>
            <w:hyperlink r:id="rId51">
              <w:r>
                <w:rPr>
                  <w:b/>
                </w:rPr>
                <w:t>.</w:t>
              </w:r>
            </w:hyperlink>
            <w:r>
              <w:rPr>
                <w:b/>
              </w:rPr>
              <w:t xml:space="preserve"> </w:t>
            </w:r>
          </w:p>
          <w:p w:rsidR="004C3070" w:rsidRDefault="007B74B9">
            <w:pPr>
              <w:spacing w:after="126" w:line="259" w:lineRule="auto"/>
              <w:ind w:left="0" w:firstLine="0"/>
            </w:pPr>
            <w:r>
              <w:rPr>
                <w:rFonts w:ascii="Calibri" w:eastAsia="Calibri" w:hAnsi="Calibri" w:cs="Calibri"/>
                <w:noProof/>
                <w:sz w:val="22"/>
              </w:rPr>
              <mc:AlternateContent>
                <mc:Choice Requires="wpg">
                  <w:drawing>
                    <wp:inline distT="0" distB="0" distL="0" distR="0">
                      <wp:extent cx="5882006" cy="9144"/>
                      <wp:effectExtent l="0" t="0" r="0" b="0"/>
                      <wp:docPr id="19230" name="Group 19230"/>
                      <wp:cNvGraphicFramePr/>
                      <a:graphic xmlns:a="http://schemas.openxmlformats.org/drawingml/2006/main">
                        <a:graphicData uri="http://schemas.microsoft.com/office/word/2010/wordprocessingGroup">
                          <wpg:wgp>
                            <wpg:cNvGrpSpPr/>
                            <wpg:grpSpPr>
                              <a:xfrm>
                                <a:off x="0" y="0"/>
                                <a:ext cx="5882006" cy="9144"/>
                                <a:chOff x="0" y="0"/>
                                <a:chExt cx="5882006" cy="9144"/>
                              </a:xfrm>
                            </wpg:grpSpPr>
                            <wps:wsp>
                              <wps:cNvPr id="24901" name="Shape 24901"/>
                              <wps:cNvSpPr/>
                              <wps:spPr>
                                <a:xfrm>
                                  <a:off x="0" y="0"/>
                                  <a:ext cx="5882006" cy="9144"/>
                                </a:xfrm>
                                <a:custGeom>
                                  <a:avLst/>
                                  <a:gdLst/>
                                  <a:ahLst/>
                                  <a:cxnLst/>
                                  <a:rect l="0" t="0" r="0" b="0"/>
                                  <a:pathLst>
                                    <a:path w="5882006" h="9144">
                                      <a:moveTo>
                                        <a:pt x="0" y="0"/>
                                      </a:moveTo>
                                      <a:lnTo>
                                        <a:pt x="5882006" y="0"/>
                                      </a:lnTo>
                                      <a:lnTo>
                                        <a:pt x="5882006" y="9144"/>
                                      </a:lnTo>
                                      <a:lnTo>
                                        <a:pt x="0" y="9144"/>
                                      </a:lnTo>
                                      <a:lnTo>
                                        <a:pt x="0" y="0"/>
                                      </a:lnTo>
                                    </a:path>
                                  </a:pathLst>
                                </a:custGeom>
                                <a:ln w="0" cap="flat">
                                  <a:miter lim="127000"/>
                                </a:ln>
                              </wps:spPr>
                              <wps:style>
                                <a:lnRef idx="0">
                                  <a:srgbClr val="000000">
                                    <a:alpha val="0"/>
                                  </a:srgbClr>
                                </a:lnRef>
                                <a:fillRef idx="1">
                                  <a:srgbClr val="A2A9B1"/>
                                </a:fillRef>
                                <a:effectRef idx="0">
                                  <a:scrgbClr r="0" g="0" b="0"/>
                                </a:effectRef>
                                <a:fontRef idx="none"/>
                              </wps:style>
                              <wps:bodyPr/>
                            </wps:wsp>
                          </wpg:wgp>
                        </a:graphicData>
                      </a:graphic>
                    </wp:inline>
                  </w:drawing>
                </mc:Choice>
                <mc:Fallback xmlns:a="http://schemas.openxmlformats.org/drawingml/2006/main">
                  <w:pict>
                    <v:group id="Group 19230" style="width:463.15pt;height:0.719971pt;mso-position-horizontal-relative:char;mso-position-vertical-relative:line" coordsize="58820,91">
                      <v:shape id="Shape 24902" style="position:absolute;width:58820;height:91;left:0;top:0;" coordsize="5882006,9144" path="m0,0l5882006,0l5882006,9144l0,9144l0,0">
                        <v:stroke weight="0pt" endcap="flat" joinstyle="miter" miterlimit="10" on="false" color="#000000" opacity="0"/>
                        <v:fill on="true" color="#a2a9b1"/>
                      </v:shape>
                    </v:group>
                  </w:pict>
                </mc:Fallback>
              </mc:AlternateContent>
            </w:r>
          </w:p>
          <w:p w:rsidR="004C3070" w:rsidRDefault="007B74B9">
            <w:pPr>
              <w:spacing w:after="0" w:line="259" w:lineRule="auto"/>
              <w:ind w:left="29" w:firstLine="0"/>
            </w:pPr>
            <w:r>
              <w:t xml:space="preserve">4.1 Explain what </w:t>
            </w:r>
            <w:proofErr w:type="spellStart"/>
            <w:r>
              <w:t>xibelani</w:t>
            </w:r>
            <w:proofErr w:type="spellEnd"/>
            <w:r>
              <w:t xml:space="preserve"> means as in the first paragraph? </w:t>
            </w:r>
          </w:p>
        </w:tc>
      </w:tr>
      <w:tr w:rsidR="004C3070">
        <w:trPr>
          <w:gridAfter w:val="1"/>
          <w:wAfter w:w="16" w:type="dxa"/>
          <w:trHeight w:val="7476"/>
        </w:trPr>
        <w:tc>
          <w:tcPr>
            <w:tcW w:w="9422" w:type="dxa"/>
            <w:gridSpan w:val="3"/>
            <w:tcBorders>
              <w:top w:val="single" w:sz="4" w:space="0" w:color="000000"/>
              <w:left w:val="single" w:sz="4" w:space="0" w:color="000000"/>
              <w:bottom w:val="single" w:sz="4" w:space="0" w:color="000000"/>
              <w:right w:val="single" w:sz="4" w:space="0" w:color="000000"/>
            </w:tcBorders>
            <w:vAlign w:val="bottom"/>
          </w:tcPr>
          <w:p w:rsidR="004C3070" w:rsidRDefault="007B74B9">
            <w:pPr>
              <w:spacing w:after="120" w:line="240" w:lineRule="auto"/>
              <w:ind w:left="473" w:hanging="360"/>
            </w:pPr>
            <w:proofErr w:type="gramStart"/>
            <w:r>
              <w:lastRenderedPageBreak/>
              <w:t xml:space="preserve">4.2  </w:t>
            </w:r>
            <w:proofErr w:type="spellStart"/>
            <w:r>
              <w:t>Xibelani</w:t>
            </w:r>
            <w:proofErr w:type="spellEnd"/>
            <w:proofErr w:type="gramEnd"/>
            <w:r>
              <w:t xml:space="preserve"> is one of indigenous dances, do you agree or disagree with this statement? support your choice by quoting what is said un the text </w:t>
            </w:r>
          </w:p>
          <w:p w:rsidR="004C3070" w:rsidRDefault="007B74B9">
            <w:pPr>
              <w:spacing w:after="98" w:line="259" w:lineRule="auto"/>
              <w:ind w:left="113" w:firstLine="0"/>
            </w:pPr>
            <w:r>
              <w:t xml:space="preserve">4.3 Discuss in 3 to 4 lines a short history </w:t>
            </w:r>
            <w:proofErr w:type="spellStart"/>
            <w:proofErr w:type="gramStart"/>
            <w:r>
              <w:t>ofxibelani</w:t>
            </w:r>
            <w:proofErr w:type="spellEnd"/>
            <w:r>
              <w:t xml:space="preserve">  dance</w:t>
            </w:r>
            <w:proofErr w:type="gramEnd"/>
            <w:r>
              <w:t xml:space="preserve">  </w:t>
            </w:r>
          </w:p>
          <w:p w:rsidR="004C3070" w:rsidRDefault="007B74B9">
            <w:pPr>
              <w:spacing w:after="120" w:line="240" w:lineRule="auto"/>
              <w:ind w:left="473" w:right="457" w:hanging="360"/>
            </w:pPr>
            <w:r>
              <w:t xml:space="preserve">4.4 </w:t>
            </w:r>
            <w:proofErr w:type="spellStart"/>
            <w:r>
              <w:t>Xibelani</w:t>
            </w:r>
            <w:proofErr w:type="spellEnd"/>
            <w:r>
              <w:t xml:space="preserve"> dancers usually accompanied the percussion music, list all the accompaniments (hand clapping and whistles. When the </w:t>
            </w:r>
            <w:proofErr w:type="spellStart"/>
            <w:r>
              <w:t>mbila</w:t>
            </w:r>
            <w:proofErr w:type="spellEnd"/>
            <w:r>
              <w:t xml:space="preserve"> (xylophone) and </w:t>
            </w:r>
            <w:proofErr w:type="spellStart"/>
            <w:r>
              <w:t>swigubu</w:t>
            </w:r>
            <w:proofErr w:type="spellEnd"/>
            <w:r>
              <w:t xml:space="preserve"> (drum)) </w:t>
            </w:r>
          </w:p>
          <w:p w:rsidR="004C3070" w:rsidRDefault="007B74B9">
            <w:pPr>
              <w:spacing w:after="121" w:line="240" w:lineRule="auto"/>
              <w:ind w:left="473" w:hanging="360"/>
            </w:pPr>
            <w:r>
              <w:t xml:space="preserve">4.5 What are the materials a group of women who seek employment can use to start their own business of making </w:t>
            </w:r>
            <w:proofErr w:type="spellStart"/>
            <w:r>
              <w:t>Xibhelan</w:t>
            </w:r>
            <w:proofErr w:type="spellEnd"/>
            <w:r>
              <w:t xml:space="preserve"> The </w:t>
            </w:r>
            <w:proofErr w:type="spellStart"/>
            <w:r>
              <w:t>xibelani</w:t>
            </w:r>
            <w:proofErr w:type="spellEnd"/>
            <w:r>
              <w:t xml:space="preserve"> skirts of old are made with various </w:t>
            </w:r>
            <w:proofErr w:type="spellStart"/>
            <w:r>
              <w:t>fibers</w:t>
            </w:r>
            <w:proofErr w:type="spellEnd"/>
            <w:r>
              <w:t xml:space="preserve">, wool, strings, and grass. The modern </w:t>
            </w:r>
            <w:proofErr w:type="spellStart"/>
            <w:r>
              <w:t>xibelani</w:t>
            </w:r>
            <w:proofErr w:type="spellEnd"/>
            <w:r>
              <w:t xml:space="preserve"> are often long dresses made with strong cloth which gives the name </w:t>
            </w:r>
            <w:proofErr w:type="spellStart"/>
            <w:r>
              <w:t>tinguvu</w:t>
            </w:r>
            <w:proofErr w:type="spellEnd"/>
            <w:r>
              <w:t xml:space="preserve"> </w:t>
            </w:r>
          </w:p>
          <w:p w:rsidR="004C3070" w:rsidRDefault="007B74B9">
            <w:pPr>
              <w:spacing w:after="120" w:line="240" w:lineRule="auto"/>
              <w:ind w:left="473" w:hanging="360"/>
            </w:pPr>
            <w:r>
              <w:t xml:space="preserve">4.6 Why is it imperative that the Tsonga girls to learn the </w:t>
            </w:r>
            <w:proofErr w:type="spellStart"/>
            <w:r>
              <w:t>xibelani</w:t>
            </w:r>
            <w:proofErr w:type="spellEnd"/>
            <w:r>
              <w:t xml:space="preserve"> dance no matter What? it is a way for them to express pride in their cultural heritage </w:t>
            </w:r>
          </w:p>
          <w:p w:rsidR="004C3070" w:rsidRDefault="007B74B9">
            <w:pPr>
              <w:spacing w:after="120" w:line="240" w:lineRule="auto"/>
              <w:ind w:left="473" w:right="88" w:hanging="360"/>
            </w:pPr>
            <w:r>
              <w:t xml:space="preserve">4.7 Unlike in the past, for various reasons any person can dance </w:t>
            </w:r>
            <w:proofErr w:type="spellStart"/>
            <w:proofErr w:type="gramStart"/>
            <w:r>
              <w:t>Xibelani</w:t>
            </w:r>
            <w:proofErr w:type="spellEnd"/>
            <w:r>
              <w:t xml:space="preserve"> ,</w:t>
            </w:r>
            <w:proofErr w:type="gramEnd"/>
            <w:r>
              <w:t xml:space="preserve"> discuss this shift some men now also participate in it, especially when there is a </w:t>
            </w:r>
            <w:proofErr w:type="spellStart"/>
            <w:r>
              <w:t>xiseveseve</w:t>
            </w:r>
            <w:proofErr w:type="spellEnd"/>
            <w:r>
              <w:t xml:space="preserve"> (a type of party). In modern society the </w:t>
            </w:r>
            <w:proofErr w:type="spellStart"/>
            <w:r>
              <w:t>xibelani</w:t>
            </w:r>
            <w:proofErr w:type="spellEnd"/>
            <w:r>
              <w:t xml:space="preserve"> dance is regarded as an open dance in which everyone can participate, and it is also used both in church as well as in</w:t>
            </w:r>
            <w:hyperlink r:id="rId52">
              <w:r>
                <w:t xml:space="preserve"> </w:t>
              </w:r>
            </w:hyperlink>
            <w:hyperlink r:id="rId53">
              <w:r>
                <w:t>rituals</w:t>
              </w:r>
            </w:hyperlink>
            <w:hyperlink r:id="rId54">
              <w:r>
                <w:t>.</w:t>
              </w:r>
            </w:hyperlink>
            <w:r>
              <w:t xml:space="preserve"> </w:t>
            </w:r>
          </w:p>
          <w:p w:rsidR="004C3070" w:rsidRDefault="007B74B9">
            <w:pPr>
              <w:spacing w:after="0" w:line="259" w:lineRule="auto"/>
              <w:ind w:left="113" w:firstLine="0"/>
            </w:pPr>
            <w:r>
              <w:t xml:space="preserve">4.8 </w:t>
            </w:r>
            <w:proofErr w:type="spellStart"/>
            <w:r>
              <w:t>Summerise</w:t>
            </w:r>
            <w:proofErr w:type="spellEnd"/>
            <w:r>
              <w:t xml:space="preserve"> your understanding of this </w:t>
            </w:r>
            <w:proofErr w:type="gramStart"/>
            <w:r>
              <w:t>dance  is</w:t>
            </w:r>
            <w:proofErr w:type="gramEnd"/>
            <w:r>
              <w:t xml:space="preserve"> less than 6 lines  </w:t>
            </w:r>
          </w:p>
          <w:p w:rsidR="004C3070" w:rsidRDefault="007B74B9">
            <w:pPr>
              <w:numPr>
                <w:ilvl w:val="0"/>
                <w:numId w:val="16"/>
              </w:numPr>
              <w:spacing w:after="0" w:line="259" w:lineRule="auto"/>
              <w:ind w:hanging="360"/>
            </w:pPr>
            <w:r>
              <w:t xml:space="preserve">Is a dance performed South African </w:t>
            </w:r>
            <w:hyperlink r:id="rId55">
              <w:r>
                <w:t>Tsonga</w:t>
              </w:r>
            </w:hyperlink>
            <w:hyperlink r:id="rId56">
              <w:r>
                <w:t xml:space="preserve"> </w:t>
              </w:r>
            </w:hyperlink>
            <w:r>
              <w:t>women from</w:t>
            </w:r>
            <w:hyperlink r:id="rId57">
              <w:r>
                <w:t xml:space="preserve"> </w:t>
              </w:r>
            </w:hyperlink>
            <w:hyperlink r:id="rId58">
              <w:r>
                <w:t>Limpopo</w:t>
              </w:r>
            </w:hyperlink>
            <w:hyperlink r:id="rId59">
              <w:r>
                <w:t xml:space="preserve"> </w:t>
              </w:r>
            </w:hyperlink>
            <w:r>
              <w:t xml:space="preserve">province are </w:t>
            </w:r>
          </w:p>
          <w:p w:rsidR="004C3070" w:rsidRDefault="007B74B9">
            <w:pPr>
              <w:numPr>
                <w:ilvl w:val="0"/>
                <w:numId w:val="16"/>
              </w:numPr>
              <w:spacing w:after="0" w:line="247" w:lineRule="auto"/>
              <w:ind w:hanging="360"/>
            </w:pPr>
            <w:r>
              <w:t xml:space="preserve">made with various </w:t>
            </w:r>
            <w:proofErr w:type="spellStart"/>
            <w:r>
              <w:t>fibers</w:t>
            </w:r>
            <w:proofErr w:type="spellEnd"/>
            <w:r>
              <w:t xml:space="preserve">, wool, strings, and </w:t>
            </w:r>
            <w:proofErr w:type="spellStart"/>
            <w:r>
              <w:t>grass.and</w:t>
            </w:r>
            <w:proofErr w:type="spellEnd"/>
            <w:r>
              <w:t xml:space="preserve"> it can be long dresses made with strong cloth which gives the name </w:t>
            </w:r>
            <w:proofErr w:type="spellStart"/>
            <w:r>
              <w:t>tinguvu</w:t>
            </w:r>
            <w:proofErr w:type="spellEnd"/>
            <w:r>
              <w:t xml:space="preserve"> </w:t>
            </w:r>
          </w:p>
          <w:p w:rsidR="004C3070" w:rsidRDefault="007B74B9">
            <w:pPr>
              <w:numPr>
                <w:ilvl w:val="0"/>
                <w:numId w:val="16"/>
              </w:numPr>
              <w:spacing w:after="0" w:line="245" w:lineRule="auto"/>
              <w:ind w:hanging="360"/>
            </w:pPr>
            <w:r>
              <w:t>It is</w:t>
            </w:r>
            <w:hyperlink r:id="rId60">
              <w:r>
                <w:t xml:space="preserve"> </w:t>
              </w:r>
            </w:hyperlink>
            <w:hyperlink r:id="rId61">
              <w:r>
                <w:t>customary</w:t>
              </w:r>
            </w:hyperlink>
            <w:hyperlink r:id="rId62">
              <w:r>
                <w:t xml:space="preserve"> </w:t>
              </w:r>
            </w:hyperlink>
            <w:r>
              <w:t xml:space="preserve">for Tsonga girls to learn the </w:t>
            </w:r>
            <w:proofErr w:type="spellStart"/>
            <w:r>
              <w:t>xibelani</w:t>
            </w:r>
            <w:proofErr w:type="spellEnd"/>
            <w:r>
              <w:t xml:space="preserve"> dance, and it is a way for them to express pride in their cultural heritage.</w:t>
            </w:r>
            <w:r>
              <w:rPr>
                <w:rFonts w:ascii="Times New Roman" w:eastAsia="Times New Roman" w:hAnsi="Times New Roman" w:cs="Times New Roman"/>
              </w:rPr>
              <w:t xml:space="preserve"> </w:t>
            </w:r>
          </w:p>
          <w:p w:rsidR="004C3070" w:rsidRDefault="007B74B9">
            <w:pPr>
              <w:numPr>
                <w:ilvl w:val="0"/>
                <w:numId w:val="16"/>
              </w:numPr>
              <w:spacing w:after="0" w:line="259" w:lineRule="auto"/>
              <w:ind w:hanging="360"/>
            </w:pPr>
            <w:r>
              <w:t xml:space="preserve">There is a shift from its originality some men now also participate in </w:t>
            </w:r>
            <w:proofErr w:type="spellStart"/>
            <w:r>
              <w:t>Xibelani</w:t>
            </w:r>
            <w:proofErr w:type="spellEnd"/>
            <w:r>
              <w:t xml:space="preserve"> </w:t>
            </w:r>
            <w:r>
              <w:rPr>
                <w:rFonts w:ascii="Times New Roman" w:eastAsia="Times New Roman" w:hAnsi="Times New Roman" w:cs="Times New Roman"/>
              </w:rPr>
              <w:t xml:space="preserve"> </w:t>
            </w:r>
          </w:p>
        </w:tc>
      </w:tr>
      <w:tr w:rsidR="004C3070">
        <w:trPr>
          <w:gridAfter w:val="1"/>
          <w:wAfter w:w="16" w:type="dxa"/>
          <w:trHeight w:val="232"/>
        </w:trPr>
        <w:tc>
          <w:tcPr>
            <w:tcW w:w="5403" w:type="dxa"/>
            <w:gridSpan w:val="2"/>
            <w:tcBorders>
              <w:top w:val="single" w:sz="4" w:space="0" w:color="000000"/>
              <w:left w:val="nil"/>
              <w:bottom w:val="nil"/>
              <w:right w:val="nil"/>
            </w:tcBorders>
            <w:shd w:val="clear" w:color="auto" w:fill="FFFFFF"/>
          </w:tcPr>
          <w:p w:rsidR="004C3070" w:rsidRDefault="007B74B9">
            <w:pPr>
              <w:spacing w:after="0" w:line="259" w:lineRule="auto"/>
              <w:ind w:left="0" w:firstLine="0"/>
            </w:pPr>
            <w:r>
              <w:rPr>
                <w:sz w:val="19"/>
              </w:rPr>
              <w:t xml:space="preserve"> </w:t>
            </w:r>
          </w:p>
        </w:tc>
        <w:tc>
          <w:tcPr>
            <w:tcW w:w="4018" w:type="dxa"/>
            <w:tcBorders>
              <w:top w:val="single" w:sz="4" w:space="0" w:color="000000"/>
              <w:left w:val="nil"/>
              <w:bottom w:val="nil"/>
              <w:right w:val="nil"/>
            </w:tcBorders>
          </w:tcPr>
          <w:p w:rsidR="004C3070" w:rsidRDefault="004C3070">
            <w:pPr>
              <w:spacing w:after="160" w:line="259" w:lineRule="auto"/>
              <w:ind w:left="0" w:firstLine="0"/>
            </w:pPr>
          </w:p>
        </w:tc>
      </w:tr>
    </w:tbl>
    <w:p w:rsidR="004C3070" w:rsidRDefault="007B74B9">
      <w:pPr>
        <w:spacing w:after="28"/>
        <w:ind w:left="739" w:right="1018"/>
      </w:pPr>
      <w:r>
        <w:t xml:space="preserve">Question 5  </w:t>
      </w:r>
    </w:p>
    <w:p w:rsidR="004C3070" w:rsidRDefault="007B74B9">
      <w:pPr>
        <w:ind w:left="739" w:right="1018"/>
      </w:pPr>
      <w:r>
        <w:t xml:space="preserve">Try to find the correct explanation the following Careers words on your own </w:t>
      </w:r>
    </w:p>
    <w:p w:rsidR="004C3070" w:rsidRDefault="007B74B9">
      <w:pPr>
        <w:tabs>
          <w:tab w:val="center" w:pos="1591"/>
          <w:tab w:val="center" w:pos="2984"/>
        </w:tabs>
        <w:ind w:left="0" w:firstLine="0"/>
      </w:pPr>
      <w:r>
        <w:rPr>
          <w:rFonts w:ascii="Calibri" w:eastAsia="Calibri" w:hAnsi="Calibri" w:cs="Calibri"/>
          <w:sz w:val="22"/>
        </w:rPr>
        <w:tab/>
      </w:r>
      <w:r>
        <w:t xml:space="preserve">1.1 </w:t>
      </w:r>
      <w:r>
        <w:tab/>
        <w:t xml:space="preserve">Dance </w:t>
      </w:r>
      <w:proofErr w:type="gramStart"/>
      <w:r>
        <w:t xml:space="preserve">therapist  </w:t>
      </w:r>
      <w:r w:rsidR="00717E3E">
        <w:rPr>
          <w:color w:val="FF0000"/>
        </w:rPr>
        <w:t>a</w:t>
      </w:r>
      <w:proofErr w:type="gramEnd"/>
      <w:r w:rsidR="00717E3E">
        <w:rPr>
          <w:color w:val="FF0000"/>
        </w:rPr>
        <w:t xml:space="preserve"> person who uses dance and movement to help people feel   better in their body and mind.</w:t>
      </w:r>
      <w:r w:rsidR="00717E3E">
        <w:t xml:space="preserve"> </w:t>
      </w:r>
      <w:r>
        <w:t xml:space="preserve"> </w:t>
      </w:r>
      <w:r w:rsidR="00717E3E">
        <w:t xml:space="preserve">    </w:t>
      </w:r>
    </w:p>
    <w:p w:rsidR="00717E3E" w:rsidRDefault="007B74B9" w:rsidP="00717E3E">
      <w:pPr>
        <w:ind w:left="729" w:right="897"/>
      </w:pPr>
      <w:r>
        <w:rPr>
          <w:rFonts w:ascii="Calibri" w:eastAsia="Calibri" w:hAnsi="Calibri" w:cs="Calibri"/>
          <w:sz w:val="22"/>
        </w:rPr>
        <w:tab/>
      </w:r>
      <w:r>
        <w:t xml:space="preserve">1.2 </w:t>
      </w:r>
      <w:r>
        <w:tab/>
        <w:t xml:space="preserve">Dance writer </w:t>
      </w:r>
      <w:proofErr w:type="gramStart"/>
      <w:r>
        <w:t xml:space="preserve">  </w:t>
      </w:r>
      <w:r w:rsidR="00717E3E">
        <w:t>:</w:t>
      </w:r>
      <w:proofErr w:type="gramEnd"/>
      <w:r w:rsidR="00717E3E">
        <w:t xml:space="preserve"> </w:t>
      </w:r>
      <w:r w:rsidR="00717E3E">
        <w:rPr>
          <w:color w:val="FF0000"/>
        </w:rPr>
        <w:t>is someone who writes about dance</w:t>
      </w:r>
      <w:r w:rsidR="00717E3E">
        <w:t xml:space="preserve">. </w:t>
      </w:r>
    </w:p>
    <w:p w:rsidR="004C3070" w:rsidRDefault="007B74B9">
      <w:pPr>
        <w:tabs>
          <w:tab w:val="center" w:pos="1591"/>
          <w:tab w:val="center" w:pos="2817"/>
          <w:tab w:val="center" w:pos="4304"/>
        </w:tabs>
        <w:ind w:left="0" w:firstLine="0"/>
      </w:pPr>
      <w:r>
        <w:tab/>
        <w:t xml:space="preserve"> </w:t>
      </w:r>
    </w:p>
    <w:p w:rsidR="004C3070" w:rsidRDefault="007B74B9">
      <w:pPr>
        <w:tabs>
          <w:tab w:val="center" w:pos="1591"/>
          <w:tab w:val="center" w:pos="2998"/>
        </w:tabs>
        <w:ind w:left="0" w:firstLine="0"/>
      </w:pPr>
      <w:r>
        <w:rPr>
          <w:rFonts w:ascii="Calibri" w:eastAsia="Calibri" w:hAnsi="Calibri" w:cs="Calibri"/>
          <w:sz w:val="22"/>
        </w:rPr>
        <w:tab/>
      </w:r>
      <w:r>
        <w:t xml:space="preserve">1.3 </w:t>
      </w:r>
      <w:r>
        <w:tab/>
        <w:t xml:space="preserve">Dance manager  </w:t>
      </w:r>
      <w:r w:rsidR="00717E3E">
        <w:t xml:space="preserve"> </w:t>
      </w:r>
      <w:r w:rsidR="00717E3E">
        <w:rPr>
          <w:color w:val="FF0000"/>
        </w:rPr>
        <w:t xml:space="preserve"> a person who organizes and takes care of the business side of dance by making sure that everything runs smoothly behind the scenes  </w:t>
      </w:r>
      <w:r>
        <w:t xml:space="preserve"> </w:t>
      </w:r>
    </w:p>
    <w:p w:rsidR="004C3070" w:rsidRDefault="007B74B9">
      <w:pPr>
        <w:tabs>
          <w:tab w:val="center" w:pos="1591"/>
          <w:tab w:val="center" w:pos="3144"/>
        </w:tabs>
        <w:ind w:left="0" w:firstLine="0"/>
      </w:pPr>
      <w:r>
        <w:rPr>
          <w:rFonts w:ascii="Calibri" w:eastAsia="Calibri" w:hAnsi="Calibri" w:cs="Calibri"/>
          <w:sz w:val="22"/>
        </w:rPr>
        <w:tab/>
      </w:r>
      <w:r>
        <w:t xml:space="preserve">1.4 </w:t>
      </w:r>
      <w:r>
        <w:tab/>
        <w:t xml:space="preserve">Rehearsal Director </w:t>
      </w:r>
      <w:r w:rsidR="00717E3E">
        <w:rPr>
          <w:color w:val="FF0000"/>
        </w:rPr>
        <w:t>a person who helps dancers practice, improve and prepare for the dance performance</w:t>
      </w:r>
      <w:r>
        <w:t xml:space="preserve">  </w:t>
      </w:r>
    </w:p>
    <w:p w:rsidR="004C3070" w:rsidRPr="00717E3E" w:rsidRDefault="007B74B9">
      <w:pPr>
        <w:tabs>
          <w:tab w:val="center" w:pos="1591"/>
          <w:tab w:val="center" w:pos="2838"/>
        </w:tabs>
        <w:ind w:left="0" w:firstLine="0"/>
        <w:rPr>
          <w:color w:val="FF0000"/>
        </w:rPr>
      </w:pPr>
      <w:r>
        <w:rPr>
          <w:rFonts w:ascii="Calibri" w:eastAsia="Calibri" w:hAnsi="Calibri" w:cs="Calibri"/>
          <w:sz w:val="22"/>
        </w:rPr>
        <w:tab/>
      </w:r>
      <w:r>
        <w:t xml:space="preserve">1.5 </w:t>
      </w:r>
      <w:r>
        <w:tab/>
        <w:t xml:space="preserve">Set Designer </w:t>
      </w:r>
      <w:r w:rsidR="00717E3E">
        <w:rPr>
          <w:color w:val="FF0000"/>
        </w:rPr>
        <w:t>a person who creates the background and scenery</w:t>
      </w:r>
      <w:r>
        <w:t xml:space="preserve"> </w:t>
      </w:r>
      <w:r w:rsidR="00717E3E">
        <w:rPr>
          <w:color w:val="FF0000"/>
        </w:rPr>
        <w:t>for a dance performance.</w:t>
      </w:r>
    </w:p>
    <w:p w:rsidR="004C3070" w:rsidRDefault="007B74B9">
      <w:pPr>
        <w:spacing w:after="16" w:line="259" w:lineRule="auto"/>
        <w:ind w:left="689" w:firstLine="0"/>
      </w:pPr>
      <w:r>
        <w:rPr>
          <w:b/>
        </w:rPr>
        <w:t xml:space="preserve"> </w:t>
      </w:r>
    </w:p>
    <w:p w:rsidR="004C3070" w:rsidRDefault="007B74B9">
      <w:pPr>
        <w:spacing w:after="19" w:line="259" w:lineRule="auto"/>
        <w:ind w:left="689" w:firstLine="0"/>
      </w:pPr>
      <w:r>
        <w:rPr>
          <w:b/>
        </w:rPr>
        <w:t xml:space="preserve"> </w:t>
      </w:r>
    </w:p>
    <w:p w:rsidR="004C3070" w:rsidRDefault="007B74B9">
      <w:pPr>
        <w:spacing w:after="19" w:line="259" w:lineRule="auto"/>
        <w:ind w:left="689" w:firstLine="0"/>
      </w:pPr>
      <w:r>
        <w:rPr>
          <w:b/>
        </w:rP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lastRenderedPageBreak/>
        <w:t xml:space="preserve"> </w:t>
      </w:r>
    </w:p>
    <w:p w:rsidR="004C3070" w:rsidRDefault="007B74B9">
      <w:pPr>
        <w:spacing w:after="16" w:line="259" w:lineRule="auto"/>
        <w:ind w:left="704" w:firstLine="0"/>
      </w:pPr>
      <w:r>
        <w:t xml:space="preserve"> </w:t>
      </w:r>
    </w:p>
    <w:p w:rsidR="004C3070" w:rsidRDefault="007B74B9">
      <w:pPr>
        <w:spacing w:after="0" w:line="259" w:lineRule="auto"/>
        <w:ind w:left="704" w:firstLine="0"/>
      </w:pPr>
      <w:r>
        <w:t xml:space="preserve"> </w:t>
      </w:r>
    </w:p>
    <w:p w:rsidR="008F29AB" w:rsidRDefault="008F29AB">
      <w:pPr>
        <w:spacing w:after="0" w:line="259" w:lineRule="auto"/>
        <w:jc w:val="both"/>
        <w:rPr>
          <w:b/>
        </w:rPr>
      </w:pPr>
    </w:p>
    <w:p w:rsidR="004C3070" w:rsidRDefault="007B74B9">
      <w:pPr>
        <w:spacing w:after="0" w:line="259" w:lineRule="auto"/>
        <w:jc w:val="both"/>
      </w:pPr>
      <w:r>
        <w:rPr>
          <w:b/>
        </w:rPr>
        <w:t xml:space="preserve">TERM  3 PRACTICAL ASSESSMENT ASK ART FORM:  DANCE </w:t>
      </w:r>
    </w:p>
    <w:p w:rsidR="004C3070" w:rsidRDefault="007B74B9">
      <w:pPr>
        <w:spacing w:after="67"/>
        <w:ind w:left="739" w:right="1018"/>
      </w:pPr>
      <w:r>
        <w:t xml:space="preserve">Activity   Exploring ideas, moods  </w:t>
      </w:r>
    </w:p>
    <w:p w:rsidR="004C3070" w:rsidRDefault="007B74B9">
      <w:pPr>
        <w:ind w:left="739"/>
      </w:pPr>
      <w:r>
        <w:t xml:space="preserve">Compose a short dance sequence using different stimuli such as props/ music/ poetry/ quotes/ pictures to explore ideas moods and /or thoughts through movement,  </w:t>
      </w:r>
    </w:p>
    <w:p w:rsidR="004C3070" w:rsidRDefault="007B74B9">
      <w:pPr>
        <w:spacing w:after="19" w:line="259" w:lineRule="auto"/>
        <w:ind w:left="704" w:firstLine="0"/>
      </w:pPr>
      <w:r>
        <w:t xml:space="preserve"> </w:t>
      </w:r>
    </w:p>
    <w:p w:rsidR="004C3070" w:rsidRDefault="007B74B9">
      <w:pPr>
        <w:spacing w:after="33"/>
        <w:ind w:left="276" w:right="1242" w:firstLine="428"/>
      </w:pPr>
      <w:r>
        <w:rPr>
          <w:b/>
        </w:rPr>
        <w:t xml:space="preserve">Task for: 25 Marks </w:t>
      </w:r>
      <w:r>
        <w:t xml:space="preserve">in 3 to 5 minutes, your dance must show the following:  • </w:t>
      </w:r>
      <w:r>
        <w:tab/>
        <w:t xml:space="preserve">Relevant stimuli either props/ music/ poetry/ quotes/ pictures used </w:t>
      </w:r>
    </w:p>
    <w:p w:rsidR="004C3070" w:rsidRDefault="007B74B9">
      <w:pPr>
        <w:numPr>
          <w:ilvl w:val="0"/>
          <w:numId w:val="6"/>
        </w:numPr>
        <w:spacing w:after="34"/>
        <w:ind w:right="1018" w:hanging="428"/>
      </w:pPr>
      <w:r>
        <w:t xml:space="preserve">Choice of the dance style:  </w:t>
      </w:r>
    </w:p>
    <w:p w:rsidR="004C3070" w:rsidRDefault="007B74B9">
      <w:pPr>
        <w:numPr>
          <w:ilvl w:val="0"/>
          <w:numId w:val="6"/>
        </w:numPr>
        <w:spacing w:after="35"/>
        <w:ind w:right="1018" w:hanging="428"/>
      </w:pPr>
      <w:r>
        <w:t xml:space="preserve">Evidence of exploration of idea, mood or thought in the dance performance </w:t>
      </w:r>
    </w:p>
    <w:p w:rsidR="004C3070" w:rsidRDefault="007B74B9">
      <w:pPr>
        <w:numPr>
          <w:ilvl w:val="0"/>
          <w:numId w:val="6"/>
        </w:numPr>
        <w:spacing w:after="35"/>
        <w:ind w:right="1018" w:hanging="428"/>
      </w:pPr>
      <w:r>
        <w:t xml:space="preserve">Connectivity with the audience   </w:t>
      </w:r>
    </w:p>
    <w:p w:rsidR="004C3070" w:rsidRDefault="007B74B9">
      <w:pPr>
        <w:numPr>
          <w:ilvl w:val="0"/>
          <w:numId w:val="6"/>
        </w:numPr>
        <w:spacing w:after="34"/>
        <w:ind w:right="1018" w:hanging="428"/>
      </w:pPr>
      <w:r>
        <w:t xml:space="preserve">Overall dance performance presentation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7"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7"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6" w:line="259" w:lineRule="auto"/>
        <w:ind w:left="704" w:firstLine="0"/>
      </w:pPr>
      <w:r>
        <w:t xml:space="preserve"> </w:t>
      </w:r>
    </w:p>
    <w:p w:rsidR="004C3070" w:rsidRDefault="007B74B9">
      <w:pPr>
        <w:spacing w:after="19" w:line="259" w:lineRule="auto"/>
        <w:ind w:left="704" w:firstLine="0"/>
      </w:pPr>
      <w:r>
        <w:t xml:space="preserve"> </w:t>
      </w:r>
    </w:p>
    <w:p w:rsidR="004C3070" w:rsidRDefault="007B74B9">
      <w:pPr>
        <w:spacing w:after="16" w:line="259" w:lineRule="auto"/>
        <w:ind w:left="704" w:firstLine="0"/>
      </w:pPr>
      <w:r>
        <w:t xml:space="preserve"> </w:t>
      </w:r>
    </w:p>
    <w:p w:rsidR="004C3070" w:rsidRDefault="007B74B9" w:rsidP="00490945">
      <w:pPr>
        <w:spacing w:after="16" w:line="259" w:lineRule="auto"/>
        <w:ind w:left="704" w:firstLine="0"/>
      </w:pPr>
      <w:r>
        <w:t xml:space="preserve">  </w:t>
      </w:r>
    </w:p>
    <w:p w:rsidR="004C3070" w:rsidRDefault="007B74B9">
      <w:pPr>
        <w:spacing w:after="16" w:line="259" w:lineRule="auto"/>
        <w:ind w:left="704" w:firstLine="0"/>
      </w:pPr>
      <w:r>
        <w:lastRenderedPageBreak/>
        <w:t xml:space="preserve"> </w:t>
      </w:r>
    </w:p>
    <w:p w:rsidR="004C3070" w:rsidRDefault="007B74B9">
      <w:pPr>
        <w:spacing w:after="0" w:line="259" w:lineRule="auto"/>
        <w:ind w:left="704" w:firstLine="0"/>
      </w:pP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4604"/>
          <w:tab w:val="center" w:pos="6941"/>
        </w:tabs>
        <w:spacing w:after="76" w:line="259" w:lineRule="auto"/>
        <w:ind w:left="-15" w:firstLine="0"/>
      </w:pPr>
      <w:r>
        <w:rPr>
          <w:b/>
        </w:rPr>
        <w:t>Date:  _______________________</w:t>
      </w:r>
      <w:proofErr w:type="gramStart"/>
      <w:r>
        <w:rPr>
          <w:b/>
        </w:rPr>
        <w:t xml:space="preserve">_  </w:t>
      </w:r>
      <w:r>
        <w:rPr>
          <w:b/>
        </w:rPr>
        <w:tab/>
      </w:r>
      <w:proofErr w:type="gramEnd"/>
      <w:r>
        <w:rPr>
          <w:b/>
        </w:rPr>
        <w:t xml:space="preserve"> </w:t>
      </w:r>
      <w:r>
        <w:rPr>
          <w:b/>
        </w:rPr>
        <w:tab/>
        <w:t xml:space="preserve">End Date:  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Name your Dance __________________________________________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5324"/>
          <w:tab w:val="center" w:pos="7575"/>
        </w:tabs>
        <w:spacing w:after="76" w:line="259" w:lineRule="auto"/>
        <w:ind w:left="-15" w:firstLine="0"/>
      </w:pPr>
      <w:r>
        <w:rPr>
          <w:b/>
        </w:rPr>
        <w:t>Group members: _____________________</w:t>
      </w:r>
      <w:proofErr w:type="gramStart"/>
      <w:r>
        <w:rPr>
          <w:b/>
        </w:rPr>
        <w:t xml:space="preserve">_  </w:t>
      </w:r>
      <w:r>
        <w:rPr>
          <w:b/>
        </w:rPr>
        <w:tab/>
      </w:r>
      <w:proofErr w:type="gramEnd"/>
      <w:r>
        <w:rPr>
          <w:b/>
        </w:rPr>
        <w:t xml:space="preserve"> </w:t>
      </w:r>
      <w:r>
        <w:rPr>
          <w:b/>
        </w:rPr>
        <w:tab/>
        <w:t xml:space="preserve">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______________________                   _________________________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________________________               _________________________</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91" w:line="259" w:lineRule="auto"/>
        <w:ind w:left="-15" w:firstLine="0"/>
      </w:pPr>
      <w:r>
        <w:t xml:space="preserve"> </w:t>
      </w:r>
    </w:p>
    <w:p w:rsidR="004C3070" w:rsidRDefault="007B74B9">
      <w:pPr>
        <w:spacing w:after="0" w:line="259" w:lineRule="auto"/>
        <w:ind w:left="704" w:firstLine="0"/>
      </w:pPr>
      <w:r>
        <w:t xml:space="preserve"> </w:t>
      </w:r>
    </w:p>
    <w:tbl>
      <w:tblPr>
        <w:tblStyle w:val="TableGrid"/>
        <w:tblW w:w="10687" w:type="dxa"/>
        <w:tblInd w:w="-557" w:type="dxa"/>
        <w:tblCellMar>
          <w:top w:w="20" w:type="dxa"/>
          <w:bottom w:w="7" w:type="dxa"/>
        </w:tblCellMar>
        <w:tblLook w:val="04A0" w:firstRow="1" w:lastRow="0" w:firstColumn="1" w:lastColumn="0" w:noHBand="0" w:noVBand="1"/>
      </w:tblPr>
      <w:tblGrid>
        <w:gridCol w:w="1260"/>
        <w:gridCol w:w="1313"/>
        <w:gridCol w:w="1350"/>
        <w:gridCol w:w="1360"/>
        <w:gridCol w:w="1351"/>
        <w:gridCol w:w="2109"/>
        <w:gridCol w:w="1944"/>
      </w:tblGrid>
      <w:tr w:rsidR="004C3070">
        <w:trPr>
          <w:trHeight w:val="614"/>
        </w:trPr>
        <w:tc>
          <w:tcPr>
            <w:tcW w:w="10687" w:type="dxa"/>
            <w:gridSpan w:val="7"/>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415" w:right="1127" w:hanging="3305"/>
            </w:pPr>
            <w:r>
              <w:rPr>
                <w:sz w:val="37"/>
                <w:vertAlign w:val="subscript"/>
              </w:rPr>
              <w:t xml:space="preserve"> </w:t>
            </w:r>
            <w:r>
              <w:rPr>
                <w:sz w:val="37"/>
                <w:vertAlign w:val="subscript"/>
              </w:rPr>
              <w:tab/>
            </w:r>
            <w:r>
              <w:t xml:space="preserve"> </w:t>
            </w:r>
            <w:r>
              <w:tab/>
            </w:r>
            <w:r>
              <w:rPr>
                <w:b/>
              </w:rPr>
              <w:t xml:space="preserve"> Group dance performance </w:t>
            </w:r>
            <w:r>
              <w:rPr>
                <w:b/>
              </w:rPr>
              <w:tab/>
            </w:r>
            <w:r>
              <w:t xml:space="preserve"> </w:t>
            </w:r>
            <w:r>
              <w:tab/>
              <w:t xml:space="preserve"> </w:t>
            </w:r>
            <w:r>
              <w:rPr>
                <w:b/>
              </w:rPr>
              <w:t>using dance Stimuli</w:t>
            </w:r>
            <w:r>
              <w:t xml:space="preserve"> </w:t>
            </w:r>
          </w:p>
        </w:tc>
      </w:tr>
      <w:tr w:rsidR="004C3070">
        <w:trPr>
          <w:trHeight w:val="915"/>
        </w:trPr>
        <w:tc>
          <w:tcPr>
            <w:tcW w:w="1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12" w:firstLine="0"/>
              <w:jc w:val="center"/>
            </w:pPr>
            <w:r>
              <w:t xml:space="preserve"> </w:t>
            </w:r>
          </w:p>
        </w:tc>
        <w:tc>
          <w:tcPr>
            <w:tcW w:w="1315" w:type="dxa"/>
            <w:tcBorders>
              <w:top w:val="single" w:sz="4" w:space="0" w:color="000000"/>
              <w:left w:val="single" w:sz="4" w:space="0" w:color="000000"/>
              <w:bottom w:val="single" w:sz="4" w:space="0" w:color="000000"/>
              <w:right w:val="single" w:sz="4" w:space="0" w:color="000000"/>
            </w:tcBorders>
          </w:tcPr>
          <w:p w:rsidR="004C3070" w:rsidRDefault="007B74B9">
            <w:pPr>
              <w:spacing w:after="2" w:line="259" w:lineRule="auto"/>
              <w:ind w:left="0" w:firstLine="0"/>
              <w:jc w:val="center"/>
            </w:pPr>
            <w:r>
              <w:rPr>
                <w:b/>
              </w:rPr>
              <w:t xml:space="preserve">Not achieved </w:t>
            </w:r>
          </w:p>
          <w:p w:rsidR="004C3070" w:rsidRDefault="007B74B9">
            <w:pPr>
              <w:spacing w:after="0" w:line="259" w:lineRule="auto"/>
              <w:ind w:left="42" w:firstLine="0"/>
              <w:jc w:val="center"/>
            </w:pPr>
            <w:r>
              <w:rPr>
                <w:b/>
              </w:rPr>
              <w:t xml:space="preserve">0 </w:t>
            </w:r>
            <w:r>
              <w:t xml:space="preserve"> </w:t>
            </w:r>
          </w:p>
        </w:tc>
        <w:tc>
          <w:tcPr>
            <w:tcW w:w="1352"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92" w:right="146" w:firstLine="0"/>
              <w:jc w:val="center"/>
            </w:pPr>
            <w:r>
              <w:rPr>
                <w:b/>
              </w:rPr>
              <w:t xml:space="preserve">Below </w:t>
            </w:r>
            <w:proofErr w:type="spellStart"/>
            <w:r>
              <w:rPr>
                <w:b/>
              </w:rPr>
              <w:t>standa</w:t>
            </w:r>
            <w:proofErr w:type="spellEnd"/>
            <w:r>
              <w:rPr>
                <w:b/>
              </w:rPr>
              <w:t xml:space="preserve"> </w:t>
            </w:r>
            <w:proofErr w:type="spellStart"/>
            <w:r>
              <w:rPr>
                <w:b/>
              </w:rPr>
              <w:t>rd</w:t>
            </w:r>
            <w:proofErr w:type="spellEnd"/>
            <w:r>
              <w:rPr>
                <w:b/>
              </w:rPr>
              <w:t xml:space="preserve"> 1 </w:t>
            </w:r>
            <w:r>
              <w:t xml:space="preserve">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10" w:firstLine="0"/>
            </w:pPr>
            <w:r>
              <w:rPr>
                <w:b/>
              </w:rPr>
              <w:t xml:space="preserve">Average </w:t>
            </w:r>
          </w:p>
          <w:p w:rsidR="004C3070" w:rsidRDefault="007B74B9">
            <w:pPr>
              <w:spacing w:after="0" w:line="259" w:lineRule="auto"/>
              <w:ind w:left="110" w:firstLine="0"/>
            </w:pPr>
            <w:r>
              <w:rPr>
                <w:b/>
              </w:rPr>
              <w:t xml:space="preserve">2 </w:t>
            </w:r>
            <w:r>
              <w:t xml:space="preserve"> </w:t>
            </w:r>
          </w:p>
        </w:tc>
        <w:tc>
          <w:tcPr>
            <w:tcW w:w="1354"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10" w:firstLine="0"/>
            </w:pPr>
            <w:r>
              <w:rPr>
                <w:b/>
              </w:rPr>
              <w:t xml:space="preserve">Good 3 </w:t>
            </w:r>
            <w:r>
              <w:t xml:space="preserve"> </w:t>
            </w:r>
          </w:p>
        </w:tc>
        <w:tc>
          <w:tcPr>
            <w:tcW w:w="211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39" w:firstLine="0"/>
              <w:jc w:val="center"/>
            </w:pPr>
            <w:r>
              <w:rPr>
                <w:b/>
              </w:rPr>
              <w:t xml:space="preserve">Very good 4 </w:t>
            </w:r>
            <w:r>
              <w:t xml:space="preserve">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46" w:firstLine="0"/>
              <w:jc w:val="center"/>
            </w:pPr>
            <w:r>
              <w:rPr>
                <w:b/>
              </w:rPr>
              <w:t xml:space="preserve">Excellent 5 </w:t>
            </w:r>
            <w:r>
              <w:t xml:space="preserve"> </w:t>
            </w:r>
          </w:p>
        </w:tc>
      </w:tr>
      <w:tr w:rsidR="004C3070">
        <w:trPr>
          <w:trHeight w:val="1675"/>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firstLine="0"/>
              <w:jc w:val="center"/>
            </w:pPr>
            <w:r>
              <w:t xml:space="preserve">Use of relevant stimuli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firstLine="0"/>
              <w:jc w:val="center"/>
            </w:pPr>
            <w:r>
              <w:t xml:space="preserve">stimuli not used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94" w:firstLine="0"/>
              <w:jc w:val="center"/>
            </w:pPr>
            <w:r>
              <w:t xml:space="preserve">Stimuli used is irrelevant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89" w:firstLine="0"/>
              <w:jc w:val="center"/>
            </w:pPr>
            <w:r>
              <w:t xml:space="preserve">stimuli </w:t>
            </w:r>
          </w:p>
          <w:p w:rsidR="004C3070" w:rsidRDefault="007B74B9">
            <w:pPr>
              <w:spacing w:after="0" w:line="259" w:lineRule="auto"/>
              <w:ind w:left="80" w:firstLine="0"/>
              <w:jc w:val="center"/>
            </w:pPr>
            <w:r>
              <w:t xml:space="preserve">used is </w:t>
            </w:r>
          </w:p>
          <w:p w:rsidR="004C3070" w:rsidRDefault="007B74B9">
            <w:pPr>
              <w:spacing w:after="0" w:line="240" w:lineRule="auto"/>
              <w:ind w:left="0" w:firstLine="0"/>
              <w:jc w:val="center"/>
            </w:pPr>
            <w:r>
              <w:t xml:space="preserve">relevant to very </w:t>
            </w:r>
          </w:p>
          <w:p w:rsidR="004C3070" w:rsidRDefault="007B74B9">
            <w:pPr>
              <w:spacing w:after="0" w:line="259" w:lineRule="auto"/>
              <w:ind w:left="40" w:firstLine="0"/>
              <w:jc w:val="center"/>
            </w:pPr>
            <w:r>
              <w:t xml:space="preserve">limited extent  </w:t>
            </w:r>
          </w:p>
        </w:tc>
        <w:tc>
          <w:tcPr>
            <w:tcW w:w="1354"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94" w:firstLine="0"/>
              <w:jc w:val="center"/>
            </w:pPr>
            <w:r>
              <w:t xml:space="preserve">Stimuli used properly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15" w:firstLine="0"/>
              <w:jc w:val="center"/>
            </w:pPr>
            <w:r>
              <w:t xml:space="preserve">Stimuli used  works goes well with the entire performance  </w:t>
            </w:r>
          </w:p>
        </w:tc>
        <w:tc>
          <w:tcPr>
            <w:tcW w:w="194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146" w:right="120" w:firstLine="0"/>
              <w:jc w:val="both"/>
            </w:pPr>
            <w:r>
              <w:t xml:space="preserve">Stimuli </w:t>
            </w:r>
            <w:proofErr w:type="gramStart"/>
            <w:r>
              <w:t>used  excellently</w:t>
            </w:r>
            <w:proofErr w:type="gramEnd"/>
            <w:r>
              <w:t xml:space="preserve"> ,tells the story a </w:t>
            </w:r>
          </w:p>
          <w:p w:rsidR="004C3070" w:rsidRDefault="007B74B9">
            <w:pPr>
              <w:spacing w:after="0" w:line="259" w:lineRule="auto"/>
              <w:ind w:left="146" w:firstLine="0"/>
            </w:pPr>
            <w:r>
              <w:t>audience/</w:t>
            </w:r>
            <w:proofErr w:type="spellStart"/>
            <w:r>
              <w:t>specta</w:t>
            </w:r>
            <w:proofErr w:type="spellEnd"/>
          </w:p>
          <w:p w:rsidR="004C3070" w:rsidRDefault="007B74B9">
            <w:pPr>
              <w:spacing w:after="0" w:line="259" w:lineRule="auto"/>
              <w:ind w:left="146" w:firstLine="0"/>
            </w:pPr>
            <w:r>
              <w:t xml:space="preserve">tors   </w:t>
            </w:r>
          </w:p>
        </w:tc>
      </w:tr>
      <w:tr w:rsidR="004C3070">
        <w:trPr>
          <w:trHeight w:val="1952"/>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r>
              <w:t xml:space="preserve">Choice of the </w:t>
            </w:r>
          </w:p>
          <w:p w:rsidR="004C3070" w:rsidRDefault="007B74B9">
            <w:pPr>
              <w:spacing w:after="0" w:line="259" w:lineRule="auto"/>
              <w:ind w:left="0" w:right="2" w:firstLine="0"/>
              <w:jc w:val="center"/>
            </w:pPr>
            <w:r>
              <w:t xml:space="preserve">dance </w:t>
            </w:r>
          </w:p>
          <w:p w:rsidR="004C3070" w:rsidRDefault="007B74B9">
            <w:pPr>
              <w:spacing w:after="0" w:line="259" w:lineRule="auto"/>
              <w:ind w:left="0" w:firstLine="0"/>
              <w:jc w:val="center"/>
            </w:pPr>
            <w:r>
              <w:t xml:space="preserve">style and stimuli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48" w:firstLine="0"/>
              <w:jc w:val="center"/>
            </w:pPr>
            <w:r>
              <w:t xml:space="preserve">Dance does not make sense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right="4" w:firstLine="0"/>
              <w:jc w:val="center"/>
            </w:pPr>
            <w:r>
              <w:t xml:space="preserve">Dance </w:t>
            </w:r>
          </w:p>
          <w:p w:rsidR="004C3070" w:rsidRDefault="007B74B9">
            <w:pPr>
              <w:spacing w:after="0" w:line="259" w:lineRule="auto"/>
              <w:ind w:left="194" w:firstLine="0"/>
            </w:pPr>
            <w:r>
              <w:t xml:space="preserve">style and </w:t>
            </w:r>
          </w:p>
          <w:p w:rsidR="004C3070" w:rsidRDefault="007B74B9">
            <w:pPr>
              <w:spacing w:after="0" w:line="259" w:lineRule="auto"/>
              <w:ind w:left="0" w:firstLine="0"/>
              <w:jc w:val="center"/>
            </w:pPr>
            <w:r>
              <w:t xml:space="preserve">stimuli are  confusing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78" w:firstLine="0"/>
              <w:jc w:val="center"/>
            </w:pPr>
            <w:r>
              <w:t xml:space="preserve">Dance </w:t>
            </w:r>
          </w:p>
          <w:p w:rsidR="004C3070" w:rsidRDefault="007B74B9">
            <w:pPr>
              <w:spacing w:after="0" w:line="259" w:lineRule="auto"/>
              <w:ind w:left="0" w:right="155" w:firstLine="0"/>
              <w:jc w:val="right"/>
            </w:pPr>
            <w:r>
              <w:t xml:space="preserve">style and </w:t>
            </w:r>
          </w:p>
          <w:p w:rsidR="004C3070" w:rsidRDefault="007B74B9">
            <w:pPr>
              <w:spacing w:after="0" w:line="240" w:lineRule="auto"/>
              <w:ind w:left="0" w:firstLine="0"/>
              <w:jc w:val="center"/>
            </w:pPr>
            <w:r>
              <w:t xml:space="preserve">stimuli are just </w:t>
            </w:r>
          </w:p>
          <w:p w:rsidR="004C3070" w:rsidRDefault="007B74B9">
            <w:pPr>
              <w:spacing w:after="0" w:line="259" w:lineRule="auto"/>
              <w:ind w:left="80" w:firstLine="0"/>
              <w:jc w:val="center"/>
            </w:pPr>
            <w:r>
              <w:t xml:space="preserve">chosen </w:t>
            </w:r>
          </w:p>
          <w:p w:rsidR="004C3070" w:rsidRDefault="007B74B9">
            <w:pPr>
              <w:spacing w:after="0" w:line="259" w:lineRule="auto"/>
              <w:ind w:left="27" w:firstLine="0"/>
              <w:jc w:val="center"/>
            </w:pPr>
            <w:r>
              <w:t xml:space="preserve">and mixed up </w:t>
            </w:r>
          </w:p>
        </w:tc>
        <w:tc>
          <w:tcPr>
            <w:tcW w:w="1354"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103" w:firstLine="0"/>
              <w:jc w:val="center"/>
            </w:pPr>
            <w:r>
              <w:t xml:space="preserve">Clear dance </w:t>
            </w:r>
          </w:p>
          <w:p w:rsidR="004C3070" w:rsidRDefault="007B74B9">
            <w:pPr>
              <w:spacing w:after="0" w:line="259" w:lineRule="auto"/>
              <w:ind w:left="0" w:right="158" w:firstLine="0"/>
              <w:jc w:val="right"/>
            </w:pPr>
            <w:r>
              <w:t xml:space="preserve">style and </w:t>
            </w:r>
          </w:p>
          <w:p w:rsidR="004C3070" w:rsidRDefault="007B74B9">
            <w:pPr>
              <w:spacing w:after="0" w:line="259" w:lineRule="auto"/>
              <w:ind w:left="0" w:firstLine="0"/>
              <w:jc w:val="center"/>
            </w:pPr>
            <w:r>
              <w:t xml:space="preserve">stimuli are chosen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r>
              <w:t xml:space="preserve">Identifiable dance style and stimuli </w:t>
            </w:r>
          </w:p>
          <w:p w:rsidR="004C3070" w:rsidRDefault="007B74B9">
            <w:pPr>
              <w:spacing w:after="0" w:line="259" w:lineRule="auto"/>
              <w:ind w:left="51" w:hanging="20"/>
              <w:jc w:val="center"/>
            </w:pPr>
            <w:r>
              <w:t xml:space="preserve">are performed exactly as expected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40" w:lineRule="auto"/>
              <w:ind w:left="466" w:hanging="314"/>
              <w:jc w:val="both"/>
            </w:pPr>
            <w:r>
              <w:t xml:space="preserve">Dance style and stimuli are </w:t>
            </w:r>
          </w:p>
          <w:p w:rsidR="004C3070" w:rsidRDefault="007B74B9">
            <w:pPr>
              <w:spacing w:after="0" w:line="259" w:lineRule="auto"/>
              <w:ind w:left="82" w:firstLine="0"/>
              <w:jc w:val="center"/>
            </w:pPr>
            <w:r>
              <w:t xml:space="preserve">original </w:t>
            </w:r>
          </w:p>
          <w:p w:rsidR="004C3070" w:rsidRDefault="007B74B9">
            <w:pPr>
              <w:spacing w:after="0" w:line="259" w:lineRule="auto"/>
              <w:ind w:left="72" w:firstLine="0"/>
              <w:jc w:val="center"/>
            </w:pPr>
            <w:proofErr w:type="spellStart"/>
            <w:r>
              <w:t>performedbeyon</w:t>
            </w:r>
            <w:proofErr w:type="spellEnd"/>
            <w:r>
              <w:t xml:space="preserve"> d expectations  </w:t>
            </w:r>
          </w:p>
        </w:tc>
      </w:tr>
      <w:tr w:rsidR="004C3070">
        <w:trPr>
          <w:trHeight w:val="1675"/>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20"/>
            </w:pPr>
            <w:proofErr w:type="spellStart"/>
            <w:r>
              <w:t>exploratio</w:t>
            </w:r>
            <w:proofErr w:type="spellEnd"/>
            <w:r>
              <w:t xml:space="preserve"> n of idea, mood or thought in the dance </w:t>
            </w:r>
          </w:p>
        </w:tc>
        <w:tc>
          <w:tcPr>
            <w:tcW w:w="1315" w:type="dxa"/>
            <w:tcBorders>
              <w:top w:val="single" w:sz="4" w:space="0" w:color="000000"/>
              <w:left w:val="single" w:sz="4" w:space="0" w:color="000000"/>
              <w:bottom w:val="single" w:sz="4" w:space="0" w:color="000000"/>
              <w:right w:val="single" w:sz="4" w:space="0" w:color="000000"/>
            </w:tcBorders>
            <w:vAlign w:val="bottom"/>
          </w:tcPr>
          <w:p w:rsidR="004C3070" w:rsidRDefault="007B74B9">
            <w:pPr>
              <w:spacing w:after="0" w:line="240" w:lineRule="auto"/>
              <w:ind w:left="108" w:right="32" w:firstLine="305"/>
              <w:jc w:val="both"/>
            </w:pPr>
            <w:r>
              <w:t xml:space="preserve">None explored in the dance </w:t>
            </w:r>
          </w:p>
          <w:p w:rsidR="004C3070" w:rsidRDefault="007B74B9">
            <w:pPr>
              <w:spacing w:after="0" w:line="259" w:lineRule="auto"/>
              <w:ind w:left="-19" w:firstLine="0"/>
            </w:pPr>
            <w:r>
              <w:t xml:space="preserv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right="163" w:firstLine="0"/>
              <w:jc w:val="right"/>
            </w:pPr>
            <w:r>
              <w:t xml:space="preserve">Explored </w:t>
            </w:r>
          </w:p>
          <w:p w:rsidR="004C3070" w:rsidRDefault="007B74B9">
            <w:pPr>
              <w:tabs>
                <w:tab w:val="center" w:pos="715"/>
              </w:tabs>
              <w:spacing w:after="0" w:line="259" w:lineRule="auto"/>
              <w:ind w:left="-32" w:firstLine="0"/>
            </w:pPr>
            <w:r>
              <w:t xml:space="preserve"> </w:t>
            </w:r>
            <w:r>
              <w:tab/>
              <w:t xml:space="preserve">but  </w:t>
            </w:r>
          </w:p>
          <w:p w:rsidR="004C3070" w:rsidRDefault="007B74B9">
            <w:pPr>
              <w:spacing w:after="0" w:line="259" w:lineRule="auto"/>
              <w:ind w:left="-26" w:firstLine="0"/>
              <w:jc w:val="both"/>
            </w:pPr>
            <w:r>
              <w:t xml:space="preserve"> confusing  </w:t>
            </w:r>
          </w:p>
        </w:tc>
        <w:tc>
          <w:tcPr>
            <w:tcW w:w="1351"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27" w:right="50" w:firstLine="115"/>
              <w:jc w:val="both"/>
            </w:pPr>
            <w:r>
              <w:t xml:space="preserve">Explored but do not make any  sense a do not connect </w:t>
            </w:r>
          </w:p>
        </w:tc>
        <w:tc>
          <w:tcPr>
            <w:tcW w:w="1354"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right="175" w:firstLine="0"/>
              <w:jc w:val="right"/>
            </w:pPr>
            <w:r>
              <w:t xml:space="preserve">Explored  </w:t>
            </w:r>
          </w:p>
          <w:p w:rsidR="004C3070" w:rsidRDefault="007B74B9">
            <w:pPr>
              <w:spacing w:after="0" w:line="259" w:lineRule="auto"/>
              <w:ind w:left="61" w:firstLine="0"/>
              <w:jc w:val="center"/>
            </w:pPr>
            <w:r>
              <w:t xml:space="preserve">at </w:t>
            </w:r>
          </w:p>
          <w:p w:rsidR="004C3070" w:rsidRDefault="007B74B9">
            <w:pPr>
              <w:spacing w:after="0" w:line="259" w:lineRule="auto"/>
              <w:ind w:left="0" w:firstLine="0"/>
              <w:jc w:val="center"/>
            </w:pPr>
            <w:r>
              <w:t xml:space="preserve">acceptable level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proofErr w:type="gramStart"/>
            <w:r>
              <w:t xml:space="preserve">Mood  </w:t>
            </w:r>
            <w:proofErr w:type="spellStart"/>
            <w:r>
              <w:t>professionallyexpl</w:t>
            </w:r>
            <w:proofErr w:type="spellEnd"/>
            <w:proofErr w:type="gramEnd"/>
          </w:p>
          <w:p w:rsidR="004C3070" w:rsidRDefault="007B74B9">
            <w:pPr>
              <w:spacing w:after="0" w:line="259" w:lineRule="auto"/>
              <w:ind w:left="112" w:firstLine="0"/>
              <w:jc w:val="center"/>
            </w:pPr>
            <w:proofErr w:type="spellStart"/>
            <w:r>
              <w:t>ored</w:t>
            </w:r>
            <w:proofErr w:type="spellEnd"/>
            <w:r>
              <w:t xml:space="preserve"> and connect well with the dance  </w:t>
            </w:r>
          </w:p>
        </w:tc>
        <w:tc>
          <w:tcPr>
            <w:tcW w:w="194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r>
              <w:t xml:space="preserve">Excellent use </w:t>
            </w:r>
            <w:proofErr w:type="spellStart"/>
            <w:r>
              <w:t>moodand</w:t>
            </w:r>
            <w:proofErr w:type="spellEnd"/>
            <w:r>
              <w:t xml:space="preserve"> </w:t>
            </w:r>
          </w:p>
          <w:p w:rsidR="004C3070" w:rsidRDefault="007B74B9">
            <w:pPr>
              <w:spacing w:after="0" w:line="259" w:lineRule="auto"/>
              <w:ind w:left="0" w:firstLine="0"/>
              <w:jc w:val="center"/>
            </w:pPr>
            <w:r>
              <w:t xml:space="preserve">performance  exceeded expectations </w:t>
            </w:r>
          </w:p>
        </w:tc>
      </w:tr>
      <w:tr w:rsidR="004C3070">
        <w:trPr>
          <w:trHeight w:val="1678"/>
        </w:trPr>
        <w:tc>
          <w:tcPr>
            <w:tcW w:w="126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37" w:firstLine="0"/>
              <w:jc w:val="center"/>
            </w:pPr>
            <w:proofErr w:type="spellStart"/>
            <w:r>
              <w:t>Connectiv</w:t>
            </w:r>
            <w:proofErr w:type="spellEnd"/>
            <w:r>
              <w:t xml:space="preserve"> </w:t>
            </w:r>
            <w:proofErr w:type="spellStart"/>
            <w:r>
              <w:t>ity</w:t>
            </w:r>
            <w:proofErr w:type="spellEnd"/>
            <w:r>
              <w:t xml:space="preserve"> with the audience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118" w:firstLine="0"/>
            </w:pPr>
            <w:r>
              <w:t xml:space="preserve">No </w:t>
            </w:r>
          </w:p>
          <w:p w:rsidR="004C3070" w:rsidRDefault="007B74B9">
            <w:pPr>
              <w:spacing w:after="0" w:line="259" w:lineRule="auto"/>
              <w:ind w:left="118" w:firstLine="0"/>
            </w:pPr>
            <w:proofErr w:type="spellStart"/>
            <w:r>
              <w:t>Connectivi</w:t>
            </w:r>
            <w:proofErr w:type="spellEnd"/>
            <w:r>
              <w:t xml:space="preserve"> ty with the audience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70" w:hanging="8"/>
              <w:jc w:val="center"/>
            </w:pPr>
            <w:proofErr w:type="spellStart"/>
            <w:r>
              <w:t>Connectivit</w:t>
            </w:r>
            <w:proofErr w:type="spellEnd"/>
            <w:r>
              <w:t xml:space="preserve"> y with the audience here and there  </w:t>
            </w:r>
          </w:p>
        </w:tc>
        <w:tc>
          <w:tcPr>
            <w:tcW w:w="1351"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1" w:line="240" w:lineRule="auto"/>
              <w:ind w:left="62" w:firstLine="0"/>
              <w:jc w:val="center"/>
            </w:pPr>
            <w:proofErr w:type="spellStart"/>
            <w:r>
              <w:t>Connectivit</w:t>
            </w:r>
            <w:proofErr w:type="spellEnd"/>
            <w:r>
              <w:t xml:space="preserve"> y with the </w:t>
            </w:r>
          </w:p>
          <w:p w:rsidR="004C3070" w:rsidRDefault="007B74B9">
            <w:pPr>
              <w:spacing w:after="0" w:line="259" w:lineRule="auto"/>
              <w:ind w:left="110" w:firstLine="0"/>
              <w:jc w:val="center"/>
            </w:pPr>
            <w:r>
              <w:t xml:space="preserve">audience  was notable  </w:t>
            </w:r>
          </w:p>
        </w:tc>
        <w:tc>
          <w:tcPr>
            <w:tcW w:w="1354" w:type="dxa"/>
            <w:tcBorders>
              <w:top w:val="single" w:sz="4" w:space="0" w:color="000000"/>
              <w:left w:val="single" w:sz="4" w:space="0" w:color="000000"/>
              <w:bottom w:val="single" w:sz="4" w:space="0" w:color="000000"/>
              <w:right w:val="single" w:sz="4" w:space="0" w:color="000000"/>
            </w:tcBorders>
          </w:tcPr>
          <w:p w:rsidR="004C3070" w:rsidRDefault="007B74B9">
            <w:pPr>
              <w:spacing w:after="1" w:line="240" w:lineRule="auto"/>
              <w:ind w:left="48" w:right="1" w:firstLine="0"/>
              <w:jc w:val="center"/>
            </w:pPr>
            <w:proofErr w:type="spellStart"/>
            <w:r>
              <w:t>Connectivi</w:t>
            </w:r>
            <w:proofErr w:type="spellEnd"/>
            <w:r>
              <w:t xml:space="preserve"> ty with the </w:t>
            </w:r>
          </w:p>
          <w:p w:rsidR="004C3070" w:rsidRDefault="007B74B9">
            <w:pPr>
              <w:spacing w:after="0" w:line="240" w:lineRule="auto"/>
              <w:ind w:left="1" w:firstLine="0"/>
              <w:jc w:val="center"/>
            </w:pPr>
            <w:proofErr w:type="gramStart"/>
            <w:r>
              <w:t>audience  was</w:t>
            </w:r>
            <w:proofErr w:type="gramEnd"/>
            <w:r>
              <w:t xml:space="preserve"> </w:t>
            </w:r>
          </w:p>
          <w:p w:rsidR="004C3070" w:rsidRDefault="007B74B9">
            <w:pPr>
              <w:spacing w:after="0" w:line="259" w:lineRule="auto"/>
              <w:ind w:left="173" w:hanging="60"/>
              <w:jc w:val="both"/>
            </w:pPr>
            <w:r>
              <w:t xml:space="preserve">detected in the dance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132" w:firstLine="62"/>
            </w:pPr>
            <w:r>
              <w:t xml:space="preserve">Connectivity was very good and the </w:t>
            </w:r>
            <w:proofErr w:type="gramStart"/>
            <w:r>
              <w:t>audience  was</w:t>
            </w:r>
            <w:proofErr w:type="gramEnd"/>
            <w:r>
              <w:t xml:space="preserve"> captured  </w:t>
            </w:r>
          </w:p>
          <w:p w:rsidR="004C3070" w:rsidRDefault="007B74B9">
            <w:pPr>
              <w:spacing w:after="0" w:line="259" w:lineRule="auto"/>
              <w:ind w:left="0" w:right="6" w:firstLine="0"/>
              <w:jc w:val="center"/>
            </w:pPr>
            <w:r>
              <w:t xml:space="preserve">by it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1" w:line="240" w:lineRule="auto"/>
              <w:ind w:left="110" w:firstLine="171"/>
            </w:pPr>
            <w:r>
              <w:t xml:space="preserve">Excellent Connectivity. </w:t>
            </w:r>
          </w:p>
          <w:p w:rsidR="004C3070" w:rsidRDefault="007B74B9">
            <w:pPr>
              <w:spacing w:after="0" w:line="240" w:lineRule="auto"/>
              <w:ind w:left="146" w:right="90" w:hanging="36"/>
            </w:pPr>
            <w:r>
              <w:t xml:space="preserve">And It </w:t>
            </w:r>
            <w:proofErr w:type="gramStart"/>
            <w:r>
              <w:t>kept  the</w:t>
            </w:r>
            <w:proofErr w:type="gramEnd"/>
            <w:r>
              <w:t xml:space="preserve"> audience on </w:t>
            </w:r>
          </w:p>
          <w:p w:rsidR="004C3070" w:rsidRDefault="007B74B9">
            <w:pPr>
              <w:spacing w:after="0" w:line="259" w:lineRule="auto"/>
              <w:ind w:left="0" w:firstLine="0"/>
              <w:jc w:val="center"/>
            </w:pPr>
            <w:r>
              <w:t xml:space="preserve">the edge of their seats  </w:t>
            </w:r>
          </w:p>
        </w:tc>
      </w:tr>
      <w:tr w:rsidR="004C3070">
        <w:trPr>
          <w:trHeight w:val="1702"/>
        </w:trPr>
        <w:tc>
          <w:tcPr>
            <w:tcW w:w="1260"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120"/>
            </w:pPr>
            <w:r>
              <w:lastRenderedPageBreak/>
              <w:t xml:space="preserve">Overall dance </w:t>
            </w:r>
            <w:proofErr w:type="spellStart"/>
            <w:r>
              <w:t>performan</w:t>
            </w:r>
            <w:proofErr w:type="spellEnd"/>
            <w:r>
              <w:t xml:space="preserve"> </w:t>
            </w:r>
            <w:proofErr w:type="spellStart"/>
            <w:r>
              <w:t>ce</w:t>
            </w:r>
            <w:proofErr w:type="spellEnd"/>
            <w:r>
              <w:t xml:space="preserve"> </w:t>
            </w:r>
            <w:proofErr w:type="spellStart"/>
            <w:r>
              <w:t>presentati</w:t>
            </w:r>
            <w:proofErr w:type="spellEnd"/>
            <w:r>
              <w:t xml:space="preserve"> on </w:t>
            </w:r>
          </w:p>
        </w:tc>
        <w:tc>
          <w:tcPr>
            <w:tcW w:w="1315"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0" w:firstLine="27"/>
              <w:jc w:val="center"/>
            </w:pPr>
            <w:r>
              <w:t xml:space="preserve">No </w:t>
            </w:r>
            <w:proofErr w:type="spellStart"/>
            <w:r>
              <w:t>performan</w:t>
            </w:r>
            <w:proofErr w:type="spellEnd"/>
            <w:r>
              <w:t xml:space="preserve"> </w:t>
            </w:r>
            <w:proofErr w:type="spellStart"/>
            <w:r>
              <w:t>ce</w:t>
            </w:r>
            <w:proofErr w:type="spellEnd"/>
            <w:r>
              <w:t xml:space="preserve">  done  </w:t>
            </w:r>
          </w:p>
        </w:tc>
        <w:tc>
          <w:tcPr>
            <w:tcW w:w="1352"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60" w:hanging="40"/>
              <w:jc w:val="center"/>
            </w:pPr>
            <w:proofErr w:type="spellStart"/>
            <w:r>
              <w:rPr>
                <w:b/>
              </w:rPr>
              <w:t>Performan</w:t>
            </w:r>
            <w:proofErr w:type="spellEnd"/>
            <w:r>
              <w:rPr>
                <w:b/>
              </w:rPr>
              <w:t xml:space="preserve"> </w:t>
            </w:r>
            <w:proofErr w:type="spellStart"/>
            <w:r>
              <w:rPr>
                <w:b/>
              </w:rPr>
              <w:t>ce</w:t>
            </w:r>
            <w:proofErr w:type="spellEnd"/>
            <w:r>
              <w:rPr>
                <w:b/>
              </w:rPr>
              <w:t xml:space="preserve"> done with no interest</w:t>
            </w:r>
            <w:r>
              <w:t xml:space="preserve"> </w:t>
            </w:r>
          </w:p>
        </w:tc>
        <w:tc>
          <w:tcPr>
            <w:tcW w:w="1351"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249" w:right="34" w:hanging="134"/>
              <w:jc w:val="both"/>
            </w:pPr>
            <w:proofErr w:type="spellStart"/>
            <w:r>
              <w:rPr>
                <w:b/>
              </w:rPr>
              <w:t>Performan</w:t>
            </w:r>
            <w:proofErr w:type="spellEnd"/>
            <w:r>
              <w:rPr>
                <w:b/>
              </w:rPr>
              <w:t xml:space="preserve"> </w:t>
            </w:r>
            <w:proofErr w:type="spellStart"/>
            <w:r>
              <w:rPr>
                <w:b/>
              </w:rPr>
              <w:t>ce</w:t>
            </w:r>
            <w:proofErr w:type="spellEnd"/>
            <w:r>
              <w:rPr>
                <w:b/>
              </w:rPr>
              <w:t xml:space="preserve"> done but can improve </w:t>
            </w:r>
            <w:r>
              <w:t xml:space="preserve"> </w:t>
            </w:r>
          </w:p>
        </w:tc>
        <w:tc>
          <w:tcPr>
            <w:tcW w:w="1354"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40" w:lineRule="auto"/>
              <w:ind w:left="0" w:firstLine="0"/>
              <w:jc w:val="center"/>
            </w:pPr>
            <w:proofErr w:type="spellStart"/>
            <w:r>
              <w:rPr>
                <w:b/>
              </w:rPr>
              <w:t>Performan</w:t>
            </w:r>
            <w:proofErr w:type="spellEnd"/>
            <w:r>
              <w:rPr>
                <w:b/>
              </w:rPr>
              <w:t xml:space="preserve"> </w:t>
            </w:r>
            <w:proofErr w:type="spellStart"/>
            <w:r>
              <w:rPr>
                <w:b/>
              </w:rPr>
              <w:t>ce</w:t>
            </w:r>
            <w:proofErr w:type="spellEnd"/>
            <w:r>
              <w:rPr>
                <w:b/>
              </w:rPr>
              <w:t xml:space="preserve"> was </w:t>
            </w:r>
          </w:p>
          <w:p w:rsidR="004C3070" w:rsidRDefault="007B74B9">
            <w:pPr>
              <w:spacing w:after="0" w:line="259" w:lineRule="auto"/>
              <w:ind w:left="115" w:firstLine="0"/>
            </w:pPr>
            <w:r>
              <w:rPr>
                <w:b/>
              </w:rPr>
              <w:t xml:space="preserve">done at an </w:t>
            </w:r>
          </w:p>
          <w:p w:rsidR="004C3070" w:rsidRDefault="007B74B9">
            <w:pPr>
              <w:spacing w:after="0" w:line="259" w:lineRule="auto"/>
              <w:ind w:left="77" w:firstLine="0"/>
              <w:jc w:val="center"/>
            </w:pPr>
            <w:proofErr w:type="spellStart"/>
            <w:r>
              <w:rPr>
                <w:b/>
              </w:rPr>
              <w:t>Acceptabl</w:t>
            </w:r>
            <w:proofErr w:type="spellEnd"/>
            <w:r>
              <w:rPr>
                <w:b/>
              </w:rPr>
              <w:t xml:space="preserve"> e level </w:t>
            </w:r>
            <w:r>
              <w:t xml:space="preserve"> </w:t>
            </w:r>
          </w:p>
        </w:tc>
        <w:tc>
          <w:tcPr>
            <w:tcW w:w="2110" w:type="dxa"/>
            <w:tcBorders>
              <w:top w:val="single" w:sz="4" w:space="0" w:color="000000"/>
              <w:left w:val="single" w:sz="4" w:space="0" w:color="000000"/>
              <w:bottom w:val="single" w:sz="4" w:space="0" w:color="000000"/>
              <w:right w:val="single" w:sz="4" w:space="0" w:color="000000"/>
            </w:tcBorders>
            <w:vAlign w:val="center"/>
          </w:tcPr>
          <w:p w:rsidR="004C3070" w:rsidRDefault="007B74B9">
            <w:pPr>
              <w:spacing w:after="0" w:line="259" w:lineRule="auto"/>
              <w:ind w:left="274" w:right="195" w:firstLine="161"/>
              <w:jc w:val="both"/>
            </w:pPr>
            <w:r>
              <w:rPr>
                <w:b/>
              </w:rPr>
              <w:t xml:space="preserve">Dance </w:t>
            </w:r>
            <w:proofErr w:type="spellStart"/>
            <w:r>
              <w:rPr>
                <w:b/>
              </w:rPr>
              <w:t>wellpresented</w:t>
            </w:r>
            <w:proofErr w:type="spellEnd"/>
            <w:r>
              <w:rPr>
                <w:b/>
              </w:rPr>
              <w:t xml:space="preserve"> and performance was good </w:t>
            </w:r>
            <w:r>
              <w:t xml:space="preserve"> </w:t>
            </w:r>
          </w:p>
        </w:tc>
        <w:tc>
          <w:tcPr>
            <w:tcW w:w="1945"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40" w:lineRule="auto"/>
              <w:ind w:left="120" w:hanging="1"/>
              <w:jc w:val="center"/>
            </w:pPr>
            <w:r>
              <w:t xml:space="preserve">Performance at professional level and </w:t>
            </w:r>
          </w:p>
          <w:p w:rsidR="004C3070" w:rsidRDefault="007B74B9">
            <w:pPr>
              <w:spacing w:after="0" w:line="259" w:lineRule="auto"/>
              <w:ind w:left="245" w:firstLine="98"/>
              <w:jc w:val="both"/>
            </w:pPr>
            <w:r>
              <w:t xml:space="preserve">presented at very high level </w:t>
            </w:r>
          </w:p>
        </w:tc>
      </w:tr>
    </w:tbl>
    <w:p w:rsidR="004C3070" w:rsidRDefault="007B74B9">
      <w:pPr>
        <w:spacing w:after="0" w:line="259" w:lineRule="auto"/>
        <w:ind w:left="704" w:firstLine="0"/>
      </w:pPr>
      <w:r>
        <w:rPr>
          <w:sz w:val="22"/>
        </w:rPr>
        <w:t xml:space="preserve"> </w:t>
      </w:r>
    </w:p>
    <w:p w:rsidR="004C3070" w:rsidRDefault="007B74B9">
      <w:pPr>
        <w:spacing w:after="0" w:line="259" w:lineRule="auto"/>
        <w:ind w:left="704" w:firstLine="0"/>
      </w:pPr>
      <w:r>
        <w:rPr>
          <w:b/>
          <w:sz w:val="22"/>
        </w:rPr>
        <w:t xml:space="preserve"> </w:t>
      </w:r>
    </w:p>
    <w:p w:rsidR="004C3070" w:rsidRDefault="007B74B9">
      <w:pPr>
        <w:spacing w:after="0" w:line="259" w:lineRule="auto"/>
        <w:ind w:left="704" w:firstLine="0"/>
      </w:pPr>
      <w:r>
        <w:rPr>
          <w:b/>
          <w:sz w:val="22"/>
        </w:rPr>
        <w:t xml:space="preserve"> </w:t>
      </w:r>
    </w:p>
    <w:p w:rsidR="004C3070" w:rsidRDefault="007B74B9">
      <w:pPr>
        <w:spacing w:after="17" w:line="259" w:lineRule="auto"/>
        <w:ind w:left="704" w:right="9337" w:firstLine="0"/>
      </w:pPr>
      <w:r>
        <w:rPr>
          <w:b/>
          <w:sz w:val="22"/>
        </w:rPr>
        <w:t xml:space="preserve">  </w:t>
      </w:r>
    </w:p>
    <w:p w:rsidR="004C3070" w:rsidRDefault="007B74B9">
      <w:pPr>
        <w:spacing w:after="0" w:line="259" w:lineRule="auto"/>
        <w:ind w:left="704" w:firstLine="0"/>
      </w:pPr>
      <w:r>
        <w:rPr>
          <w:b/>
        </w:rPr>
        <w:t xml:space="preserve"> </w:t>
      </w:r>
    </w:p>
    <w:p w:rsidR="004C3070" w:rsidRDefault="007B74B9">
      <w:pPr>
        <w:spacing w:after="2" w:line="259" w:lineRule="auto"/>
        <w:ind w:left="704" w:firstLine="0"/>
      </w:pPr>
      <w:r>
        <w:rPr>
          <w:b/>
        </w:rPr>
        <w:t xml:space="preserve"> </w:t>
      </w:r>
    </w:p>
    <w:p w:rsidR="004C3070" w:rsidRDefault="007B74B9">
      <w:pPr>
        <w:spacing w:after="0" w:line="259" w:lineRule="auto"/>
        <w:ind w:left="704" w:firstLine="0"/>
      </w:pPr>
      <w:r>
        <w:rPr>
          <w:b/>
        </w:rPr>
        <w:t xml:space="preserve"> </w:t>
      </w:r>
    </w:p>
    <w:p w:rsidR="004C3070" w:rsidRDefault="007B74B9">
      <w:pPr>
        <w:spacing w:after="0" w:line="259" w:lineRule="auto"/>
        <w:ind w:left="704" w:firstLine="0"/>
      </w:pPr>
      <w:r>
        <w:rPr>
          <w:b/>
        </w:rPr>
        <w:t xml:space="preserve"> </w:t>
      </w:r>
    </w:p>
    <w:p w:rsidR="004C3070" w:rsidRDefault="007B74B9">
      <w:pPr>
        <w:spacing w:after="0" w:line="259" w:lineRule="auto"/>
        <w:ind w:left="704" w:firstLine="0"/>
      </w:pPr>
      <w:r>
        <w:rPr>
          <w:b/>
        </w:rPr>
        <w:t xml:space="preserve"> </w:t>
      </w:r>
    </w:p>
    <w:p w:rsidR="004C3070" w:rsidRDefault="007B74B9">
      <w:pPr>
        <w:spacing w:after="300" w:line="259" w:lineRule="auto"/>
        <w:ind w:left="704" w:firstLine="0"/>
      </w:pPr>
      <w:r>
        <w:rPr>
          <w:b/>
        </w:rPr>
        <w:t xml:space="preserve"> </w:t>
      </w:r>
    </w:p>
    <w:p w:rsidR="004C3070" w:rsidRDefault="007B74B9">
      <w:pPr>
        <w:spacing w:after="6" w:line="259" w:lineRule="auto"/>
        <w:ind w:left="0" w:right="1698" w:firstLine="0"/>
        <w:jc w:val="center"/>
      </w:pPr>
      <w:r>
        <w:rPr>
          <w:b/>
          <w:sz w:val="56"/>
        </w:rPr>
        <w:t xml:space="preserve"> </w:t>
      </w:r>
    </w:p>
    <w:p w:rsidR="004C3070" w:rsidRDefault="004C3070">
      <w:pPr>
        <w:spacing w:after="0" w:line="259" w:lineRule="auto"/>
        <w:ind w:left="800" w:firstLine="0"/>
        <w:jc w:val="center"/>
      </w:pPr>
    </w:p>
    <w:p w:rsidR="004C3070" w:rsidRDefault="007B74B9">
      <w:pPr>
        <w:spacing w:after="0" w:line="259" w:lineRule="auto"/>
        <w:ind w:left="800" w:firstLine="0"/>
        <w:jc w:val="center"/>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C3070" w:rsidRDefault="007B74B9">
      <w:pPr>
        <w:spacing w:after="0" w:line="259" w:lineRule="auto"/>
        <w:ind w:left="704" w:firstLine="0"/>
      </w:pPr>
      <w:r>
        <w:t xml:space="preserve"> </w:t>
      </w: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Default="00490945" w:rsidP="000B72C4">
      <w:pPr>
        <w:spacing w:after="0" w:line="259" w:lineRule="auto"/>
        <w:ind w:left="704" w:firstLine="0"/>
      </w:pPr>
    </w:p>
    <w:p w:rsidR="00490945" w:rsidRPr="000B72C4" w:rsidRDefault="00490945" w:rsidP="00490945">
      <w:pPr>
        <w:spacing w:after="4" w:line="259" w:lineRule="auto"/>
        <w:ind w:left="4182"/>
        <w:rPr>
          <w:sz w:val="40"/>
          <w:szCs w:val="40"/>
        </w:rPr>
      </w:pPr>
      <w:r w:rsidRPr="000B72C4">
        <w:rPr>
          <w:b/>
          <w:sz w:val="40"/>
          <w:szCs w:val="40"/>
        </w:rPr>
        <w:t>GRADE 9</w:t>
      </w:r>
      <w:r w:rsidRPr="000B72C4">
        <w:rPr>
          <w:sz w:val="40"/>
          <w:szCs w:val="40"/>
        </w:rPr>
        <w:t xml:space="preserve"> </w:t>
      </w:r>
    </w:p>
    <w:p w:rsidR="00490945" w:rsidRPr="000B72C4" w:rsidRDefault="00490945" w:rsidP="00490945">
      <w:pPr>
        <w:spacing w:after="4" w:line="259" w:lineRule="auto"/>
        <w:rPr>
          <w:sz w:val="40"/>
          <w:szCs w:val="40"/>
        </w:rPr>
      </w:pPr>
      <w:r>
        <w:rPr>
          <w:b/>
          <w:sz w:val="40"/>
          <w:szCs w:val="40"/>
        </w:rPr>
        <w:t xml:space="preserve">                                </w:t>
      </w:r>
      <w:r w:rsidRPr="000B72C4">
        <w:rPr>
          <w:b/>
          <w:sz w:val="40"/>
          <w:szCs w:val="40"/>
        </w:rPr>
        <w:t>TERM 4</w:t>
      </w:r>
      <w:r w:rsidRPr="000B72C4">
        <w:rPr>
          <w:sz w:val="40"/>
          <w:szCs w:val="40"/>
        </w:rPr>
        <w:t xml:space="preserve">  </w:t>
      </w:r>
    </w:p>
    <w:p w:rsidR="00490945" w:rsidRPr="000B72C4" w:rsidRDefault="00490945" w:rsidP="00490945">
      <w:pPr>
        <w:spacing w:after="4" w:line="259" w:lineRule="auto"/>
        <w:ind w:left="4398"/>
        <w:rPr>
          <w:sz w:val="40"/>
          <w:szCs w:val="40"/>
        </w:rPr>
      </w:pPr>
      <w:r w:rsidRPr="000B72C4">
        <w:rPr>
          <w:b/>
          <w:sz w:val="40"/>
          <w:szCs w:val="40"/>
        </w:rPr>
        <w:t>DANCE</w:t>
      </w:r>
    </w:p>
    <w:p w:rsidR="00490945" w:rsidRPr="00490945" w:rsidRDefault="00490945" w:rsidP="00490945">
      <w:pPr>
        <w:spacing w:after="0" w:line="259" w:lineRule="auto"/>
        <w:ind w:left="10" w:right="2685"/>
        <w:jc w:val="center"/>
        <w:rPr>
          <w:sz w:val="40"/>
          <w:szCs w:val="40"/>
        </w:rPr>
      </w:pPr>
      <w:r>
        <w:rPr>
          <w:b/>
          <w:sz w:val="40"/>
          <w:szCs w:val="40"/>
        </w:rPr>
        <w:t xml:space="preserve">                                   </w:t>
      </w:r>
      <w:r w:rsidRPr="000B72C4">
        <w:rPr>
          <w:b/>
          <w:sz w:val="40"/>
          <w:szCs w:val="40"/>
        </w:rPr>
        <w:t xml:space="preserve">WORKSHEETS </w:t>
      </w:r>
      <w:bookmarkStart w:id="0" w:name="_GoBack"/>
      <w:bookmarkEnd w:id="0"/>
    </w:p>
    <w:p w:rsidR="00490945" w:rsidRDefault="00490945" w:rsidP="000B72C4">
      <w:pPr>
        <w:spacing w:after="0" w:line="259" w:lineRule="auto"/>
        <w:ind w:left="704" w:firstLine="0"/>
      </w:pPr>
    </w:p>
    <w:p w:rsidR="004C3070" w:rsidRDefault="007B74B9" w:rsidP="000B72C4">
      <w:pPr>
        <w:spacing w:after="0" w:line="259" w:lineRule="auto"/>
        <w:ind w:left="704" w:firstLine="0"/>
      </w:pPr>
      <w:r>
        <w:t xml:space="preserve">Activity1 </w:t>
      </w:r>
    </w:p>
    <w:p w:rsidR="004C3070" w:rsidRDefault="007B74B9">
      <w:pPr>
        <w:ind w:left="739" w:right="1018"/>
      </w:pPr>
      <w:r>
        <w:t xml:space="preserve">Answer the following questions  </w:t>
      </w:r>
    </w:p>
    <w:p w:rsidR="004C3070" w:rsidRDefault="007B74B9">
      <w:pPr>
        <w:ind w:left="739" w:right="1018"/>
      </w:pPr>
      <w:r>
        <w:t xml:space="preserve">Explain each dance below  </w:t>
      </w:r>
    </w:p>
    <w:tbl>
      <w:tblPr>
        <w:tblStyle w:val="TableGrid"/>
        <w:tblW w:w="11342" w:type="dxa"/>
        <w:tblInd w:w="-148" w:type="dxa"/>
        <w:tblCellMar>
          <w:top w:w="10" w:type="dxa"/>
          <w:left w:w="107" w:type="dxa"/>
          <w:right w:w="15" w:type="dxa"/>
        </w:tblCellMar>
        <w:tblLook w:val="04A0" w:firstRow="1" w:lastRow="0" w:firstColumn="1" w:lastColumn="0" w:noHBand="0" w:noVBand="1"/>
      </w:tblPr>
      <w:tblGrid>
        <w:gridCol w:w="2978"/>
        <w:gridCol w:w="8364"/>
      </w:tblGrid>
      <w:tr w:rsidR="004C3070">
        <w:trPr>
          <w:trHeight w:val="286"/>
        </w:trPr>
        <w:tc>
          <w:tcPr>
            <w:tcW w:w="2978" w:type="dxa"/>
            <w:tcBorders>
              <w:top w:val="single" w:sz="4" w:space="0" w:color="000000"/>
              <w:left w:val="single" w:sz="4" w:space="0" w:color="000000"/>
              <w:bottom w:val="single" w:sz="4" w:space="0" w:color="000000"/>
              <w:right w:val="single" w:sz="4" w:space="0" w:color="000000"/>
            </w:tcBorders>
            <w:shd w:val="clear" w:color="auto" w:fill="D9D9D9"/>
          </w:tcPr>
          <w:p w:rsidR="004C3070" w:rsidRDefault="007B74B9">
            <w:pPr>
              <w:spacing w:after="0" w:line="259" w:lineRule="auto"/>
              <w:ind w:left="5" w:firstLine="0"/>
            </w:pPr>
            <w:r>
              <w:t xml:space="preserve">Dance form  </w:t>
            </w:r>
          </w:p>
        </w:tc>
        <w:tc>
          <w:tcPr>
            <w:tcW w:w="8365" w:type="dxa"/>
            <w:tcBorders>
              <w:top w:val="single" w:sz="4" w:space="0" w:color="000000"/>
              <w:left w:val="single" w:sz="4" w:space="0" w:color="000000"/>
              <w:bottom w:val="single" w:sz="4" w:space="0" w:color="000000"/>
              <w:right w:val="single" w:sz="4" w:space="0" w:color="000000"/>
            </w:tcBorders>
            <w:shd w:val="clear" w:color="auto" w:fill="D9D9D9"/>
          </w:tcPr>
          <w:p w:rsidR="004C3070" w:rsidRDefault="007B74B9">
            <w:pPr>
              <w:spacing w:after="0" w:line="259" w:lineRule="auto"/>
              <w:ind w:left="6" w:firstLine="0"/>
            </w:pPr>
            <w:r>
              <w:t xml:space="preserve">Dance explanation  </w:t>
            </w:r>
          </w:p>
        </w:tc>
      </w:tr>
      <w:tr w:rsidR="004C3070">
        <w:trPr>
          <w:trHeight w:val="565"/>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jc w:val="both"/>
            </w:pPr>
            <w:r>
              <w:t xml:space="preserve">1. Umhlanga reed </w:t>
            </w:r>
            <w:proofErr w:type="gramStart"/>
            <w:r>
              <w:t xml:space="preserve">dance  </w:t>
            </w:r>
            <w:r w:rsidR="00CC4489" w:rsidRPr="00CC4489">
              <w:rPr>
                <w:color w:val="FF0000"/>
              </w:rPr>
              <w:t>E</w:t>
            </w:r>
            <w:proofErr w:type="gramEnd"/>
          </w:p>
          <w:p w:rsidR="004C3070" w:rsidRDefault="007B74B9">
            <w:pPr>
              <w:spacing w:after="0" w:line="259" w:lineRule="auto"/>
              <w:ind w:left="5" w:firstLine="0"/>
            </w:pPr>
            <w:r>
              <w:t xml:space="preserv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CC4489">
            <w:pPr>
              <w:spacing w:after="0" w:line="259" w:lineRule="auto"/>
              <w:ind w:left="362" w:right="416" w:hanging="361"/>
            </w:pPr>
            <w:r w:rsidRPr="00CC4489">
              <w:rPr>
                <w:color w:val="FF0000"/>
              </w:rPr>
              <w:t xml:space="preserve">4 </w:t>
            </w:r>
            <w:r w:rsidR="007B74B9">
              <w:t xml:space="preserve">A. called the 'Python Dance'). Performed by young women, the dance symbolizes fertility and sexuality during their initiation ceremony  </w:t>
            </w:r>
          </w:p>
        </w:tc>
      </w:tr>
      <w:tr w:rsidR="004C3070">
        <w:trPr>
          <w:trHeight w:val="838"/>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proofErr w:type="gramStart"/>
            <w:r>
              <w:t>2. .</w:t>
            </w:r>
            <w:proofErr w:type="gramEnd"/>
            <w:r>
              <w:t xml:space="preserve"> A folk dance  </w:t>
            </w:r>
            <w:r w:rsidR="00CC4489" w:rsidRPr="00CC4489">
              <w:rPr>
                <w:color w:val="FF0000"/>
              </w:rPr>
              <w:t>D.</w:t>
            </w:r>
          </w:p>
        </w:tc>
        <w:tc>
          <w:tcPr>
            <w:tcW w:w="8365" w:type="dxa"/>
            <w:tcBorders>
              <w:top w:val="single" w:sz="4" w:space="0" w:color="000000"/>
              <w:left w:val="single" w:sz="4" w:space="0" w:color="000000"/>
              <w:bottom w:val="single" w:sz="4" w:space="0" w:color="000000"/>
              <w:right w:val="single" w:sz="4" w:space="0" w:color="000000"/>
            </w:tcBorders>
          </w:tcPr>
          <w:p w:rsidR="004C3070" w:rsidRDefault="00A119E0">
            <w:pPr>
              <w:spacing w:after="0" w:line="259" w:lineRule="auto"/>
              <w:ind w:left="362" w:right="650" w:hanging="361"/>
            </w:pPr>
            <w:r w:rsidRPr="00A119E0">
              <w:rPr>
                <w:color w:val="FF0000"/>
              </w:rPr>
              <w:t>5</w:t>
            </w:r>
            <w:r>
              <w:t xml:space="preserve"> </w:t>
            </w:r>
            <w:r w:rsidR="009801B1">
              <w:t xml:space="preserve">B. </w:t>
            </w:r>
            <w:r w:rsidR="007B74B9">
              <w:t>refers to a group of traditional</w:t>
            </w:r>
            <w:hyperlink r:id="rId63">
              <w:r w:rsidR="007B74B9">
                <w:t xml:space="preserve"> </w:t>
              </w:r>
            </w:hyperlink>
            <w:hyperlink r:id="rId64">
              <w:r w:rsidR="007B74B9">
                <w:t>dance</w:t>
              </w:r>
            </w:hyperlink>
            <w:hyperlink r:id="rId65">
              <w:r w:rsidR="007B74B9">
                <w:t xml:space="preserve"> </w:t>
              </w:r>
            </w:hyperlink>
            <w:r w:rsidR="007B74B9">
              <w:t>forms that originate</w:t>
            </w:r>
            <w:r w:rsidR="009801B1">
              <w:t>d</w:t>
            </w:r>
            <w:r w:rsidR="007B74B9">
              <w:t xml:space="preserve"> in</w:t>
            </w:r>
            <w:hyperlink r:id="rId66">
              <w:r w:rsidR="007B74B9">
                <w:t xml:space="preserve"> </w:t>
              </w:r>
            </w:hyperlink>
            <w:hyperlink r:id="rId67">
              <w:r w:rsidR="007B74B9">
                <w:t>Ireland</w:t>
              </w:r>
            </w:hyperlink>
            <w:hyperlink r:id="rId68">
              <w:r w:rsidR="007B74B9">
                <w:t>,</w:t>
              </w:r>
            </w:hyperlink>
            <w:r w:rsidR="007B74B9">
              <w:t xml:space="preserve"> encom</w:t>
            </w:r>
            <w:r w:rsidR="009801B1">
              <w:t>passing dancing both solo and in groups,</w:t>
            </w:r>
            <w:r w:rsidR="007B74B9">
              <w:t xml:space="preserve"> dancing for</w:t>
            </w:r>
            <w:hyperlink r:id="rId69">
              <w:r w:rsidR="007B74B9">
                <w:t xml:space="preserve"> </w:t>
              </w:r>
            </w:hyperlink>
            <w:hyperlink r:id="rId70">
              <w:r w:rsidR="007B74B9">
                <w:t>social</w:t>
              </w:r>
            </w:hyperlink>
            <w:hyperlink r:id="rId71">
              <w:r w:rsidR="007B74B9">
                <w:t>,</w:t>
              </w:r>
            </w:hyperlink>
            <w:hyperlink r:id="rId72">
              <w:r w:rsidR="007B74B9">
                <w:t xml:space="preserve"> </w:t>
              </w:r>
            </w:hyperlink>
            <w:hyperlink r:id="rId73">
              <w:r w:rsidR="007B74B9">
                <w:t>competitive,</w:t>
              </w:r>
            </w:hyperlink>
            <w:r w:rsidR="007B74B9">
              <w:t xml:space="preserve"> and</w:t>
            </w:r>
            <w:hyperlink r:id="rId74">
              <w:r w:rsidR="007B74B9">
                <w:t xml:space="preserve"> </w:t>
              </w:r>
            </w:hyperlink>
            <w:hyperlink r:id="rId75">
              <w:r w:rsidR="007B74B9">
                <w:t>performance</w:t>
              </w:r>
            </w:hyperlink>
            <w:hyperlink r:id="rId76">
              <w:r w:rsidR="007B74B9">
                <w:t xml:space="preserve"> </w:t>
              </w:r>
            </w:hyperlink>
            <w:r w:rsidR="007B74B9">
              <w:t xml:space="preserve">purpose </w:t>
            </w:r>
          </w:p>
        </w:tc>
      </w:tr>
      <w:tr w:rsidR="004C3070">
        <w:trPr>
          <w:trHeight w:val="646"/>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52" w:line="259" w:lineRule="auto"/>
              <w:ind w:left="0" w:firstLine="0"/>
            </w:pPr>
            <w:r>
              <w:t xml:space="preserve">3. </w:t>
            </w:r>
            <w:proofErr w:type="spellStart"/>
            <w:proofErr w:type="gramStart"/>
            <w:r>
              <w:t>Umngqungqo</w:t>
            </w:r>
            <w:proofErr w:type="spellEnd"/>
            <w:r>
              <w:t xml:space="preserve">  </w:t>
            </w:r>
            <w:r w:rsidR="00A119E0" w:rsidRPr="00A119E0">
              <w:rPr>
                <w:color w:val="FF0000"/>
              </w:rPr>
              <w:t>C</w:t>
            </w:r>
            <w:proofErr w:type="gramEnd"/>
          </w:p>
          <w:p w:rsidR="004C3070" w:rsidRDefault="007B74B9">
            <w:pPr>
              <w:spacing w:after="0" w:line="259" w:lineRule="auto"/>
              <w:ind w:left="0" w:firstLine="0"/>
            </w:pPr>
            <w:r>
              <w:rPr>
                <w:b/>
              </w:rPr>
              <w:t xml:space="preserve"> </w:t>
            </w:r>
          </w:p>
        </w:tc>
        <w:tc>
          <w:tcPr>
            <w:tcW w:w="8365" w:type="dxa"/>
            <w:tcBorders>
              <w:top w:val="single" w:sz="4" w:space="0" w:color="000000"/>
              <w:left w:val="single" w:sz="4" w:space="0" w:color="000000"/>
              <w:bottom w:val="single" w:sz="4" w:space="0" w:color="000000"/>
              <w:right w:val="single" w:sz="4" w:space="0" w:color="000000"/>
            </w:tcBorders>
          </w:tcPr>
          <w:p w:rsidR="004C3070" w:rsidRDefault="00A119E0">
            <w:pPr>
              <w:spacing w:after="0" w:line="259" w:lineRule="auto"/>
              <w:ind w:left="362" w:right="5" w:hanging="361"/>
            </w:pPr>
            <w:r w:rsidRPr="00A119E0">
              <w:rPr>
                <w:color w:val="FF0000"/>
              </w:rPr>
              <w:t>3</w:t>
            </w:r>
            <w:r>
              <w:t xml:space="preserve"> </w:t>
            </w:r>
            <w:r w:rsidR="009801B1">
              <w:t xml:space="preserve">C. </w:t>
            </w:r>
            <w:r w:rsidR="007B74B9">
              <w:t xml:space="preserve"> is a dance that reflects the life of the people of a certain country or region  </w:t>
            </w:r>
          </w:p>
        </w:tc>
      </w:tr>
      <w:tr w:rsidR="004C3070">
        <w:trPr>
          <w:trHeight w:val="565"/>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4.  </w:t>
            </w:r>
            <w:proofErr w:type="spellStart"/>
            <w:r>
              <w:t>Domba</w:t>
            </w:r>
            <w:proofErr w:type="spellEnd"/>
            <w:r>
              <w:t xml:space="preserve"> dance </w:t>
            </w:r>
            <w:r w:rsidRPr="00CC4489">
              <w:rPr>
                <w:color w:val="FF0000"/>
              </w:rPr>
              <w:t xml:space="preserve"> </w:t>
            </w:r>
            <w:r w:rsidR="00CC4489" w:rsidRPr="00CC4489">
              <w:rPr>
                <w:color w:val="FF0000"/>
              </w:rPr>
              <w:t>A</w:t>
            </w:r>
          </w:p>
        </w:tc>
        <w:tc>
          <w:tcPr>
            <w:tcW w:w="8365" w:type="dxa"/>
            <w:tcBorders>
              <w:top w:val="single" w:sz="4" w:space="0" w:color="000000"/>
              <w:left w:val="single" w:sz="4" w:space="0" w:color="000000"/>
              <w:bottom w:val="single" w:sz="4" w:space="0" w:color="000000"/>
              <w:right w:val="single" w:sz="4" w:space="0" w:color="000000"/>
            </w:tcBorders>
          </w:tcPr>
          <w:p w:rsidR="004C3070" w:rsidRDefault="00A119E0">
            <w:pPr>
              <w:spacing w:after="0" w:line="259" w:lineRule="auto"/>
              <w:ind w:left="362" w:right="65" w:hanging="361"/>
            </w:pPr>
            <w:r w:rsidRPr="00A119E0">
              <w:rPr>
                <w:color w:val="FF0000"/>
              </w:rPr>
              <w:t>2</w:t>
            </w:r>
            <w:r>
              <w:t xml:space="preserve"> </w:t>
            </w:r>
            <w:r w:rsidR="007B74B9">
              <w:t xml:space="preserve">D. An ancient dance performed by Xhosa old women. It is performed in ritual ceremonies </w:t>
            </w:r>
          </w:p>
        </w:tc>
      </w:tr>
      <w:tr w:rsidR="004C3070">
        <w:trPr>
          <w:trHeight w:val="286"/>
        </w:trPr>
        <w:tc>
          <w:tcPr>
            <w:tcW w:w="2978" w:type="dxa"/>
            <w:tcBorders>
              <w:top w:val="single" w:sz="4" w:space="0" w:color="000000"/>
              <w:left w:val="single" w:sz="4" w:space="0" w:color="000000"/>
              <w:bottom w:val="single" w:sz="4" w:space="0" w:color="000000"/>
              <w:right w:val="single" w:sz="4" w:space="0" w:color="000000"/>
            </w:tcBorders>
          </w:tcPr>
          <w:p w:rsidR="004C3070" w:rsidRDefault="007B74B9">
            <w:pPr>
              <w:spacing w:after="0" w:line="259" w:lineRule="auto"/>
              <w:ind w:left="0" w:firstLine="0"/>
            </w:pPr>
            <w:r>
              <w:t xml:space="preserve">5. Irish Dance  </w:t>
            </w:r>
            <w:r w:rsidR="00CC4489" w:rsidRPr="00CC4489">
              <w:rPr>
                <w:color w:val="FF0000"/>
              </w:rPr>
              <w:t>B.</w:t>
            </w:r>
          </w:p>
        </w:tc>
        <w:tc>
          <w:tcPr>
            <w:tcW w:w="8365" w:type="dxa"/>
            <w:tcBorders>
              <w:top w:val="single" w:sz="4" w:space="0" w:color="000000"/>
              <w:left w:val="single" w:sz="4" w:space="0" w:color="000000"/>
              <w:bottom w:val="single" w:sz="4" w:space="0" w:color="000000"/>
              <w:right w:val="single" w:sz="4" w:space="0" w:color="000000"/>
            </w:tcBorders>
          </w:tcPr>
          <w:p w:rsidR="004C3070" w:rsidRDefault="00A119E0">
            <w:pPr>
              <w:spacing w:after="0" w:line="259" w:lineRule="auto"/>
              <w:ind w:left="1" w:firstLine="0"/>
            </w:pPr>
            <w:r>
              <w:t xml:space="preserve"> </w:t>
            </w:r>
            <w:r w:rsidRPr="00A119E0">
              <w:rPr>
                <w:color w:val="FF0000"/>
              </w:rPr>
              <w:t>1</w:t>
            </w:r>
            <w:r w:rsidR="007B74B9">
              <w:t>E.  young girls cut reeds, present them to the Queen Mother (</w:t>
            </w:r>
            <w:proofErr w:type="spellStart"/>
            <w:r w:rsidR="007B74B9">
              <w:t>Indlovukazi</w:t>
            </w:r>
            <w:proofErr w:type="spellEnd"/>
            <w:r w:rsidR="007B74B9">
              <w:t xml:space="preserve">) </w:t>
            </w:r>
          </w:p>
        </w:tc>
      </w:tr>
    </w:tbl>
    <w:p w:rsidR="009801B1" w:rsidRDefault="009801B1">
      <w:pPr>
        <w:ind w:left="739" w:right="1018"/>
      </w:pPr>
    </w:p>
    <w:p w:rsidR="004C3070" w:rsidRDefault="007B74B9">
      <w:pPr>
        <w:ind w:left="739" w:right="1018"/>
      </w:pPr>
      <w:r>
        <w:t xml:space="preserve">Activity 2 </w:t>
      </w:r>
    </w:p>
    <w:p w:rsidR="004C3070" w:rsidRDefault="00B013B8">
      <w:pPr>
        <w:ind w:left="739" w:right="4130"/>
      </w:pPr>
      <w:r>
        <w:t xml:space="preserve">Answer the following questions by writing </w:t>
      </w:r>
      <w:proofErr w:type="gramStart"/>
      <w:r>
        <w:t xml:space="preserve">down </w:t>
      </w:r>
      <w:r w:rsidR="007B74B9">
        <w:t xml:space="preserve"> the</w:t>
      </w:r>
      <w:proofErr w:type="gramEnd"/>
      <w:r w:rsidR="007B74B9">
        <w:t xml:space="preserve"> correct alphabet </w:t>
      </w:r>
    </w:p>
    <w:p w:rsidR="00B013B8" w:rsidRDefault="00B013B8">
      <w:pPr>
        <w:ind w:left="739" w:right="4130"/>
      </w:pPr>
    </w:p>
    <w:p w:rsidR="004C3070" w:rsidRDefault="00B013B8">
      <w:pPr>
        <w:numPr>
          <w:ilvl w:val="0"/>
          <w:numId w:val="7"/>
        </w:numPr>
        <w:ind w:left="1223" w:right="1018" w:hanging="494"/>
      </w:pPr>
      <w:r>
        <w:t>What do we call a process of moving one part of the body in dance?</w:t>
      </w:r>
    </w:p>
    <w:p w:rsidR="00B013B8" w:rsidRDefault="007B74B9">
      <w:pPr>
        <w:ind w:left="1074" w:right="7410"/>
      </w:pPr>
      <w:r>
        <w:t xml:space="preserve">A. transition </w:t>
      </w:r>
    </w:p>
    <w:p w:rsidR="004C3070" w:rsidRDefault="007B74B9">
      <w:pPr>
        <w:ind w:left="1074" w:right="7410"/>
      </w:pPr>
      <w:r>
        <w:t xml:space="preserve"> </w:t>
      </w:r>
      <w:r w:rsidR="00B013B8">
        <w:t xml:space="preserve">B. </w:t>
      </w:r>
      <w:r>
        <w:t xml:space="preserve">spotting  </w:t>
      </w:r>
    </w:p>
    <w:p w:rsidR="004C3070" w:rsidRPr="00FF129C" w:rsidRDefault="00FF129C" w:rsidP="00FF129C">
      <w:pPr>
        <w:ind w:right="1018"/>
        <w:rPr>
          <w:color w:val="FF0000"/>
        </w:rPr>
      </w:pPr>
      <w:r>
        <w:rPr>
          <w:color w:val="FF0000"/>
        </w:rPr>
        <w:t xml:space="preserve">        </w:t>
      </w:r>
      <w:proofErr w:type="spellStart"/>
      <w:r>
        <w:rPr>
          <w:color w:val="FF0000"/>
        </w:rPr>
        <w:t>C.</w:t>
      </w:r>
      <w:r w:rsidR="007B74B9" w:rsidRPr="00FF129C">
        <w:rPr>
          <w:color w:val="FF0000"/>
        </w:rPr>
        <w:t>body</w:t>
      </w:r>
      <w:proofErr w:type="spellEnd"/>
      <w:r w:rsidR="007B74B9" w:rsidRPr="00FF129C">
        <w:rPr>
          <w:color w:val="FF0000"/>
        </w:rPr>
        <w:t xml:space="preserve"> part isolation  </w:t>
      </w:r>
    </w:p>
    <w:p w:rsidR="00B013B8" w:rsidRDefault="007B74B9">
      <w:pPr>
        <w:numPr>
          <w:ilvl w:val="2"/>
          <w:numId w:val="9"/>
        </w:numPr>
        <w:spacing w:after="39"/>
        <w:ind w:right="1018" w:hanging="427"/>
      </w:pPr>
      <w:r>
        <w:t xml:space="preserve">aerial movement </w:t>
      </w:r>
    </w:p>
    <w:p w:rsidR="004C3070" w:rsidRDefault="007B74B9" w:rsidP="00B013B8">
      <w:pPr>
        <w:spacing w:after="39"/>
        <w:ind w:left="1491" w:right="1018" w:firstLine="0"/>
      </w:pPr>
      <w:r>
        <w:t xml:space="preserve"> </w:t>
      </w:r>
    </w:p>
    <w:p w:rsidR="004C3070" w:rsidRDefault="007B74B9">
      <w:pPr>
        <w:numPr>
          <w:ilvl w:val="0"/>
          <w:numId w:val="7"/>
        </w:numPr>
        <w:ind w:left="1223" w:right="1018" w:hanging="494"/>
      </w:pPr>
      <w:r w:rsidRPr="00B013B8">
        <w:t>T</w:t>
      </w:r>
      <w:r w:rsidR="00B013B8" w:rsidRPr="00B013B8">
        <w:t>o</w:t>
      </w:r>
      <w:r w:rsidR="00B013B8">
        <w:t xml:space="preserve"> change from one movement </w:t>
      </w:r>
      <w:r w:rsidR="00C21C6F">
        <w:t>to another move is called…</w:t>
      </w:r>
      <w:r>
        <w:t xml:space="preserve">   </w:t>
      </w:r>
      <w:r>
        <w:tab/>
        <w:t xml:space="preserve"> </w:t>
      </w:r>
      <w:r>
        <w:tab/>
        <w:t xml:space="preserve"> </w:t>
      </w:r>
      <w:r>
        <w:tab/>
        <w:t xml:space="preserve"> </w:t>
      </w:r>
      <w:r>
        <w:tab/>
        <w:t xml:space="preserve"> </w:t>
      </w:r>
      <w:r>
        <w:tab/>
        <w:t xml:space="preserve"> </w:t>
      </w:r>
    </w:p>
    <w:p w:rsidR="004C3070" w:rsidRDefault="007B74B9">
      <w:pPr>
        <w:numPr>
          <w:ilvl w:val="2"/>
          <w:numId w:val="8"/>
        </w:numPr>
        <w:ind w:right="1018" w:hanging="492"/>
      </w:pPr>
      <w:r>
        <w:t xml:space="preserve">floor-work  </w:t>
      </w:r>
    </w:p>
    <w:p w:rsidR="004C3070" w:rsidRDefault="007B74B9">
      <w:pPr>
        <w:numPr>
          <w:ilvl w:val="2"/>
          <w:numId w:val="8"/>
        </w:numPr>
        <w:ind w:right="1018" w:hanging="492"/>
      </w:pPr>
      <w:r>
        <w:t xml:space="preserve">elevation  </w:t>
      </w:r>
    </w:p>
    <w:p w:rsidR="004C3070" w:rsidRDefault="007B74B9">
      <w:pPr>
        <w:numPr>
          <w:ilvl w:val="2"/>
          <w:numId w:val="8"/>
        </w:numPr>
        <w:ind w:right="1018" w:hanging="492"/>
      </w:pPr>
      <w:r>
        <w:t xml:space="preserve">staccato  </w:t>
      </w:r>
    </w:p>
    <w:p w:rsidR="00C21C6F" w:rsidRPr="00FF129C" w:rsidRDefault="007B74B9">
      <w:pPr>
        <w:numPr>
          <w:ilvl w:val="2"/>
          <w:numId w:val="8"/>
        </w:numPr>
        <w:spacing w:after="59"/>
        <w:ind w:right="1018" w:hanging="492"/>
        <w:rPr>
          <w:color w:val="FF0000"/>
        </w:rPr>
      </w:pPr>
      <w:r w:rsidRPr="00FF129C">
        <w:rPr>
          <w:color w:val="FF0000"/>
        </w:rPr>
        <w:t>transition</w:t>
      </w:r>
    </w:p>
    <w:p w:rsidR="004C3070" w:rsidRDefault="004C3070" w:rsidP="00C21C6F">
      <w:pPr>
        <w:spacing w:after="59"/>
        <w:ind w:left="1064" w:right="1018" w:firstLine="0"/>
      </w:pPr>
    </w:p>
    <w:p w:rsidR="004C3070" w:rsidRDefault="00C21C6F">
      <w:pPr>
        <w:numPr>
          <w:ilvl w:val="0"/>
          <w:numId w:val="7"/>
        </w:numPr>
        <w:ind w:left="1223" w:right="1018" w:hanging="494"/>
      </w:pPr>
      <w:r>
        <w:t>What</w:t>
      </w:r>
      <w:r w:rsidR="007B74B9">
        <w:t xml:space="preserve"> is the main</w:t>
      </w:r>
      <w:r>
        <w:t xml:space="preserve"> tool of</w:t>
      </w:r>
      <w:r w:rsidR="007B74B9">
        <w:t xml:space="preserve"> </w:t>
      </w:r>
      <w:proofErr w:type="gramStart"/>
      <w:r w:rsidR="007B74B9">
        <w:t>dance.</w:t>
      </w:r>
      <w:proofErr w:type="gramEnd"/>
      <w:r w:rsidR="007B74B9">
        <w:t xml:space="preserve">                                                                                                       </w:t>
      </w:r>
    </w:p>
    <w:p w:rsidR="004C3070" w:rsidRDefault="007B74B9">
      <w:pPr>
        <w:numPr>
          <w:ilvl w:val="2"/>
          <w:numId w:val="10"/>
        </w:numPr>
        <w:ind w:right="1018" w:hanging="427"/>
      </w:pPr>
      <w:r>
        <w:t xml:space="preserve"> Space.  </w:t>
      </w:r>
    </w:p>
    <w:p w:rsidR="004C3070" w:rsidRPr="00FD4F6E" w:rsidRDefault="007B74B9">
      <w:pPr>
        <w:numPr>
          <w:ilvl w:val="2"/>
          <w:numId w:val="10"/>
        </w:numPr>
        <w:ind w:right="1018" w:hanging="427"/>
        <w:rPr>
          <w:color w:val="FF0000"/>
        </w:rPr>
      </w:pPr>
      <w:r w:rsidRPr="00FD4F6E">
        <w:rPr>
          <w:color w:val="FF0000"/>
        </w:rPr>
        <w:t xml:space="preserve">Body   </w:t>
      </w:r>
    </w:p>
    <w:p w:rsidR="00C21C6F" w:rsidRDefault="00C21C6F">
      <w:pPr>
        <w:numPr>
          <w:ilvl w:val="2"/>
          <w:numId w:val="10"/>
        </w:numPr>
        <w:ind w:right="1018" w:hanging="427"/>
      </w:pPr>
      <w:r>
        <w:lastRenderedPageBreak/>
        <w:t>Relationship</w:t>
      </w:r>
    </w:p>
    <w:p w:rsidR="00C21C6F" w:rsidRDefault="007B74B9">
      <w:pPr>
        <w:numPr>
          <w:ilvl w:val="2"/>
          <w:numId w:val="10"/>
        </w:numPr>
        <w:ind w:right="1018" w:hanging="427"/>
      </w:pPr>
      <w:r>
        <w:t xml:space="preserve">Radio </w:t>
      </w:r>
    </w:p>
    <w:p w:rsidR="004C3070" w:rsidRDefault="007B74B9" w:rsidP="00C21C6F">
      <w:pPr>
        <w:ind w:left="1582" w:right="1018" w:firstLine="0"/>
      </w:pPr>
      <w:r>
        <w:t xml:space="preserve">  </w:t>
      </w:r>
    </w:p>
    <w:p w:rsidR="004C3070" w:rsidRDefault="00C21C6F">
      <w:pPr>
        <w:numPr>
          <w:ilvl w:val="0"/>
          <w:numId w:val="7"/>
        </w:numPr>
        <w:ind w:left="1223" w:right="1018" w:hanging="494"/>
      </w:pPr>
      <w:r>
        <w:t>Which one of the following dance</w:t>
      </w:r>
      <w:r w:rsidR="007B74B9">
        <w:t xml:space="preserve"> originated in the hostels and </w:t>
      </w:r>
      <w:proofErr w:type="gramStart"/>
      <w:r w:rsidR="007B74B9">
        <w:t>mines</w:t>
      </w:r>
      <w:proofErr w:type="gramEnd"/>
      <w:r w:rsidR="007B74B9">
        <w:t xml:space="preserve">                                                                  </w:t>
      </w:r>
    </w:p>
    <w:p w:rsidR="004C3070" w:rsidRDefault="007B74B9">
      <w:pPr>
        <w:numPr>
          <w:ilvl w:val="2"/>
          <w:numId w:val="12"/>
        </w:numPr>
        <w:ind w:right="1018" w:hanging="360"/>
      </w:pPr>
      <w:r w:rsidRPr="00FD4F6E">
        <w:rPr>
          <w:color w:val="FF0000"/>
        </w:rPr>
        <w:t>Gumboots dance</w:t>
      </w:r>
      <w:r>
        <w:t xml:space="preserve">.  </w:t>
      </w:r>
    </w:p>
    <w:p w:rsidR="004C3070" w:rsidRDefault="007B74B9">
      <w:pPr>
        <w:numPr>
          <w:ilvl w:val="2"/>
          <w:numId w:val="12"/>
        </w:numPr>
        <w:ind w:right="1018" w:hanging="360"/>
      </w:pPr>
      <w:r>
        <w:t xml:space="preserve">Modern dance.  </w:t>
      </w:r>
    </w:p>
    <w:p w:rsidR="004C3070" w:rsidRDefault="007B74B9">
      <w:pPr>
        <w:numPr>
          <w:ilvl w:val="2"/>
          <w:numId w:val="12"/>
        </w:numPr>
        <w:ind w:right="1018" w:hanging="360"/>
      </w:pPr>
      <w:r>
        <w:t xml:space="preserve">Yoga.  </w:t>
      </w:r>
    </w:p>
    <w:p w:rsidR="004C3070" w:rsidRDefault="007B74B9">
      <w:pPr>
        <w:numPr>
          <w:ilvl w:val="2"/>
          <w:numId w:val="12"/>
        </w:numPr>
        <w:spacing w:after="62"/>
        <w:ind w:right="1018" w:hanging="360"/>
      </w:pPr>
      <w:r>
        <w:t xml:space="preserve">Waltz </w:t>
      </w:r>
    </w:p>
    <w:p w:rsidR="004C3070" w:rsidRDefault="00FD4F6E">
      <w:pPr>
        <w:numPr>
          <w:ilvl w:val="0"/>
          <w:numId w:val="7"/>
        </w:numPr>
        <w:ind w:left="1223" w:right="1018" w:hanging="494"/>
      </w:pPr>
      <w:r>
        <w:t>When</w:t>
      </w:r>
      <w:r w:rsidR="007B74B9">
        <w:t xml:space="preserve"> focus</w:t>
      </w:r>
      <w:r>
        <w:t>ing eyes into one area when</w:t>
      </w:r>
      <w:r w:rsidR="007B74B9">
        <w:t xml:space="preserve"> turn</w:t>
      </w:r>
      <w:r>
        <w:t>ing</w:t>
      </w:r>
      <w:r w:rsidR="00C43CFA">
        <w:t xml:space="preserve"> in</w:t>
      </w:r>
      <w:r w:rsidR="007B74B9">
        <w:t xml:space="preserve"> dance is</w:t>
      </w:r>
      <w:r w:rsidR="00C43CFA">
        <w:t xml:space="preserve"> called?</w:t>
      </w:r>
      <w:r w:rsidR="007B74B9">
        <w:t xml:space="preserve">                   </w:t>
      </w:r>
    </w:p>
    <w:p w:rsidR="004C3070" w:rsidRDefault="007B74B9">
      <w:pPr>
        <w:numPr>
          <w:ilvl w:val="2"/>
          <w:numId w:val="13"/>
        </w:numPr>
        <w:ind w:right="1018" w:hanging="427"/>
      </w:pPr>
      <w:r>
        <w:t xml:space="preserve">Alignment  </w:t>
      </w:r>
    </w:p>
    <w:p w:rsidR="004C3070" w:rsidRPr="00FD4F6E" w:rsidRDefault="007B74B9">
      <w:pPr>
        <w:numPr>
          <w:ilvl w:val="2"/>
          <w:numId w:val="13"/>
        </w:numPr>
        <w:ind w:right="1018" w:hanging="427"/>
        <w:rPr>
          <w:color w:val="FF0000"/>
        </w:rPr>
      </w:pPr>
      <w:r w:rsidRPr="00FD4F6E">
        <w:rPr>
          <w:color w:val="FF0000"/>
        </w:rPr>
        <w:t xml:space="preserve">Spotting  </w:t>
      </w:r>
    </w:p>
    <w:p w:rsidR="004C3070" w:rsidRDefault="007B74B9">
      <w:pPr>
        <w:numPr>
          <w:ilvl w:val="2"/>
          <w:numId w:val="13"/>
        </w:numPr>
        <w:ind w:right="1018" w:hanging="427"/>
      </w:pPr>
      <w:r>
        <w:t xml:space="preserve">Balance.  </w:t>
      </w:r>
    </w:p>
    <w:p w:rsidR="004C3070" w:rsidRDefault="007B74B9">
      <w:pPr>
        <w:numPr>
          <w:ilvl w:val="2"/>
          <w:numId w:val="13"/>
        </w:numPr>
        <w:ind w:right="1018" w:hanging="427"/>
      </w:pPr>
      <w:r>
        <w:t xml:space="preserve">Changing.  </w:t>
      </w:r>
    </w:p>
    <w:p w:rsidR="004C3070" w:rsidRDefault="007B74B9">
      <w:pPr>
        <w:spacing w:after="0" w:line="259" w:lineRule="auto"/>
        <w:ind w:left="1402" w:firstLine="0"/>
      </w:pPr>
      <w:r>
        <w:t xml:space="preserve"> </w:t>
      </w:r>
    </w:p>
    <w:p w:rsidR="004C3070" w:rsidRDefault="007B74B9">
      <w:pPr>
        <w:spacing w:after="0" w:line="259" w:lineRule="auto"/>
        <w:ind w:left="1335" w:firstLine="0"/>
      </w:pPr>
      <w:r>
        <w:t xml:space="preserve"> </w:t>
      </w:r>
    </w:p>
    <w:p w:rsidR="004C3070" w:rsidRDefault="004C3070">
      <w:pPr>
        <w:sectPr w:rsidR="004C3070">
          <w:footerReference w:type="even" r:id="rId77"/>
          <w:footerReference w:type="default" r:id="rId78"/>
          <w:footerReference w:type="first" r:id="rId79"/>
          <w:pgSz w:w="12240" w:h="15840"/>
          <w:pgMar w:top="1448" w:right="1401" w:bottom="903" w:left="737" w:header="720" w:footer="720" w:gutter="0"/>
          <w:cols w:space="720"/>
          <w:titlePg/>
        </w:sectPr>
      </w:pPr>
    </w:p>
    <w:p w:rsidR="004C3070" w:rsidRDefault="007B74B9">
      <w:pPr>
        <w:tabs>
          <w:tab w:val="center" w:pos="1176"/>
          <w:tab w:val="center" w:pos="2904"/>
          <w:tab w:val="center" w:pos="3625"/>
          <w:tab w:val="center" w:pos="4345"/>
          <w:tab w:val="center" w:pos="5065"/>
          <w:tab w:val="center" w:pos="5785"/>
          <w:tab w:val="center" w:pos="6505"/>
          <w:tab w:val="center" w:pos="7225"/>
          <w:tab w:val="center" w:pos="7945"/>
        </w:tabs>
        <w:spacing w:after="34"/>
        <w:ind w:left="0" w:firstLine="0"/>
      </w:pPr>
      <w:r>
        <w:rPr>
          <w:rFonts w:ascii="Calibri" w:eastAsia="Calibri" w:hAnsi="Calibri" w:cs="Calibri"/>
          <w:sz w:val="22"/>
        </w:rPr>
        <w:lastRenderedPageBreak/>
        <w:tab/>
      </w:r>
      <w:r>
        <w:t xml:space="preserve">Activity3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p w:rsidR="004C3070" w:rsidRDefault="007B74B9">
      <w:pPr>
        <w:spacing w:after="44"/>
        <w:ind w:left="739" w:right="1018"/>
      </w:pPr>
      <w:r>
        <w:t>Indicate whether the</w:t>
      </w:r>
      <w:r w:rsidR="00C43CFA">
        <w:t xml:space="preserve"> following</w:t>
      </w:r>
      <w:r>
        <w:t xml:space="preserve"> statement</w:t>
      </w:r>
      <w:r w:rsidR="00C43CFA">
        <w:t>s are</w:t>
      </w:r>
      <w:r>
        <w:t xml:space="preserve"> TRUE or FALSE.  </w:t>
      </w:r>
    </w:p>
    <w:p w:rsidR="004C3070" w:rsidRDefault="00C43CFA">
      <w:pPr>
        <w:numPr>
          <w:ilvl w:val="1"/>
          <w:numId w:val="14"/>
        </w:numPr>
        <w:spacing w:after="40"/>
        <w:ind w:right="1018" w:hanging="360"/>
      </w:pPr>
      <w:r>
        <w:t xml:space="preserve"> </w:t>
      </w:r>
      <w:r w:rsidR="007B74B9">
        <w:t xml:space="preserve">Aerial movement are known as non-locomotor movements …. </w:t>
      </w:r>
      <w:r w:rsidR="007B74B9" w:rsidRPr="00FD4F6E">
        <w:rPr>
          <w:color w:val="FF0000"/>
        </w:rPr>
        <w:t xml:space="preserve"> </w:t>
      </w:r>
      <w:r w:rsidR="00FD4F6E" w:rsidRPr="00FD4F6E">
        <w:rPr>
          <w:color w:val="FF0000"/>
        </w:rPr>
        <w:t>False</w:t>
      </w:r>
      <w:r w:rsidR="007B74B9" w:rsidRPr="00FD4F6E">
        <w:rPr>
          <w:color w:val="FF0000"/>
        </w:rPr>
        <w:t xml:space="preserve">                                 </w:t>
      </w:r>
    </w:p>
    <w:p w:rsidR="004C3070" w:rsidRDefault="00C43CFA">
      <w:pPr>
        <w:numPr>
          <w:ilvl w:val="1"/>
          <w:numId w:val="14"/>
        </w:numPr>
        <w:spacing w:after="30"/>
        <w:ind w:right="1018" w:hanging="360"/>
      </w:pPr>
      <w:r>
        <w:t xml:space="preserve"> </w:t>
      </w:r>
      <w:r w:rsidR="007B74B9">
        <w:t>Flexibility mea</w:t>
      </w:r>
      <w:r>
        <w:t>ns the stiffness when one bend</w:t>
      </w:r>
      <w:r w:rsidR="007B74B9">
        <w:t xml:space="preserve"> knees…   </w:t>
      </w:r>
      <w:r w:rsidR="00FD4F6E" w:rsidRPr="00FD4F6E">
        <w:rPr>
          <w:color w:val="FF0000"/>
        </w:rPr>
        <w:t>False</w:t>
      </w:r>
      <w:r w:rsidR="007B74B9">
        <w:t xml:space="preserve">                                </w:t>
      </w:r>
    </w:p>
    <w:p w:rsidR="004C3070" w:rsidRDefault="00C43CFA">
      <w:pPr>
        <w:numPr>
          <w:ilvl w:val="1"/>
          <w:numId w:val="14"/>
        </w:numPr>
        <w:spacing w:after="59"/>
        <w:ind w:right="1018" w:hanging="360"/>
      </w:pPr>
      <w:r>
        <w:t xml:space="preserve"> </w:t>
      </w:r>
      <w:r w:rsidR="007B74B9">
        <w:t xml:space="preserve">Warm up exercises are done to prepare the body before an activity …   </w:t>
      </w:r>
      <w:r w:rsidR="00FD4F6E" w:rsidRPr="00FD4F6E">
        <w:rPr>
          <w:color w:val="FF0000"/>
        </w:rPr>
        <w:t>True</w:t>
      </w:r>
      <w:r w:rsidR="007B74B9" w:rsidRPr="00FD4F6E">
        <w:rPr>
          <w:color w:val="FF0000"/>
        </w:rPr>
        <w:t xml:space="preserve">  </w:t>
      </w:r>
      <w:r w:rsidR="007B74B9">
        <w:t xml:space="preserve">       </w:t>
      </w:r>
    </w:p>
    <w:p w:rsidR="004C3070" w:rsidRDefault="00C43CFA">
      <w:pPr>
        <w:numPr>
          <w:ilvl w:val="1"/>
          <w:numId w:val="14"/>
        </w:numPr>
        <w:spacing w:after="27"/>
        <w:ind w:right="1018" w:hanging="360"/>
      </w:pPr>
      <w:r>
        <w:t xml:space="preserve"> </w:t>
      </w:r>
      <w:r w:rsidR="007B74B9">
        <w:t xml:space="preserve">Personal hygiene is one of the principles of posture and alignment…  </w:t>
      </w:r>
      <w:r w:rsidR="00FD4F6E" w:rsidRPr="00FD4F6E">
        <w:rPr>
          <w:color w:val="FF0000"/>
        </w:rPr>
        <w:t>False</w:t>
      </w:r>
      <w:r w:rsidR="007B74B9">
        <w:t xml:space="preserve">                </w:t>
      </w:r>
    </w:p>
    <w:p w:rsidR="004C3070" w:rsidRDefault="00C43CFA">
      <w:pPr>
        <w:numPr>
          <w:ilvl w:val="1"/>
          <w:numId w:val="14"/>
        </w:numPr>
        <w:spacing w:after="26"/>
        <w:ind w:right="1018" w:hanging="360"/>
      </w:pPr>
      <w:r>
        <w:t xml:space="preserve"> </w:t>
      </w:r>
      <w:r w:rsidR="007B74B9">
        <w:t>Toe- ball- heel-bend is a safe landing strategy …</w:t>
      </w:r>
      <w:r w:rsidR="00FD4F6E">
        <w:t xml:space="preserve"> </w:t>
      </w:r>
      <w:r w:rsidR="00FD4F6E" w:rsidRPr="00FD4F6E">
        <w:rPr>
          <w:color w:val="FF0000"/>
        </w:rPr>
        <w:t xml:space="preserve">True  </w:t>
      </w:r>
      <w:r w:rsidR="00FD4F6E">
        <w:t xml:space="preserve">       </w:t>
      </w:r>
      <w:r w:rsidR="007B74B9">
        <w:t xml:space="preserve">  </w:t>
      </w:r>
    </w:p>
    <w:p w:rsidR="00B50826" w:rsidRDefault="00B50826">
      <w:pPr>
        <w:spacing w:after="26"/>
        <w:ind w:left="739" w:right="1018"/>
      </w:pPr>
    </w:p>
    <w:p w:rsidR="004C3070" w:rsidRDefault="007B74B9">
      <w:pPr>
        <w:spacing w:after="26"/>
        <w:ind w:left="739" w:right="1018"/>
      </w:pPr>
      <w:r>
        <w:t xml:space="preserve">Activity 4 </w:t>
      </w:r>
    </w:p>
    <w:p w:rsidR="004C3070" w:rsidRDefault="007B74B9" w:rsidP="00B50826">
      <w:pPr>
        <w:ind w:left="739" w:right="1018"/>
      </w:pPr>
      <w:r>
        <w:t xml:space="preserve">  </w:t>
      </w:r>
    </w:p>
    <w:p w:rsidR="004C3070" w:rsidRDefault="007B74B9">
      <w:pPr>
        <w:spacing w:after="27"/>
        <w:ind w:left="739" w:right="1018"/>
      </w:pPr>
      <w:r>
        <w:t xml:space="preserve"> Define the following dance terms  </w:t>
      </w:r>
    </w:p>
    <w:p w:rsidR="004C3070" w:rsidRDefault="007B74B9">
      <w:pPr>
        <w:numPr>
          <w:ilvl w:val="1"/>
          <w:numId w:val="11"/>
        </w:numPr>
        <w:ind w:left="1223" w:right="1018" w:hanging="494"/>
      </w:pPr>
      <w:r>
        <w:t xml:space="preserve">Dance   </w:t>
      </w:r>
      <w:proofErr w:type="gramStart"/>
      <w:r w:rsidR="00FD4F6E">
        <w:rPr>
          <w:color w:val="FF0000"/>
        </w:rPr>
        <w:t>A  way</w:t>
      </w:r>
      <w:proofErr w:type="gramEnd"/>
      <w:r w:rsidR="00FD4F6E">
        <w:rPr>
          <w:color w:val="FF0000"/>
        </w:rPr>
        <w:t xml:space="preserve"> of moving your body to music, in a planned or rhythmic way</w:t>
      </w:r>
      <w:r w:rsidR="00B14806">
        <w:rPr>
          <w:color w:val="FF0000"/>
        </w:rPr>
        <w:t>.</w:t>
      </w:r>
      <w:r>
        <w:t xml:space="preserve">                                                                                                            </w:t>
      </w:r>
    </w:p>
    <w:p w:rsidR="004C3070" w:rsidRDefault="007B74B9">
      <w:pPr>
        <w:numPr>
          <w:ilvl w:val="1"/>
          <w:numId w:val="11"/>
        </w:numPr>
        <w:ind w:left="1223" w:right="1018" w:hanging="494"/>
      </w:pPr>
      <w:r>
        <w:t xml:space="preserve">Ritual </w:t>
      </w:r>
      <w:proofErr w:type="gramStart"/>
      <w:r>
        <w:t xml:space="preserve">ceremonies  </w:t>
      </w:r>
      <w:r w:rsidR="00B14806">
        <w:rPr>
          <w:color w:val="FF0000"/>
        </w:rPr>
        <w:t>Special</w:t>
      </w:r>
      <w:proofErr w:type="gramEnd"/>
      <w:r w:rsidR="00B14806">
        <w:rPr>
          <w:color w:val="FF0000"/>
        </w:rPr>
        <w:t xml:space="preserve"> events or actions done in a traditional way as part of a culture or religion</w:t>
      </w:r>
      <w:r>
        <w:t xml:space="preserve">                                                                                         </w:t>
      </w:r>
    </w:p>
    <w:p w:rsidR="004C3070" w:rsidRDefault="007B74B9">
      <w:pPr>
        <w:numPr>
          <w:ilvl w:val="1"/>
          <w:numId w:val="11"/>
        </w:numPr>
        <w:ind w:left="1223" w:right="1018" w:hanging="494"/>
      </w:pPr>
      <w:r>
        <w:t xml:space="preserve">African dance  </w:t>
      </w:r>
      <w:r w:rsidR="00B14806">
        <w:t xml:space="preserve"> </w:t>
      </w:r>
      <w:r w:rsidR="00B14806">
        <w:rPr>
          <w:color w:val="FF0000"/>
        </w:rPr>
        <w:t>A kind of dance from Africa that uses music and body movements to tell stories and celebrate</w:t>
      </w:r>
      <w:r>
        <w:t xml:space="preserve">                                                                                              </w:t>
      </w:r>
    </w:p>
    <w:p w:rsidR="004C3070" w:rsidRDefault="007D07D8">
      <w:pPr>
        <w:numPr>
          <w:ilvl w:val="1"/>
          <w:numId w:val="11"/>
        </w:numPr>
        <w:spacing w:after="26"/>
        <w:ind w:left="1223" w:right="1018" w:hanging="494"/>
      </w:pPr>
      <w:r>
        <w:t xml:space="preserve">Own </w:t>
      </w:r>
      <w:proofErr w:type="gramStart"/>
      <w:r>
        <w:t xml:space="preserve">space </w:t>
      </w:r>
      <w:r w:rsidR="007B74B9">
        <w:t xml:space="preserve"> </w:t>
      </w:r>
      <w:r w:rsidR="00E6579A">
        <w:rPr>
          <w:color w:val="FF0000"/>
        </w:rPr>
        <w:t>The</w:t>
      </w:r>
      <w:proofErr w:type="gramEnd"/>
      <w:r w:rsidR="00E6579A">
        <w:rPr>
          <w:color w:val="FF0000"/>
        </w:rPr>
        <w:t xml:space="preserve"> area around a dancer’s body that they can move in without touching anyone</w:t>
      </w:r>
      <w:r w:rsidR="00E6579A">
        <w:t xml:space="preserve"> </w:t>
      </w:r>
      <w:r w:rsidR="007B74B9">
        <w:t xml:space="preserve">                                                                                                       </w:t>
      </w:r>
    </w:p>
    <w:p w:rsidR="004C3070" w:rsidRDefault="007D07D8">
      <w:pPr>
        <w:numPr>
          <w:ilvl w:val="1"/>
          <w:numId w:val="11"/>
        </w:numPr>
        <w:spacing w:after="26"/>
        <w:ind w:left="1223" w:right="1018" w:hanging="494"/>
      </w:pPr>
      <w:proofErr w:type="gramStart"/>
      <w:r>
        <w:t>Time</w:t>
      </w:r>
      <w:r w:rsidR="007B74B9">
        <w:t xml:space="preserve"> </w:t>
      </w:r>
      <w:r w:rsidR="00E6579A">
        <w:t xml:space="preserve"> </w:t>
      </w:r>
      <w:r w:rsidR="00E6579A">
        <w:rPr>
          <w:color w:val="FF0000"/>
        </w:rPr>
        <w:t>How</w:t>
      </w:r>
      <w:proofErr w:type="gramEnd"/>
      <w:r w:rsidR="00E6579A">
        <w:rPr>
          <w:color w:val="FF0000"/>
        </w:rPr>
        <w:t xml:space="preserve"> movement is organized and performed in relation to rhythm, beat and tempo.</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7"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7"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19" w:line="259" w:lineRule="auto"/>
        <w:ind w:left="744" w:firstLine="0"/>
      </w:pPr>
      <w:r>
        <w:rPr>
          <w:b/>
        </w:rPr>
        <w:t xml:space="preserve"> </w:t>
      </w:r>
    </w:p>
    <w:p w:rsidR="004C3070" w:rsidRDefault="007B74B9">
      <w:pPr>
        <w:spacing w:after="16" w:line="259" w:lineRule="auto"/>
        <w:ind w:left="744" w:firstLine="0"/>
      </w:pPr>
      <w:r>
        <w:rPr>
          <w:b/>
        </w:rPr>
        <w:lastRenderedPageBreak/>
        <w:t xml:space="preserve"> </w:t>
      </w:r>
    </w:p>
    <w:p w:rsidR="004C3070" w:rsidRDefault="007B74B9">
      <w:pPr>
        <w:spacing w:after="16" w:line="259" w:lineRule="auto"/>
        <w:ind w:left="744" w:firstLine="0"/>
      </w:pPr>
      <w:r>
        <w:rPr>
          <w:b/>
        </w:rPr>
        <w:t xml:space="preserve"> </w:t>
      </w:r>
    </w:p>
    <w:p w:rsidR="004C3070" w:rsidRDefault="007B74B9">
      <w:pPr>
        <w:spacing w:after="16" w:line="259" w:lineRule="auto"/>
        <w:ind w:left="744" w:firstLine="0"/>
      </w:pPr>
      <w:r>
        <w:rPr>
          <w:b/>
        </w:rPr>
        <w:t xml:space="preserve"> </w:t>
      </w:r>
    </w:p>
    <w:p w:rsidR="004C3070" w:rsidRDefault="007B74B9">
      <w:pPr>
        <w:spacing w:after="0" w:line="259" w:lineRule="auto"/>
        <w:ind w:left="744" w:firstLine="0"/>
      </w:pPr>
      <w:r>
        <w:rPr>
          <w:b/>
        </w:rPr>
        <w:t xml:space="preserve"> </w:t>
      </w:r>
    </w:p>
    <w:p w:rsidR="004C3070" w:rsidRDefault="007B74B9">
      <w:pPr>
        <w:spacing w:after="17" w:line="259" w:lineRule="auto"/>
        <w:ind w:left="744" w:firstLine="0"/>
      </w:pPr>
      <w:r>
        <w:rPr>
          <w:b/>
        </w:rPr>
        <w:t xml:space="preserve"> </w:t>
      </w:r>
    </w:p>
    <w:p w:rsidR="004C3070" w:rsidRDefault="007B74B9">
      <w:pPr>
        <w:spacing w:after="0" w:line="259" w:lineRule="auto"/>
        <w:jc w:val="both"/>
      </w:pPr>
      <w:r>
        <w:rPr>
          <w:b/>
        </w:rPr>
        <w:t xml:space="preserve">Question 5  </w:t>
      </w:r>
    </w:p>
    <w:p w:rsidR="004C3070" w:rsidRDefault="007B74B9">
      <w:pPr>
        <w:ind w:left="739" w:right="2003"/>
      </w:pPr>
      <w:r>
        <w:t xml:space="preserve">Read the passage below as adapted from Wikipedia, the free </w:t>
      </w:r>
      <w:r w:rsidR="00B50826">
        <w:t>encyclopaedia</w:t>
      </w:r>
      <w:r>
        <w:t xml:space="preserve"> </w:t>
      </w:r>
      <w:proofErr w:type="gramStart"/>
      <w:r>
        <w:t>And</w:t>
      </w:r>
      <w:proofErr w:type="gramEnd"/>
      <w:r>
        <w:t xml:space="preserve"> answer the questions below  </w:t>
      </w:r>
    </w:p>
    <w:p w:rsidR="004C3070" w:rsidRDefault="007B74B9">
      <w:pPr>
        <w:spacing w:after="0" w:line="259" w:lineRule="auto"/>
        <w:ind w:left="0" w:right="4040" w:firstLine="0"/>
        <w:jc w:val="center"/>
      </w:pPr>
      <w:r>
        <w:rPr>
          <w:noProof/>
        </w:rPr>
        <w:drawing>
          <wp:inline distT="0" distB="0" distL="0" distR="0">
            <wp:extent cx="3564890" cy="2930144"/>
            <wp:effectExtent l="0" t="0" r="0" b="0"/>
            <wp:docPr id="2168" name="Picture 2168"/>
            <wp:cNvGraphicFramePr/>
            <a:graphic xmlns:a="http://schemas.openxmlformats.org/drawingml/2006/main">
              <a:graphicData uri="http://schemas.openxmlformats.org/drawingml/2006/picture">
                <pic:pic xmlns:pic="http://schemas.openxmlformats.org/drawingml/2006/picture">
                  <pic:nvPicPr>
                    <pic:cNvPr id="2168" name="Picture 2168"/>
                    <pic:cNvPicPr/>
                  </pic:nvPicPr>
                  <pic:blipFill>
                    <a:blip r:embed="rId80"/>
                    <a:stretch>
                      <a:fillRect/>
                    </a:stretch>
                  </pic:blipFill>
                  <pic:spPr>
                    <a:xfrm>
                      <a:off x="0" y="0"/>
                      <a:ext cx="3564890" cy="2930144"/>
                    </a:xfrm>
                    <a:prstGeom prst="rect">
                      <a:avLst/>
                    </a:prstGeom>
                  </pic:spPr>
                </pic:pic>
              </a:graphicData>
            </a:graphic>
          </wp:inline>
        </w:drawing>
      </w:r>
      <w:hyperlink r:id="rId81">
        <w:r>
          <w:t xml:space="preserve"> </w:t>
        </w:r>
      </w:hyperlink>
    </w:p>
    <w:p w:rsidR="004C3070" w:rsidRDefault="007B74B9">
      <w:pPr>
        <w:spacing w:after="192" w:line="253" w:lineRule="auto"/>
        <w:ind w:left="739" w:right="1816"/>
      </w:pPr>
      <w:r>
        <w:rPr>
          <w:sz w:val="16"/>
        </w:rPr>
        <w:t xml:space="preserve">https://upload.wikimedia.org/wikipedia/commons/thumb/4/4d/Irish_dancers_ in_team_costume%2C_Davis_Academy%2C_ </w:t>
      </w:r>
    </w:p>
    <w:p w:rsidR="004C3070" w:rsidRDefault="007B74B9">
      <w:pPr>
        <w:spacing w:after="110"/>
        <w:ind w:left="739" w:right="1190"/>
      </w:pPr>
      <w:r>
        <w:t>Irish dance refers to a group of traditional</w:t>
      </w:r>
      <w:hyperlink r:id="rId82">
        <w:r>
          <w:t xml:space="preserve"> </w:t>
        </w:r>
      </w:hyperlink>
      <w:hyperlink r:id="rId83">
        <w:r>
          <w:t>dance</w:t>
        </w:r>
      </w:hyperlink>
      <w:hyperlink r:id="rId84">
        <w:r>
          <w:t xml:space="preserve"> </w:t>
        </w:r>
      </w:hyperlink>
      <w:r>
        <w:t>forms that originate</w:t>
      </w:r>
      <w:r w:rsidR="00B50826">
        <w:t>d</w:t>
      </w:r>
      <w:r>
        <w:t xml:space="preserve"> in</w:t>
      </w:r>
      <w:hyperlink r:id="rId85">
        <w:r>
          <w:t xml:space="preserve"> </w:t>
        </w:r>
      </w:hyperlink>
      <w:hyperlink r:id="rId86">
        <w:r>
          <w:t>Ireland</w:t>
        </w:r>
      </w:hyperlink>
      <w:hyperlink r:id="rId87">
        <w:r>
          <w:t>,</w:t>
        </w:r>
      </w:hyperlink>
      <w:r>
        <w:t xml:space="preserve"> encompassing dancing both solo and in groups, and dancing for</w:t>
      </w:r>
      <w:hyperlink r:id="rId88">
        <w:r>
          <w:t xml:space="preserve"> </w:t>
        </w:r>
      </w:hyperlink>
      <w:hyperlink r:id="rId89">
        <w:r>
          <w:t>social</w:t>
        </w:r>
      </w:hyperlink>
      <w:hyperlink r:id="rId90">
        <w:r>
          <w:t>,</w:t>
        </w:r>
      </w:hyperlink>
      <w:hyperlink r:id="rId91">
        <w:r>
          <w:t xml:space="preserve"> </w:t>
        </w:r>
      </w:hyperlink>
      <w:hyperlink r:id="rId92">
        <w:r>
          <w:t>competitive</w:t>
        </w:r>
      </w:hyperlink>
      <w:hyperlink r:id="rId93">
        <w:r>
          <w:t>,</w:t>
        </w:r>
      </w:hyperlink>
      <w:r>
        <w:t xml:space="preserve"> and</w:t>
      </w:r>
      <w:hyperlink r:id="rId94">
        <w:r>
          <w:t xml:space="preserve"> </w:t>
        </w:r>
      </w:hyperlink>
      <w:hyperlink r:id="rId95">
        <w:r>
          <w:t>performance</w:t>
        </w:r>
      </w:hyperlink>
      <w:hyperlink r:id="rId96">
        <w:r>
          <w:t xml:space="preserve"> </w:t>
        </w:r>
      </w:hyperlink>
      <w:r>
        <w:t>purposes. Irish dance in its current form developed from various influences such as earlier native Irish dance,</w:t>
      </w:r>
      <w:hyperlink r:id="rId97">
        <w:r>
          <w:t xml:space="preserve"> </w:t>
        </w:r>
      </w:hyperlink>
      <w:hyperlink r:id="rId98">
        <w:r>
          <w:t>English country dancing</w:t>
        </w:r>
      </w:hyperlink>
      <w:hyperlink r:id="rId99">
        <w:r>
          <w:t xml:space="preserve"> </w:t>
        </w:r>
      </w:hyperlink>
      <w:r>
        <w:t>and later possibly</w:t>
      </w:r>
      <w:hyperlink r:id="rId100">
        <w:r>
          <w:t xml:space="preserve"> </w:t>
        </w:r>
      </w:hyperlink>
      <w:hyperlink r:id="rId101">
        <w:r>
          <w:t>French quadrilles,</w:t>
        </w:r>
      </w:hyperlink>
      <w:r>
        <w:t xml:space="preserve"> as it became popular in Britain and Ireland during the 19th century. Dance was taught by "travelling dance masters" across Ireland in the 17th and 18th centuries, and separate dance forms developed according to regional practice and differing purposes. Irish dance became a significant part of</w:t>
      </w:r>
      <w:hyperlink r:id="rId102">
        <w:r>
          <w:t xml:space="preserve"> </w:t>
        </w:r>
      </w:hyperlink>
      <w:hyperlink r:id="rId103">
        <w:r>
          <w:t>Irish culture,</w:t>
        </w:r>
      </w:hyperlink>
      <w:r>
        <w:t xml:space="preserve"> particularly for</w:t>
      </w:r>
      <w:hyperlink r:id="rId104">
        <w:r>
          <w:t xml:space="preserve"> </w:t>
        </w:r>
      </w:hyperlink>
      <w:hyperlink r:id="rId105">
        <w:r>
          <w:t>Irish nationalist</w:t>
        </w:r>
      </w:hyperlink>
      <w:hyperlink r:id="rId106">
        <w:r>
          <w:t xml:space="preserve"> </w:t>
        </w:r>
      </w:hyperlink>
      <w:r>
        <w:t xml:space="preserve">movements. </w:t>
      </w:r>
    </w:p>
    <w:p w:rsidR="004C3070" w:rsidRDefault="007B74B9">
      <w:pPr>
        <w:spacing w:after="110"/>
        <w:ind w:left="739" w:right="1018"/>
      </w:pPr>
      <w:r>
        <w:t xml:space="preserve"> From the early 20th century, a number of organisations promoted and codified the various forms of dance, creating competitive structures and standardised styles. Irish dancers who compete for competitive reasons dance in a dance style that is more modern than traditional Irish dance. It is mainly done solo, but there is some team dancing in groups of 2, 3, 4, 6, 8, 10, 16 and even numbers onwards. </w:t>
      </w:r>
    </w:p>
    <w:p w:rsidR="004C3070" w:rsidRDefault="007B74B9">
      <w:pPr>
        <w:spacing w:after="110"/>
        <w:ind w:left="739" w:right="1018"/>
      </w:pPr>
      <w:r>
        <w:t>Solo Irish dance includes the most well-known form of Irish dance,</w:t>
      </w:r>
      <w:hyperlink r:id="rId107">
        <w:r>
          <w:t xml:space="preserve"> </w:t>
        </w:r>
      </w:hyperlink>
      <w:hyperlink r:id="rId108">
        <w:r>
          <w:t>Irish step</w:t>
        </w:r>
        <w:r w:rsidR="003601E2">
          <w:t xml:space="preserve"> </w:t>
        </w:r>
        <w:r>
          <w:t>dance</w:t>
        </w:r>
      </w:hyperlink>
      <w:hyperlink r:id="rId109">
        <w:r>
          <w:t>,</w:t>
        </w:r>
      </w:hyperlink>
      <w:r>
        <w:t xml:space="preserve"> which was popularised from 1994 onwards by shows such as</w:t>
      </w:r>
      <w:hyperlink r:id="rId110">
        <w:r>
          <w:t xml:space="preserve"> </w:t>
        </w:r>
      </w:hyperlink>
      <w:hyperlink r:id="rId111">
        <w:proofErr w:type="spellStart"/>
        <w:r>
          <w:t>Riverdance</w:t>
        </w:r>
        <w:proofErr w:type="spellEnd"/>
        <w:r>
          <w:t>,</w:t>
        </w:r>
      </w:hyperlink>
      <w:r>
        <w:t xml:space="preserve"> and which is </w:t>
      </w:r>
      <w:r>
        <w:lastRenderedPageBreak/>
        <w:t xml:space="preserve">practised competitively across not only the Irish diaspora but to many more people who have disparate cultural backgrounds.  </w:t>
      </w:r>
    </w:p>
    <w:p w:rsidR="004C3070" w:rsidRDefault="007B74B9">
      <w:pPr>
        <w:ind w:left="739" w:right="1018"/>
      </w:pPr>
      <w:proofErr w:type="spellStart"/>
      <w:r>
        <w:t>Stepdance</w:t>
      </w:r>
      <w:proofErr w:type="spellEnd"/>
      <w:r>
        <w:t xml:space="preserve"> is characterised by the rigid upper body and intricate footwork of its performers. Other forms of solo Irish dance include</w:t>
      </w:r>
      <w:hyperlink r:id="rId112">
        <w:r>
          <w:t xml:space="preserve"> </w:t>
        </w:r>
      </w:hyperlink>
      <w:hyperlink r:id="rId113">
        <w:proofErr w:type="spellStart"/>
        <w:r>
          <w:t>sean</w:t>
        </w:r>
      </w:hyperlink>
      <w:hyperlink r:id="rId114">
        <w:r>
          <w:t>-</w:t>
        </w:r>
      </w:hyperlink>
      <w:hyperlink r:id="rId115">
        <w:r>
          <w:t>nós</w:t>
        </w:r>
        <w:proofErr w:type="spellEnd"/>
        <w:r>
          <w:t xml:space="preserve"> dance,</w:t>
        </w:r>
      </w:hyperlink>
      <w:r>
        <w:t xml:space="preserve"> a relaxed and social dance style involving improvised steps, and</w:t>
      </w:r>
      <w:hyperlink r:id="rId116">
        <w:r>
          <w:t xml:space="preserve"> </w:t>
        </w:r>
      </w:hyperlink>
      <w:hyperlink r:id="rId117">
        <w:r>
          <w:t>festival Irish dance,</w:t>
        </w:r>
      </w:hyperlink>
      <w:r>
        <w:t xml:space="preserve"> a style which separated from step dance in the mid-20th century. </w:t>
      </w:r>
    </w:p>
    <w:p w:rsidR="004C3070" w:rsidRDefault="007B74B9">
      <w:pPr>
        <w:spacing w:after="27"/>
        <w:ind w:left="739" w:right="1018"/>
      </w:pPr>
      <w:r>
        <w:t>Irish dancing in groups is made up of a number of styles and traditions, which developed from French and English dances and formations.</w:t>
      </w:r>
      <w:hyperlink r:id="rId118">
        <w:r>
          <w:t xml:space="preserve"> </w:t>
        </w:r>
      </w:hyperlink>
      <w:hyperlink r:id="rId119">
        <w:proofErr w:type="spellStart"/>
        <w:r>
          <w:t>Ceili</w:t>
        </w:r>
        <w:proofErr w:type="spellEnd"/>
        <w:r>
          <w:t xml:space="preserve"> dance,</w:t>
        </w:r>
      </w:hyperlink>
      <w:r>
        <w:t xml:space="preserve"> practised both</w:t>
      </w:r>
      <w:r>
        <w:rPr>
          <w:color w:val="FF0000"/>
        </w:rPr>
        <w:t xml:space="preserve"> </w:t>
      </w:r>
      <w:r>
        <w:t>competitively and socially, is performed by groups of two to sixteen people, and often uses traditional or codified dances and formations. Its footwork is simple, and emphasis is placed on the figures and formations of the dances.</w:t>
      </w:r>
      <w:hyperlink r:id="rId120">
        <w:r>
          <w:t xml:space="preserve"> </w:t>
        </w:r>
      </w:hyperlink>
      <w:hyperlink r:id="rId121">
        <w:r>
          <w:t>Set dance</w:t>
        </w:r>
      </w:hyperlink>
      <w:hyperlink r:id="rId122">
        <w:r>
          <w:t xml:space="preserve"> </w:t>
        </w:r>
      </w:hyperlink>
      <w:r>
        <w:t xml:space="preserve">is primarily a social tradition, for groups of four dancers, and includes elements of the intricate footwork found in step dance </w:t>
      </w:r>
    </w:p>
    <w:p w:rsidR="004C3070" w:rsidRPr="00CC57CA" w:rsidRDefault="007B74B9">
      <w:pPr>
        <w:ind w:left="739" w:right="1018"/>
        <w:rPr>
          <w:color w:val="FF0000"/>
        </w:rPr>
      </w:pPr>
      <w:r>
        <w:t xml:space="preserve">5.1 in 2 to 3 lines introduce </w:t>
      </w:r>
      <w:r w:rsidR="00E6579A" w:rsidRPr="00E6579A">
        <w:rPr>
          <w:color w:val="FF0000"/>
        </w:rPr>
        <w:t>refers to a group of traditional</w:t>
      </w:r>
      <w:hyperlink r:id="rId123">
        <w:r w:rsidR="00E6579A" w:rsidRPr="00E6579A">
          <w:rPr>
            <w:color w:val="FF0000"/>
          </w:rPr>
          <w:t xml:space="preserve"> </w:t>
        </w:r>
      </w:hyperlink>
      <w:hyperlink r:id="rId124">
        <w:r w:rsidR="00E6579A" w:rsidRPr="00E6579A">
          <w:rPr>
            <w:color w:val="FF0000"/>
          </w:rPr>
          <w:t>dance</w:t>
        </w:r>
      </w:hyperlink>
      <w:hyperlink r:id="rId125">
        <w:r w:rsidR="00E6579A" w:rsidRPr="00E6579A">
          <w:rPr>
            <w:color w:val="FF0000"/>
          </w:rPr>
          <w:t xml:space="preserve"> </w:t>
        </w:r>
      </w:hyperlink>
      <w:r w:rsidR="00E6579A" w:rsidRPr="00E6579A">
        <w:rPr>
          <w:color w:val="FF0000"/>
        </w:rPr>
        <w:t>forms that originated in</w:t>
      </w:r>
      <w:hyperlink r:id="rId126">
        <w:r w:rsidR="00E6579A" w:rsidRPr="00E6579A">
          <w:rPr>
            <w:color w:val="FF0000"/>
          </w:rPr>
          <w:t xml:space="preserve"> </w:t>
        </w:r>
      </w:hyperlink>
      <w:hyperlink r:id="rId127">
        <w:r w:rsidR="00E6579A" w:rsidRPr="00E6579A">
          <w:rPr>
            <w:color w:val="FF0000"/>
          </w:rPr>
          <w:t>Ireland</w:t>
        </w:r>
      </w:hyperlink>
      <w:hyperlink r:id="rId128">
        <w:r w:rsidR="00E6579A" w:rsidRPr="00E6579A">
          <w:rPr>
            <w:color w:val="FF0000"/>
          </w:rPr>
          <w:t>,</w:t>
        </w:r>
      </w:hyperlink>
      <w:r w:rsidR="00E6579A" w:rsidRPr="00E6579A">
        <w:rPr>
          <w:color w:val="FF0000"/>
        </w:rPr>
        <w:t xml:space="preserve"> encompassing dancing both solo and in groups</w:t>
      </w:r>
      <w:r w:rsidR="00CC57CA">
        <w:rPr>
          <w:color w:val="FF0000"/>
        </w:rPr>
        <w:t xml:space="preserve"> </w:t>
      </w:r>
    </w:p>
    <w:p w:rsidR="00E6579A" w:rsidRPr="00E6579A" w:rsidRDefault="00E6579A">
      <w:pPr>
        <w:ind w:left="739" w:right="1018"/>
        <w:rPr>
          <w:color w:val="FF0000"/>
        </w:rPr>
      </w:pPr>
      <w:r>
        <w:t xml:space="preserve">. </w:t>
      </w:r>
      <w:r w:rsidRPr="00E6579A">
        <w:rPr>
          <w:color w:val="FF0000"/>
        </w:rPr>
        <w:t>Irish dance in its current form developed from various influences such as earlier native Irish dance</w:t>
      </w:r>
    </w:p>
    <w:p w:rsidR="004C3070" w:rsidRDefault="007B74B9">
      <w:pPr>
        <w:ind w:left="739" w:right="1018"/>
      </w:pPr>
      <w:proofErr w:type="gramStart"/>
      <w:r>
        <w:t>5.2  describe</w:t>
      </w:r>
      <w:proofErr w:type="gramEnd"/>
      <w:r>
        <w:t xml:space="preserve"> what is  </w:t>
      </w:r>
    </w:p>
    <w:p w:rsidR="004C3070" w:rsidRPr="00CC57CA" w:rsidRDefault="007B74B9">
      <w:pPr>
        <w:ind w:left="1746" w:right="1018"/>
        <w:rPr>
          <w:color w:val="FF0000"/>
        </w:rPr>
      </w:pPr>
      <w:r>
        <w:t xml:space="preserve">5.2.1 solo </w:t>
      </w:r>
      <w:proofErr w:type="gramStart"/>
      <w:r>
        <w:t xml:space="preserve">dance </w:t>
      </w:r>
      <w:r w:rsidR="00CC57CA">
        <w:rPr>
          <w:color w:val="FF0000"/>
        </w:rPr>
        <w:t xml:space="preserve"> A</w:t>
      </w:r>
      <w:proofErr w:type="gramEnd"/>
      <w:r w:rsidR="00CC57CA">
        <w:rPr>
          <w:color w:val="FF0000"/>
        </w:rPr>
        <w:t xml:space="preserve"> dance performed by one person</w:t>
      </w:r>
    </w:p>
    <w:p w:rsidR="004C3070" w:rsidRPr="00CC57CA" w:rsidRDefault="007B74B9">
      <w:pPr>
        <w:ind w:left="1746" w:right="1018"/>
        <w:rPr>
          <w:color w:val="FF0000"/>
        </w:rPr>
      </w:pPr>
      <w:r>
        <w:t xml:space="preserve">5.2.2 a duet </w:t>
      </w:r>
      <w:r w:rsidR="00CC57CA">
        <w:t xml:space="preserve"> </w:t>
      </w:r>
      <w:r w:rsidR="00CC57CA">
        <w:rPr>
          <w:color w:val="FF0000"/>
        </w:rPr>
        <w:t xml:space="preserve">  A dance performed by two people</w:t>
      </w:r>
    </w:p>
    <w:p w:rsidR="004C3070" w:rsidRDefault="007B74B9">
      <w:pPr>
        <w:spacing w:after="27"/>
        <w:ind w:left="1746" w:right="1018"/>
      </w:pPr>
      <w:r>
        <w:t xml:space="preserve">5.2.3 group dance </w:t>
      </w:r>
      <w:r w:rsidR="00CC57CA">
        <w:rPr>
          <w:color w:val="FF0000"/>
        </w:rPr>
        <w:t>A dance performed by many people</w:t>
      </w:r>
      <w:r>
        <w:t xml:space="preserve"> </w:t>
      </w:r>
    </w:p>
    <w:p w:rsidR="004C3070" w:rsidRDefault="007B74B9">
      <w:pPr>
        <w:spacing w:after="16" w:line="259" w:lineRule="auto"/>
        <w:ind w:left="744" w:firstLine="0"/>
      </w:pPr>
      <w:r>
        <w:t xml:space="preserve"> </w:t>
      </w:r>
    </w:p>
    <w:p w:rsidR="004C3070" w:rsidRPr="00CC57CA" w:rsidRDefault="007B74B9" w:rsidP="00CC57CA">
      <w:pPr>
        <w:ind w:left="739" w:right="1018"/>
        <w:rPr>
          <w:color w:val="FF0000"/>
        </w:rPr>
      </w:pPr>
      <w:r>
        <w:t xml:space="preserve">5.3 </w:t>
      </w:r>
      <w:r w:rsidR="00563441">
        <w:t xml:space="preserve">What happened in </w:t>
      </w:r>
      <w:r>
        <w:t>1994</w:t>
      </w:r>
      <w:r w:rsidR="00563441">
        <w:t xml:space="preserve"> according to the extract</w:t>
      </w:r>
      <w:r>
        <w:t xml:space="preserve"> </w:t>
      </w:r>
      <w:r w:rsidR="00563441">
        <w:t>in as far as dance is concerned?</w:t>
      </w:r>
      <w:r w:rsidR="00CC57CA" w:rsidRPr="00CC57CA">
        <w:t xml:space="preserve"> </w:t>
      </w:r>
      <w:hyperlink r:id="rId129">
        <w:r w:rsidR="00CC57CA">
          <w:t xml:space="preserve"> </w:t>
        </w:r>
      </w:hyperlink>
      <w:hyperlink r:id="rId130">
        <w:r w:rsidR="00CC57CA" w:rsidRPr="00CC57CA">
          <w:rPr>
            <w:color w:val="FF0000"/>
          </w:rPr>
          <w:t>Irish step dance</w:t>
        </w:r>
      </w:hyperlink>
      <w:r w:rsidR="00CC57CA" w:rsidRPr="00CC57CA">
        <w:rPr>
          <w:color w:val="FF0000"/>
        </w:rPr>
        <w:t xml:space="preserve"> was popularised</w:t>
      </w:r>
    </w:p>
    <w:p w:rsidR="004C3070" w:rsidRPr="00E7257D" w:rsidRDefault="00563441">
      <w:pPr>
        <w:ind w:left="739" w:right="1018"/>
        <w:rPr>
          <w:color w:val="FF0000"/>
        </w:rPr>
      </w:pPr>
      <w:r>
        <w:t>5.4 What are</w:t>
      </w:r>
      <w:r w:rsidR="007B74B9">
        <w:t xml:space="preserve"> the characteristics of Step </w:t>
      </w:r>
      <w:r w:rsidR="007B74B9" w:rsidRPr="00E7257D">
        <w:rPr>
          <w:color w:val="FF0000"/>
        </w:rPr>
        <w:t xml:space="preserve">dance </w:t>
      </w:r>
      <w:r w:rsidR="00E7257D" w:rsidRPr="00E7257D">
        <w:rPr>
          <w:color w:val="FF0000"/>
        </w:rPr>
        <w:t>is characterised by the rigid upper body and intricate footwork of its performers</w:t>
      </w:r>
      <w:r w:rsidR="007B74B9" w:rsidRPr="00E7257D">
        <w:rPr>
          <w:color w:val="FF0000"/>
        </w:rPr>
        <w:t xml:space="preserve"> </w:t>
      </w:r>
    </w:p>
    <w:p w:rsidR="004C3070" w:rsidRPr="00E7257D" w:rsidRDefault="007B74B9">
      <w:pPr>
        <w:ind w:left="739" w:right="1018"/>
        <w:rPr>
          <w:color w:val="FF0000"/>
        </w:rPr>
      </w:pPr>
      <w:r>
        <w:t xml:space="preserve">5.5 Discuss </w:t>
      </w:r>
      <w:hyperlink r:id="rId131">
        <w:proofErr w:type="spellStart"/>
        <w:r>
          <w:t>Ceili</w:t>
        </w:r>
        <w:proofErr w:type="spellEnd"/>
        <w:r>
          <w:t xml:space="preserve"> dance</w:t>
        </w:r>
      </w:hyperlink>
      <w:hyperlink r:id="rId132">
        <w:r>
          <w:t xml:space="preserve"> </w:t>
        </w:r>
      </w:hyperlink>
      <w:r>
        <w:t>i</w:t>
      </w:r>
      <w:r w:rsidRPr="00E7257D">
        <w:rPr>
          <w:color w:val="FF0000"/>
        </w:rPr>
        <w:t xml:space="preserve">n short </w:t>
      </w:r>
      <w:r w:rsidR="00E7257D" w:rsidRPr="00E7257D">
        <w:rPr>
          <w:color w:val="FF0000"/>
        </w:rPr>
        <w:t>practised both competitively and socially, is performed by groups of two to sixteen people, and often uses traditional or codified dances and formations</w:t>
      </w:r>
    </w:p>
    <w:p w:rsidR="004C3070" w:rsidRPr="005A1CC6" w:rsidRDefault="007B74B9">
      <w:pPr>
        <w:spacing w:after="26"/>
        <w:ind w:left="739" w:right="1018"/>
        <w:rPr>
          <w:color w:val="FF0000"/>
        </w:rPr>
      </w:pPr>
      <w:r>
        <w:t xml:space="preserve">5.6 What is </w:t>
      </w:r>
      <w:r w:rsidR="005A1CC6">
        <w:t>step</w:t>
      </w:r>
      <w:r>
        <w:t xml:space="preserve"> dance </w:t>
      </w:r>
      <w:r w:rsidR="00865411" w:rsidRPr="00865411">
        <w:rPr>
          <w:color w:val="FF0000"/>
        </w:rPr>
        <w:t>is characterised by the rigid upper body and intricate footwork of its performers</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7" w:line="259" w:lineRule="auto"/>
        <w:ind w:left="744" w:firstLine="0"/>
      </w:pPr>
      <w:r>
        <w:t xml:space="preserve"> </w:t>
      </w:r>
    </w:p>
    <w:p w:rsidR="004C3070" w:rsidRDefault="007B74B9">
      <w:pPr>
        <w:spacing w:after="16" w:line="259" w:lineRule="auto"/>
        <w:ind w:left="744" w:firstLine="0"/>
      </w:pPr>
      <w:r>
        <w:t xml:space="preserve"> </w:t>
      </w:r>
    </w:p>
    <w:p w:rsidR="000B72C4" w:rsidRDefault="000B72C4">
      <w:pPr>
        <w:spacing w:after="0" w:line="259" w:lineRule="auto"/>
        <w:jc w:val="both"/>
        <w:rPr>
          <w:b/>
        </w:rPr>
      </w:pPr>
    </w:p>
    <w:p w:rsidR="000B72C4" w:rsidRDefault="000B72C4">
      <w:pPr>
        <w:spacing w:after="0" w:line="259" w:lineRule="auto"/>
        <w:jc w:val="both"/>
        <w:rPr>
          <w:b/>
        </w:rPr>
      </w:pPr>
    </w:p>
    <w:p w:rsidR="000B72C4" w:rsidRDefault="000B72C4">
      <w:pPr>
        <w:spacing w:after="0" w:line="259" w:lineRule="auto"/>
        <w:jc w:val="both"/>
        <w:rPr>
          <w:b/>
        </w:rPr>
      </w:pPr>
    </w:p>
    <w:p w:rsidR="000B72C4" w:rsidRDefault="000B72C4">
      <w:pPr>
        <w:spacing w:after="0" w:line="259" w:lineRule="auto"/>
        <w:jc w:val="both"/>
        <w:rPr>
          <w:b/>
        </w:rPr>
      </w:pPr>
    </w:p>
    <w:p w:rsidR="00563441" w:rsidRDefault="007B74B9">
      <w:pPr>
        <w:spacing w:after="0" w:line="259" w:lineRule="auto"/>
        <w:jc w:val="both"/>
        <w:rPr>
          <w:b/>
        </w:rPr>
      </w:pPr>
      <w:r>
        <w:rPr>
          <w:b/>
        </w:rPr>
        <w:lastRenderedPageBreak/>
        <w:t xml:space="preserve">TERM  4  </w:t>
      </w:r>
    </w:p>
    <w:p w:rsidR="004C3070" w:rsidRDefault="00563441" w:rsidP="00563441">
      <w:pPr>
        <w:spacing w:after="0" w:line="259" w:lineRule="auto"/>
        <w:ind w:left="0" w:firstLine="0"/>
        <w:jc w:val="both"/>
      </w:pPr>
      <w:r>
        <w:rPr>
          <w:b/>
        </w:rPr>
        <w:t xml:space="preserve">      </w:t>
      </w:r>
      <w:r w:rsidR="007B74B9">
        <w:rPr>
          <w:b/>
        </w:rPr>
        <w:t xml:space="preserve">    </w:t>
      </w:r>
      <w:r w:rsidR="00865411">
        <w:rPr>
          <w:b/>
        </w:rPr>
        <w:t>PRACTICAL ASSESSMENT T</w:t>
      </w:r>
      <w:r w:rsidR="007B74B9">
        <w:rPr>
          <w:b/>
        </w:rPr>
        <w:t xml:space="preserve">ASK ART FORM:  DANCE     </w:t>
      </w:r>
    </w:p>
    <w:p w:rsidR="004C3070" w:rsidRDefault="007B74B9">
      <w:pPr>
        <w:spacing w:after="27"/>
        <w:ind w:left="739" w:right="1018"/>
      </w:pPr>
      <w:r>
        <w:t xml:space="preserve">Compose a short dance sequence showing commitment to the movement, focus, musicality, spatial awareness between dancer(s) and understanding of composition structures </w:t>
      </w:r>
    </w:p>
    <w:p w:rsidR="00563441" w:rsidRPr="00563441" w:rsidRDefault="007B74B9" w:rsidP="00563441">
      <w:pPr>
        <w:spacing w:after="27"/>
        <w:ind w:right="1018"/>
        <w:rPr>
          <w:b/>
        </w:rPr>
      </w:pPr>
      <w:r w:rsidRPr="00563441">
        <w:rPr>
          <w:b/>
        </w:rPr>
        <w:t xml:space="preserve">Task for:25 Marks </w:t>
      </w:r>
    </w:p>
    <w:p w:rsidR="004C3070" w:rsidRDefault="00563441" w:rsidP="00563441">
      <w:pPr>
        <w:pStyle w:val="ListParagraph"/>
        <w:numPr>
          <w:ilvl w:val="0"/>
          <w:numId w:val="19"/>
        </w:numPr>
        <w:spacing w:after="27"/>
        <w:ind w:right="1018"/>
      </w:pPr>
      <w:r>
        <w:t>In 3 to 5 minutes compose a</w:t>
      </w:r>
      <w:r w:rsidR="007B74B9">
        <w:t xml:space="preserve"> dance</w:t>
      </w:r>
      <w:r>
        <w:t xml:space="preserve"> movement that</w:t>
      </w:r>
      <w:r w:rsidR="007B74B9">
        <w:t xml:space="preserve"> must show the following:  </w:t>
      </w:r>
    </w:p>
    <w:p w:rsidR="004C3070" w:rsidRDefault="007B74B9">
      <w:pPr>
        <w:numPr>
          <w:ilvl w:val="0"/>
          <w:numId w:val="15"/>
        </w:numPr>
        <w:spacing w:after="35"/>
        <w:ind w:left="745" w:right="1018" w:hanging="428"/>
      </w:pPr>
      <w:r>
        <w:t>D</w:t>
      </w:r>
      <w:r w:rsidR="00563441">
        <w:t>ancers focus on musicality</w:t>
      </w:r>
    </w:p>
    <w:p w:rsidR="004C3070" w:rsidRDefault="00563441">
      <w:pPr>
        <w:numPr>
          <w:ilvl w:val="0"/>
          <w:numId w:val="15"/>
        </w:numPr>
        <w:spacing w:after="35"/>
        <w:ind w:left="745" w:right="1018" w:hanging="428"/>
      </w:pPr>
      <w:r>
        <w:t xml:space="preserve"> D</w:t>
      </w:r>
      <w:r w:rsidR="007B74B9">
        <w:t>ancer</w:t>
      </w:r>
      <w:r>
        <w:t>s</w:t>
      </w:r>
      <w:r w:rsidR="007B74B9">
        <w:t xml:space="preserve"> aware</w:t>
      </w:r>
      <w:r w:rsidR="00E2563A">
        <w:t xml:space="preserve"> of </w:t>
      </w:r>
      <w:r w:rsidR="007B74B9">
        <w:t>spac</w:t>
      </w:r>
      <w:r w:rsidR="00E2563A">
        <w:t>e</w:t>
      </w:r>
      <w:r w:rsidR="007B74B9">
        <w:t xml:space="preserve"> </w:t>
      </w:r>
    </w:p>
    <w:p w:rsidR="004C3070" w:rsidRDefault="007B74B9">
      <w:pPr>
        <w:numPr>
          <w:ilvl w:val="0"/>
          <w:numId w:val="15"/>
        </w:numPr>
        <w:spacing w:after="35"/>
        <w:ind w:left="745" w:right="1018" w:hanging="428"/>
      </w:pPr>
      <w:r>
        <w:t xml:space="preserve">Use stimuli to trigger a dance performance  </w:t>
      </w:r>
    </w:p>
    <w:p w:rsidR="004C3070" w:rsidRDefault="007B74B9">
      <w:pPr>
        <w:numPr>
          <w:ilvl w:val="0"/>
          <w:numId w:val="15"/>
        </w:numPr>
        <w:spacing w:after="35"/>
        <w:ind w:left="745" w:right="1018" w:hanging="428"/>
      </w:pPr>
      <w:r>
        <w:t xml:space="preserve">commitment to the movement </w:t>
      </w:r>
    </w:p>
    <w:p w:rsidR="004C3070" w:rsidRDefault="007B74B9">
      <w:pPr>
        <w:numPr>
          <w:ilvl w:val="0"/>
          <w:numId w:val="15"/>
        </w:numPr>
        <w:spacing w:after="34"/>
        <w:ind w:left="745" w:right="1018" w:hanging="428"/>
      </w:pPr>
      <w:r>
        <w:t xml:space="preserve">understanding of composition structures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16" w:line="259" w:lineRule="auto"/>
        <w:ind w:left="744" w:firstLine="0"/>
      </w:pPr>
      <w:r>
        <w:t xml:space="preserve"> </w:t>
      </w:r>
    </w:p>
    <w:p w:rsidR="004C3070" w:rsidRDefault="007B74B9">
      <w:pPr>
        <w:spacing w:after="0" w:line="259" w:lineRule="auto"/>
        <w:ind w:left="744" w:firstLine="0"/>
      </w:pP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4604"/>
          <w:tab w:val="center" w:pos="6941"/>
        </w:tabs>
        <w:spacing w:after="76" w:line="259" w:lineRule="auto"/>
        <w:ind w:left="-15" w:firstLine="0"/>
      </w:pPr>
      <w:r>
        <w:rPr>
          <w:b/>
        </w:rPr>
        <w:t>Date:  _______________________</w:t>
      </w:r>
      <w:proofErr w:type="gramStart"/>
      <w:r>
        <w:rPr>
          <w:b/>
        </w:rPr>
        <w:t xml:space="preserve">_  </w:t>
      </w:r>
      <w:r>
        <w:rPr>
          <w:b/>
        </w:rPr>
        <w:tab/>
      </w:r>
      <w:proofErr w:type="gramEnd"/>
      <w:r>
        <w:rPr>
          <w:b/>
        </w:rPr>
        <w:t xml:space="preserve"> </w:t>
      </w:r>
      <w:r>
        <w:rPr>
          <w:b/>
        </w:rPr>
        <w:tab/>
        <w:t xml:space="preserve">End Date:  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Name your Dance __________________________________________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tabs>
          <w:tab w:val="center" w:pos="5324"/>
          <w:tab w:val="center" w:pos="7575"/>
        </w:tabs>
        <w:spacing w:after="76" w:line="259" w:lineRule="auto"/>
        <w:ind w:left="-15" w:firstLine="0"/>
      </w:pPr>
      <w:r>
        <w:rPr>
          <w:b/>
        </w:rPr>
        <w:t>Group members: _____________________</w:t>
      </w:r>
      <w:proofErr w:type="gramStart"/>
      <w:r>
        <w:rPr>
          <w:b/>
        </w:rPr>
        <w:t xml:space="preserve">_  </w:t>
      </w:r>
      <w:r>
        <w:rPr>
          <w:b/>
        </w:rPr>
        <w:tab/>
      </w:r>
      <w:proofErr w:type="gramEnd"/>
      <w:r>
        <w:rPr>
          <w:b/>
        </w:rPr>
        <w:t xml:space="preserve"> </w:t>
      </w:r>
      <w:r>
        <w:rPr>
          <w:b/>
        </w:rPr>
        <w:tab/>
        <w:t xml:space="preserve">_________________________ </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 xml:space="preserve">______________________                   _________________________  </w:t>
      </w:r>
    </w:p>
    <w:p w:rsidR="004C3070" w:rsidRDefault="007B74B9">
      <w:pPr>
        <w:pBdr>
          <w:top w:val="single" w:sz="4" w:space="0" w:color="000000"/>
          <w:left w:val="single" w:sz="4" w:space="0" w:color="000000"/>
          <w:bottom w:val="single" w:sz="4" w:space="0" w:color="000000"/>
          <w:right w:val="single" w:sz="4" w:space="0" w:color="000000"/>
        </w:pBdr>
        <w:spacing w:after="76" w:line="259" w:lineRule="auto"/>
        <w:ind w:left="-5"/>
      </w:pPr>
      <w:r>
        <w:rPr>
          <w:b/>
        </w:rPr>
        <w:t>________________________               _________________________</w:t>
      </w:r>
      <w:r>
        <w:t xml:space="preserve"> </w:t>
      </w:r>
    </w:p>
    <w:p w:rsidR="004C3070" w:rsidRDefault="007B74B9">
      <w:pPr>
        <w:pBdr>
          <w:top w:val="single" w:sz="4" w:space="0" w:color="000000"/>
          <w:left w:val="single" w:sz="4" w:space="0" w:color="000000"/>
          <w:bottom w:val="single" w:sz="4" w:space="0" w:color="000000"/>
          <w:right w:val="single" w:sz="4" w:space="0" w:color="000000"/>
        </w:pBdr>
        <w:spacing w:after="91" w:line="259" w:lineRule="auto"/>
        <w:ind w:left="-15" w:firstLine="0"/>
      </w:pPr>
      <w:r>
        <w:t xml:space="preserve"> </w:t>
      </w:r>
    </w:p>
    <w:p w:rsidR="004C3070" w:rsidRDefault="007B74B9">
      <w:pPr>
        <w:spacing w:after="0" w:line="259" w:lineRule="auto"/>
        <w:ind w:left="744" w:firstLine="0"/>
      </w:pPr>
      <w:r>
        <w:t xml:space="preserve"> </w:t>
      </w:r>
    </w:p>
    <w:tbl>
      <w:tblPr>
        <w:tblStyle w:val="TableGrid"/>
        <w:tblW w:w="9588" w:type="dxa"/>
        <w:tblInd w:w="-108" w:type="dxa"/>
        <w:tblCellMar>
          <w:top w:w="20" w:type="dxa"/>
        </w:tblCellMar>
        <w:tblLook w:val="04A0" w:firstRow="1" w:lastRow="0" w:firstColumn="1" w:lastColumn="0" w:noHBand="0" w:noVBand="1"/>
      </w:tblPr>
      <w:tblGrid>
        <w:gridCol w:w="1684"/>
        <w:gridCol w:w="1710"/>
        <w:gridCol w:w="1549"/>
        <w:gridCol w:w="1441"/>
        <w:gridCol w:w="1640"/>
        <w:gridCol w:w="1564"/>
      </w:tblGrid>
      <w:tr w:rsidR="007B5990" w:rsidTr="00E2563A">
        <w:trPr>
          <w:trHeight w:val="913"/>
        </w:trPr>
        <w:tc>
          <w:tcPr>
            <w:tcW w:w="1704"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5" w:firstLine="0"/>
              <w:jc w:val="center"/>
            </w:pP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25" w:firstLine="0"/>
            </w:pPr>
            <w:r>
              <w:rPr>
                <w:b/>
              </w:rPr>
              <w:t xml:space="preserve">Not achieved </w:t>
            </w:r>
          </w:p>
          <w:p w:rsidR="00E2563A" w:rsidRDefault="00E2563A">
            <w:pPr>
              <w:spacing w:after="0" w:line="259" w:lineRule="auto"/>
              <w:ind w:left="42" w:firstLine="0"/>
              <w:jc w:val="center"/>
            </w:pPr>
            <w:r>
              <w:rPr>
                <w:b/>
              </w:rPr>
              <w:t xml:space="preserve">1 </w:t>
            </w:r>
            <w:r>
              <w:t xml:space="preserve">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0" w:firstLine="0"/>
              <w:rPr>
                <w:b/>
              </w:rPr>
            </w:pPr>
            <w:r>
              <w:rPr>
                <w:b/>
              </w:rPr>
              <w:t>Average</w:t>
            </w:r>
          </w:p>
          <w:p w:rsidR="00E2563A" w:rsidRDefault="00E2563A">
            <w:pPr>
              <w:spacing w:after="0" w:line="259" w:lineRule="auto"/>
              <w:ind w:left="110" w:firstLine="0"/>
            </w:pPr>
            <w:r>
              <w:rPr>
                <w:b/>
              </w:rPr>
              <w:t xml:space="preserve"> 2 </w:t>
            </w:r>
            <w:r>
              <w:t xml:space="preserve">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0" w:firstLine="0"/>
              <w:rPr>
                <w:b/>
              </w:rPr>
            </w:pPr>
            <w:r>
              <w:rPr>
                <w:b/>
              </w:rPr>
              <w:t>Good</w:t>
            </w:r>
          </w:p>
          <w:p w:rsidR="00E2563A" w:rsidRDefault="00E2563A">
            <w:pPr>
              <w:spacing w:after="0" w:line="259" w:lineRule="auto"/>
              <w:ind w:left="110" w:firstLine="0"/>
            </w:pPr>
            <w:r>
              <w:rPr>
                <w:b/>
              </w:rPr>
              <w:t xml:space="preserve"> 3 </w:t>
            </w: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42" w:firstLine="0"/>
              <w:jc w:val="center"/>
            </w:pPr>
            <w:r>
              <w:rPr>
                <w:b/>
              </w:rPr>
              <w:t xml:space="preserve">Very good </w:t>
            </w:r>
          </w:p>
          <w:p w:rsidR="00E2563A" w:rsidRDefault="00E2563A">
            <w:pPr>
              <w:spacing w:after="0" w:line="259" w:lineRule="auto"/>
              <w:ind w:left="43" w:firstLine="0"/>
              <w:jc w:val="center"/>
            </w:pPr>
            <w:r>
              <w:rPr>
                <w:b/>
              </w:rPr>
              <w:t xml:space="preserve">4 </w:t>
            </w:r>
            <w:r>
              <w:t xml:space="preserve">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45" w:firstLine="0"/>
              <w:jc w:val="center"/>
            </w:pPr>
            <w:r>
              <w:rPr>
                <w:b/>
              </w:rPr>
              <w:t xml:space="preserve">Excellent </w:t>
            </w:r>
          </w:p>
          <w:p w:rsidR="00E2563A" w:rsidRDefault="00E2563A">
            <w:pPr>
              <w:spacing w:after="0" w:line="259" w:lineRule="auto"/>
              <w:ind w:left="44" w:firstLine="0"/>
              <w:jc w:val="center"/>
            </w:pPr>
            <w:r>
              <w:rPr>
                <w:b/>
              </w:rPr>
              <w:t xml:space="preserve">5 </w:t>
            </w:r>
            <w:r>
              <w:t xml:space="preserve"> </w:t>
            </w:r>
          </w:p>
        </w:tc>
      </w:tr>
      <w:tr w:rsidR="007B5990" w:rsidTr="00E2563A">
        <w:trPr>
          <w:trHeight w:val="1207"/>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20"/>
              <w:jc w:val="both"/>
            </w:pPr>
            <w:r>
              <w:t xml:space="preserve">Dancers focus on  musicality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0" w:right="1" w:firstLine="0"/>
              <w:jc w:val="center"/>
            </w:pPr>
            <w:r>
              <w:t xml:space="preserve">No focus on musicality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0" w:firstLine="0"/>
            </w:pPr>
            <w:r>
              <w:t xml:space="preserve">focus on  </w:t>
            </w:r>
          </w:p>
          <w:p w:rsidR="00E2563A" w:rsidRDefault="00E2563A">
            <w:pPr>
              <w:spacing w:after="0" w:line="259" w:lineRule="auto"/>
              <w:ind w:left="120" w:firstLine="0"/>
            </w:pPr>
            <w:r>
              <w:t xml:space="preserve">musicality is </w:t>
            </w:r>
          </w:p>
          <w:p w:rsidR="00E2563A" w:rsidRDefault="00E2563A">
            <w:pPr>
              <w:spacing w:after="0" w:line="259" w:lineRule="auto"/>
              <w:ind w:left="120" w:firstLine="0"/>
            </w:pPr>
            <w:r>
              <w:t xml:space="preserve">on average level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pPr>
              <w:spacing w:after="28" w:line="249" w:lineRule="auto"/>
              <w:ind w:left="120"/>
            </w:pPr>
            <w:r>
              <w:t xml:space="preserve">Good focus on musicality </w:t>
            </w:r>
          </w:p>
          <w:p w:rsidR="00E2563A" w:rsidRDefault="00E2563A">
            <w:pPr>
              <w:spacing w:after="0" w:line="259" w:lineRule="auto"/>
              <w:ind w:left="146" w:firstLine="0"/>
              <w:jc w:val="center"/>
            </w:pPr>
            <w: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26"/>
              <w:ind w:left="118"/>
            </w:pPr>
            <w:r>
              <w:t xml:space="preserve">Very focus on musicality </w:t>
            </w:r>
          </w:p>
          <w:p w:rsidR="00E2563A" w:rsidRDefault="00E2563A">
            <w:pPr>
              <w:spacing w:after="0" w:line="259" w:lineRule="auto"/>
              <w:ind w:left="120" w:firstLine="0"/>
              <w:jc w:val="center"/>
            </w:pPr>
            <w:r>
              <w:t xml:space="preserve"> </w:t>
            </w:r>
          </w:p>
        </w:tc>
        <w:tc>
          <w:tcPr>
            <w:tcW w:w="1506"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20"/>
            </w:pPr>
            <w:r>
              <w:t xml:space="preserve">Excellent focus on musicality </w:t>
            </w:r>
          </w:p>
        </w:tc>
      </w:tr>
      <w:tr w:rsidR="007B5990" w:rsidTr="00E2563A">
        <w:trPr>
          <w:trHeight w:val="1784"/>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7B5990">
            <w:pPr>
              <w:spacing w:after="0" w:line="259" w:lineRule="auto"/>
              <w:ind w:left="110" w:firstLine="0"/>
            </w:pPr>
            <w:r>
              <w:t>Are dancer</w:t>
            </w:r>
            <w:r w:rsidR="00E2563A">
              <w:t xml:space="preserve">s </w:t>
            </w:r>
            <w:r>
              <w:t>aware of space</w:t>
            </w:r>
            <w:r w:rsidR="00E2563A">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66" w:firstLine="0"/>
              <w:jc w:val="center"/>
            </w:pPr>
            <w:r>
              <w:t>Dancers are</w:t>
            </w:r>
            <w:r w:rsidR="007B5990">
              <w:t xml:space="preserve"> not aware of </w:t>
            </w:r>
            <w:r>
              <w:t xml:space="preserve">space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E2563A">
            <w:pPr>
              <w:spacing w:after="1"/>
              <w:ind w:left="110" w:firstLine="0"/>
            </w:pPr>
            <w:r>
              <w:t xml:space="preserve">Dancers are aware of space but in a confusing </w:t>
            </w:r>
          </w:p>
          <w:p w:rsidR="00E2563A" w:rsidRDefault="00E2563A">
            <w:pPr>
              <w:spacing w:after="17" w:line="259" w:lineRule="auto"/>
              <w:ind w:left="110" w:firstLine="0"/>
            </w:pPr>
            <w:r>
              <w:t xml:space="preserve">manner  </w:t>
            </w:r>
          </w:p>
          <w:p w:rsidR="00E2563A" w:rsidRDefault="00E2563A">
            <w:pPr>
              <w:spacing w:after="0" w:line="259" w:lineRule="auto"/>
              <w:ind w:left="149" w:firstLine="0"/>
              <w:jc w:val="center"/>
            </w:pPr>
            <w: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13" w:line="262" w:lineRule="auto"/>
              <w:ind w:left="110" w:firstLine="0"/>
            </w:pPr>
            <w:r>
              <w:t>Dancers are aware</w:t>
            </w:r>
            <w:r w:rsidR="007B5990">
              <w:t xml:space="preserve"> of</w:t>
            </w:r>
            <w:r>
              <w:t xml:space="preserve"> space </w:t>
            </w:r>
          </w:p>
          <w:p w:rsidR="00E2563A" w:rsidRDefault="00E2563A">
            <w:pPr>
              <w:spacing w:after="0" w:line="259" w:lineRule="auto"/>
              <w:ind w:left="146" w:firstLine="0"/>
              <w:jc w:val="center"/>
            </w:pP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1"/>
              <w:ind w:left="108" w:firstLine="0"/>
            </w:pPr>
            <w:r>
              <w:t>Dancers are aware</w:t>
            </w:r>
            <w:r w:rsidR="007B5990">
              <w:t xml:space="preserve"> </w:t>
            </w:r>
            <w:r>
              <w:t>of space in an acc</w:t>
            </w:r>
            <w:r w:rsidRPr="007B5990">
              <w:rPr>
                <w:b/>
              </w:rPr>
              <w:t>e</w:t>
            </w:r>
            <w:r>
              <w:t xml:space="preserve">ptable </w:t>
            </w:r>
          </w:p>
          <w:p w:rsidR="00E2563A" w:rsidRDefault="00E2563A">
            <w:pPr>
              <w:spacing w:after="17" w:line="259" w:lineRule="auto"/>
              <w:ind w:left="108" w:firstLine="0"/>
            </w:pPr>
            <w:r>
              <w:t xml:space="preserve">way  </w:t>
            </w:r>
          </w:p>
          <w:p w:rsidR="00E2563A" w:rsidRDefault="00E2563A">
            <w:pPr>
              <w:spacing w:after="0" w:line="259" w:lineRule="auto"/>
              <w:ind w:left="62" w:firstLine="0"/>
              <w:jc w:val="center"/>
            </w:pPr>
            <w:r>
              <w:t xml:space="preserve">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E2563A">
            <w:pPr>
              <w:spacing w:after="2" w:line="248" w:lineRule="auto"/>
              <w:ind w:left="-29" w:firstLine="139"/>
            </w:pPr>
            <w:r>
              <w:t>Da</w:t>
            </w:r>
            <w:r w:rsidR="007B5990">
              <w:t xml:space="preserve">ncers </w:t>
            </w:r>
            <w:proofErr w:type="gramStart"/>
            <w:r w:rsidR="007B5990">
              <w:t>are</w:t>
            </w:r>
            <w:r>
              <w:t xml:space="preserve">  aware</w:t>
            </w:r>
            <w:proofErr w:type="gramEnd"/>
            <w:r>
              <w:t xml:space="preserve"> of </w:t>
            </w:r>
          </w:p>
          <w:p w:rsidR="00E2563A" w:rsidRDefault="00E2563A">
            <w:pPr>
              <w:spacing w:after="0" w:line="259" w:lineRule="auto"/>
              <w:ind w:left="110" w:firstLine="0"/>
            </w:pPr>
            <w:r>
              <w:t xml:space="preserve">space and </w:t>
            </w:r>
          </w:p>
          <w:p w:rsidR="00E2563A" w:rsidRDefault="00E2563A">
            <w:pPr>
              <w:spacing w:after="0" w:line="259" w:lineRule="auto"/>
              <w:ind w:left="110" w:firstLine="0"/>
            </w:pPr>
            <w:r>
              <w:t xml:space="preserve">use it </w:t>
            </w:r>
          </w:p>
          <w:p w:rsidR="00E2563A" w:rsidRDefault="00E2563A">
            <w:pPr>
              <w:spacing w:after="17" w:line="259" w:lineRule="auto"/>
              <w:ind w:left="110" w:firstLine="0"/>
            </w:pPr>
            <w:r>
              <w:t xml:space="preserve">excellently  </w:t>
            </w:r>
          </w:p>
          <w:p w:rsidR="00E2563A" w:rsidRDefault="00E2563A">
            <w:pPr>
              <w:spacing w:after="0" w:line="259" w:lineRule="auto"/>
              <w:ind w:left="145" w:firstLine="0"/>
              <w:jc w:val="center"/>
            </w:pPr>
            <w:r>
              <w:t xml:space="preserve"> </w:t>
            </w:r>
          </w:p>
        </w:tc>
      </w:tr>
      <w:tr w:rsidR="007B5990" w:rsidTr="00E2563A">
        <w:trPr>
          <w:trHeight w:val="2105"/>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26"/>
              <w:ind w:left="120"/>
            </w:pPr>
            <w:r>
              <w:lastRenderedPageBreak/>
              <w:t xml:space="preserve">Use stimuli to trigger a dance performance  </w:t>
            </w:r>
          </w:p>
          <w:p w:rsidR="00E2563A" w:rsidRDefault="00E2563A">
            <w:pPr>
              <w:spacing w:after="0" w:line="259" w:lineRule="auto"/>
              <w:ind w:left="151"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rsidP="00337278">
            <w:pPr>
              <w:spacing w:after="0" w:line="259" w:lineRule="auto"/>
              <w:ind w:left="81" w:right="18" w:firstLine="0"/>
            </w:pPr>
            <w:r>
              <w:t xml:space="preserve">No stimuli to trigger a dance performance </w:t>
            </w:r>
          </w:p>
        </w:tc>
        <w:tc>
          <w:tcPr>
            <w:tcW w:w="1560" w:type="dxa"/>
            <w:tcBorders>
              <w:top w:val="single" w:sz="4" w:space="0" w:color="000000"/>
              <w:left w:val="single" w:sz="4" w:space="0" w:color="000000"/>
              <w:bottom w:val="single" w:sz="4" w:space="0" w:color="000000"/>
              <w:right w:val="single" w:sz="4" w:space="0" w:color="000000"/>
            </w:tcBorders>
          </w:tcPr>
          <w:p w:rsidR="00E2563A" w:rsidRDefault="007B5990">
            <w:pPr>
              <w:spacing w:after="0" w:line="259" w:lineRule="auto"/>
              <w:ind w:left="424" w:hanging="278"/>
              <w:jc w:val="both"/>
            </w:pPr>
            <w:proofErr w:type="gramStart"/>
            <w:r>
              <w:t xml:space="preserve">A </w:t>
            </w:r>
            <w:r w:rsidR="00E2563A">
              <w:t>stimuli</w:t>
            </w:r>
            <w:proofErr w:type="gramEnd"/>
            <w:r w:rsidR="00E2563A">
              <w:t xml:space="preserve"> just used to </w:t>
            </w:r>
          </w:p>
          <w:p w:rsidR="00E2563A" w:rsidRDefault="00E2563A">
            <w:pPr>
              <w:spacing w:after="0" w:line="259" w:lineRule="auto"/>
              <w:ind w:left="52" w:firstLine="0"/>
              <w:jc w:val="center"/>
            </w:pPr>
            <w:r>
              <w:t xml:space="preserve">trigger a dance performance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rsidP="007B5990">
            <w:pPr>
              <w:spacing w:after="0" w:line="259" w:lineRule="auto"/>
              <w:ind w:left="185" w:right="125" w:firstLine="0"/>
              <w:jc w:val="both"/>
            </w:pPr>
            <w:r>
              <w:t>A</w:t>
            </w:r>
            <w:r w:rsidR="007B5990">
              <w:t xml:space="preserve">    stimuli used in a</w:t>
            </w:r>
            <w:r>
              <w:t xml:space="preserve"> way  </w:t>
            </w:r>
          </w:p>
          <w:p w:rsidR="00E2563A" w:rsidRDefault="007B5990">
            <w:pPr>
              <w:spacing w:after="0" w:line="261" w:lineRule="auto"/>
              <w:ind w:left="0" w:firstLine="0"/>
              <w:jc w:val="center"/>
            </w:pPr>
            <w:r>
              <w:t>a</w:t>
            </w:r>
            <w:r w:rsidR="00E2563A">
              <w:t>cceptable</w:t>
            </w:r>
            <w:r>
              <w:t xml:space="preserve"> to </w:t>
            </w:r>
            <w:r w:rsidR="00E2563A">
              <w:t>trigger</w:t>
            </w:r>
            <w:r>
              <w:t xml:space="preserve"> </w:t>
            </w:r>
            <w:r w:rsidR="00E2563A">
              <w:t xml:space="preserve">a </w:t>
            </w:r>
          </w:p>
          <w:p w:rsidR="00E2563A" w:rsidRDefault="00E2563A" w:rsidP="007B5990">
            <w:pPr>
              <w:spacing w:after="0" w:line="259" w:lineRule="auto"/>
              <w:ind w:left="65" w:right="4" w:firstLine="0"/>
            </w:pPr>
            <w:r>
              <w:t>performanc</w:t>
            </w:r>
            <w:r w:rsidR="007B5990">
              <w:t xml:space="preserve">e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337278" w:rsidP="00337278">
            <w:pPr>
              <w:spacing w:after="0" w:line="259" w:lineRule="auto"/>
              <w:ind w:left="146" w:firstLine="0"/>
              <w:jc w:val="both"/>
            </w:pPr>
            <w:r>
              <w:t>G</w:t>
            </w:r>
            <w:r w:rsidR="00E2563A">
              <w:t xml:space="preserve">ood use of a stimuli to </w:t>
            </w:r>
          </w:p>
          <w:p w:rsidR="00E2563A" w:rsidRDefault="00E2563A" w:rsidP="00337278">
            <w:pPr>
              <w:spacing w:after="0" w:line="259" w:lineRule="auto"/>
              <w:ind w:left="123" w:firstLine="0"/>
            </w:pPr>
            <w:r>
              <w:t xml:space="preserve">trigger a dance performance </w:t>
            </w:r>
          </w:p>
        </w:tc>
        <w:tc>
          <w:tcPr>
            <w:tcW w:w="1506"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0" w:firstLine="0"/>
              <w:jc w:val="center"/>
            </w:pPr>
            <w:r>
              <w:t xml:space="preserve">An </w:t>
            </w:r>
            <w:r w:rsidR="00337278">
              <w:t>e</w:t>
            </w:r>
            <w:r>
              <w:t xml:space="preserve">xcellent use of a </w:t>
            </w:r>
          </w:p>
          <w:p w:rsidR="00E2563A" w:rsidRDefault="00E2563A">
            <w:pPr>
              <w:spacing w:after="2" w:line="259" w:lineRule="auto"/>
              <w:ind w:left="319" w:firstLine="0"/>
            </w:pPr>
            <w:r>
              <w:t xml:space="preserve">stimuli to  </w:t>
            </w:r>
          </w:p>
          <w:p w:rsidR="00E2563A" w:rsidRDefault="00E2563A">
            <w:pPr>
              <w:spacing w:after="0" w:line="259" w:lineRule="auto"/>
              <w:ind w:left="26" w:firstLine="0"/>
              <w:jc w:val="center"/>
            </w:pPr>
            <w:r>
              <w:t>trigger a dance performance</w:t>
            </w:r>
          </w:p>
        </w:tc>
      </w:tr>
      <w:tr w:rsidR="007B5990" w:rsidTr="00E2563A">
        <w:trPr>
          <w:trHeight w:val="1510"/>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27"/>
              <w:ind w:left="110" w:right="20" w:firstLine="0"/>
            </w:pPr>
            <w:r>
              <w:t xml:space="preserve">commitment to the dance movement </w:t>
            </w:r>
          </w:p>
          <w:p w:rsidR="00E2563A" w:rsidRDefault="00E2563A">
            <w:pPr>
              <w:spacing w:after="0" w:line="259" w:lineRule="auto"/>
              <w:ind w:left="110" w:firstLine="0"/>
            </w:pP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118" w:firstLine="0"/>
            </w:pPr>
            <w:r>
              <w:t xml:space="preserve">No commitment shown to the dance movement </w:t>
            </w:r>
          </w:p>
        </w:tc>
        <w:tc>
          <w:tcPr>
            <w:tcW w:w="1560" w:type="dxa"/>
            <w:tcBorders>
              <w:top w:val="single" w:sz="4" w:space="0" w:color="000000"/>
              <w:left w:val="single" w:sz="4" w:space="0" w:color="000000"/>
              <w:bottom w:val="single" w:sz="4" w:space="0" w:color="000000"/>
              <w:right w:val="single" w:sz="4" w:space="0" w:color="000000"/>
            </w:tcBorders>
            <w:vAlign w:val="center"/>
          </w:tcPr>
          <w:p w:rsidR="00E2563A" w:rsidRDefault="00337278">
            <w:pPr>
              <w:spacing w:after="0" w:line="259" w:lineRule="auto"/>
              <w:ind w:left="166" w:firstLine="0"/>
            </w:pPr>
            <w:r>
              <w:t>C</w:t>
            </w:r>
            <w:r w:rsidR="00E2563A">
              <w:t xml:space="preserve">ommitment </w:t>
            </w:r>
          </w:p>
          <w:p w:rsidR="00E2563A" w:rsidRDefault="00E2563A">
            <w:pPr>
              <w:spacing w:after="0" w:line="259" w:lineRule="auto"/>
              <w:ind w:left="125" w:firstLine="0"/>
            </w:pPr>
            <w:r>
              <w:t xml:space="preserve">just shown in </w:t>
            </w:r>
          </w:p>
          <w:p w:rsidR="00E2563A" w:rsidRDefault="00E2563A">
            <w:pPr>
              <w:spacing w:after="0" w:line="259" w:lineRule="auto"/>
              <w:ind w:left="0" w:firstLine="0"/>
              <w:jc w:val="center"/>
            </w:pPr>
            <w:r>
              <w:t xml:space="preserve">uninteresting way  </w:t>
            </w:r>
          </w:p>
        </w:tc>
        <w:tc>
          <w:tcPr>
            <w:tcW w:w="1418" w:type="dxa"/>
            <w:tcBorders>
              <w:top w:val="single" w:sz="4" w:space="0" w:color="000000"/>
              <w:left w:val="single" w:sz="4" w:space="0" w:color="000000"/>
              <w:bottom w:val="single" w:sz="4" w:space="0" w:color="000000"/>
              <w:right w:val="single" w:sz="4" w:space="0" w:color="000000"/>
            </w:tcBorders>
          </w:tcPr>
          <w:p w:rsidR="00337278" w:rsidRDefault="00337278">
            <w:pPr>
              <w:spacing w:after="1" w:line="259" w:lineRule="auto"/>
              <w:ind w:left="79" w:right="31" w:firstLine="14"/>
              <w:jc w:val="center"/>
              <w:rPr>
                <w:b/>
              </w:rPr>
            </w:pPr>
            <w:r>
              <w:rPr>
                <w:b/>
              </w:rPr>
              <w:t>Good</w:t>
            </w:r>
          </w:p>
          <w:p w:rsidR="00E2563A" w:rsidRDefault="00E2563A" w:rsidP="00337278">
            <w:pPr>
              <w:spacing w:after="1" w:line="259" w:lineRule="auto"/>
              <w:ind w:left="79" w:right="31" w:firstLine="14"/>
            </w:pPr>
            <w:proofErr w:type="gramStart"/>
            <w:r>
              <w:t>commitmen</w:t>
            </w:r>
            <w:r w:rsidR="00337278">
              <w:t xml:space="preserve">t </w:t>
            </w:r>
            <w:r>
              <w:t xml:space="preserve"> shown</w:t>
            </w:r>
            <w:proofErr w:type="gramEnd"/>
            <w:r w:rsidR="00337278">
              <w:t xml:space="preserve"> </w:t>
            </w:r>
            <w:r>
              <w:t xml:space="preserve">to </w:t>
            </w:r>
          </w:p>
          <w:p w:rsidR="00E2563A" w:rsidRDefault="00E2563A" w:rsidP="00337278">
            <w:pPr>
              <w:spacing w:after="0" w:line="259" w:lineRule="auto"/>
              <w:ind w:left="0" w:firstLine="0"/>
            </w:pPr>
            <w:r>
              <w:t xml:space="preserve">the dance movement </w:t>
            </w:r>
          </w:p>
        </w:tc>
        <w:tc>
          <w:tcPr>
            <w:tcW w:w="1700" w:type="dxa"/>
            <w:tcBorders>
              <w:top w:val="single" w:sz="4" w:space="0" w:color="000000"/>
              <w:left w:val="single" w:sz="4" w:space="0" w:color="000000"/>
              <w:bottom w:val="single" w:sz="4" w:space="0" w:color="000000"/>
              <w:right w:val="single" w:sz="4" w:space="0" w:color="000000"/>
            </w:tcBorders>
          </w:tcPr>
          <w:p w:rsidR="00E2563A" w:rsidRDefault="00E2563A">
            <w:pPr>
              <w:spacing w:after="0" w:line="259" w:lineRule="auto"/>
              <w:ind w:left="0" w:firstLine="0"/>
              <w:jc w:val="center"/>
            </w:pPr>
            <w:r>
              <w:rPr>
                <w:b/>
              </w:rPr>
              <w:t xml:space="preserve">Very Good </w:t>
            </w:r>
            <w:r>
              <w:t xml:space="preserve">commitment </w:t>
            </w:r>
          </w:p>
          <w:p w:rsidR="00E2563A" w:rsidRDefault="00337278">
            <w:pPr>
              <w:spacing w:after="0" w:line="259" w:lineRule="auto"/>
              <w:ind w:left="0" w:firstLine="0"/>
              <w:jc w:val="center"/>
            </w:pPr>
            <w:r>
              <w:t xml:space="preserve">shown to the </w:t>
            </w:r>
            <w:r w:rsidR="00E2563A">
              <w:t xml:space="preserve">dance movement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E2563A">
            <w:pPr>
              <w:spacing w:after="1" w:line="259" w:lineRule="auto"/>
              <w:ind w:left="0" w:firstLine="0"/>
              <w:jc w:val="center"/>
            </w:pPr>
            <w:r w:rsidRPr="00337278">
              <w:rPr>
                <w:b/>
              </w:rPr>
              <w:t>Excellen</w:t>
            </w:r>
            <w:r>
              <w:t xml:space="preserve">t commitment shown to </w:t>
            </w:r>
          </w:p>
          <w:p w:rsidR="00E2563A" w:rsidRDefault="00E2563A">
            <w:pPr>
              <w:spacing w:after="0" w:line="259" w:lineRule="auto"/>
              <w:ind w:left="0" w:firstLine="0"/>
              <w:jc w:val="center"/>
            </w:pPr>
            <w:r>
              <w:t xml:space="preserve">the dance movement </w:t>
            </w:r>
          </w:p>
        </w:tc>
      </w:tr>
      <w:tr w:rsidR="007B5990" w:rsidTr="00E2563A">
        <w:trPr>
          <w:trHeight w:val="2105"/>
        </w:trPr>
        <w:tc>
          <w:tcPr>
            <w:tcW w:w="1704"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30" w:firstLine="0"/>
            </w:pPr>
            <w:r>
              <w:t xml:space="preserve">understanding </w:t>
            </w:r>
          </w:p>
          <w:p w:rsidR="00E2563A" w:rsidRDefault="00E2563A">
            <w:pPr>
              <w:spacing w:after="0" w:line="259" w:lineRule="auto"/>
              <w:ind w:left="0" w:firstLine="0"/>
              <w:jc w:val="center"/>
            </w:pPr>
            <w:r>
              <w:t xml:space="preserve">of composition structures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08" w:right="70" w:firstLine="0"/>
            </w:pPr>
            <w:r>
              <w:t>No understandin</w:t>
            </w:r>
            <w:r w:rsidR="00337278">
              <w:t xml:space="preserve">g of </w:t>
            </w:r>
            <w:r>
              <w:t xml:space="preserve">composition structures </w:t>
            </w:r>
          </w:p>
        </w:tc>
        <w:tc>
          <w:tcPr>
            <w:tcW w:w="1560" w:type="dxa"/>
            <w:tcBorders>
              <w:top w:val="single" w:sz="4" w:space="0" w:color="000000"/>
              <w:left w:val="single" w:sz="4" w:space="0" w:color="000000"/>
              <w:bottom w:val="single" w:sz="4" w:space="0" w:color="000000"/>
              <w:right w:val="single" w:sz="4" w:space="0" w:color="000000"/>
            </w:tcBorders>
            <w:vAlign w:val="center"/>
          </w:tcPr>
          <w:p w:rsidR="00E2563A" w:rsidRDefault="00E2563A">
            <w:pPr>
              <w:spacing w:after="0" w:line="259" w:lineRule="auto"/>
              <w:ind w:left="122" w:hanging="3"/>
              <w:jc w:val="center"/>
            </w:pPr>
            <w:r>
              <w:t xml:space="preserve">Composition structures are just understood  </w:t>
            </w:r>
          </w:p>
        </w:tc>
        <w:tc>
          <w:tcPr>
            <w:tcW w:w="1418" w:type="dxa"/>
            <w:tcBorders>
              <w:top w:val="single" w:sz="4" w:space="0" w:color="000000"/>
              <w:left w:val="single" w:sz="4" w:space="0" w:color="000000"/>
              <w:bottom w:val="single" w:sz="4" w:space="0" w:color="000000"/>
              <w:right w:val="single" w:sz="4" w:space="0" w:color="000000"/>
            </w:tcBorders>
          </w:tcPr>
          <w:p w:rsidR="00E2563A" w:rsidRDefault="00E2563A" w:rsidP="00337278">
            <w:pPr>
              <w:spacing w:after="0" w:line="259" w:lineRule="auto"/>
              <w:ind w:left="84" w:firstLine="0"/>
            </w:pPr>
            <w:proofErr w:type="gramStart"/>
            <w:r>
              <w:t>Compositio</w:t>
            </w:r>
            <w:r w:rsidR="00337278">
              <w:t xml:space="preserve">n </w:t>
            </w:r>
            <w:r>
              <w:t xml:space="preserve"> structures</w:t>
            </w:r>
            <w:proofErr w:type="gramEnd"/>
            <w:r>
              <w:t xml:space="preserve"> are </w:t>
            </w:r>
          </w:p>
          <w:p w:rsidR="00E2563A" w:rsidRDefault="00E2563A">
            <w:pPr>
              <w:spacing w:after="0" w:line="259" w:lineRule="auto"/>
              <w:ind w:left="49" w:firstLine="0"/>
              <w:jc w:val="center"/>
            </w:pPr>
            <w:r>
              <w:t xml:space="preserve">understood to an </w:t>
            </w:r>
          </w:p>
          <w:p w:rsidR="00E2563A" w:rsidRDefault="00E2563A">
            <w:pPr>
              <w:spacing w:after="0" w:line="259" w:lineRule="auto"/>
              <w:ind w:left="0" w:firstLine="0"/>
              <w:jc w:val="center"/>
            </w:pPr>
            <w:r>
              <w:t xml:space="preserve">acceptable level </w:t>
            </w:r>
          </w:p>
        </w:tc>
        <w:tc>
          <w:tcPr>
            <w:tcW w:w="1700" w:type="dxa"/>
            <w:tcBorders>
              <w:top w:val="single" w:sz="4" w:space="0" w:color="000000"/>
              <w:left w:val="single" w:sz="4" w:space="0" w:color="000000"/>
              <w:bottom w:val="single" w:sz="4" w:space="0" w:color="000000"/>
              <w:right w:val="single" w:sz="4" w:space="0" w:color="000000"/>
            </w:tcBorders>
            <w:vAlign w:val="center"/>
          </w:tcPr>
          <w:p w:rsidR="00E2563A" w:rsidRDefault="00337278" w:rsidP="00337278">
            <w:pPr>
              <w:spacing w:after="0" w:line="259" w:lineRule="auto"/>
              <w:ind w:left="0" w:firstLine="0"/>
            </w:pPr>
            <w:r>
              <w:t>U</w:t>
            </w:r>
            <w:r w:rsidR="00E2563A">
              <w:t xml:space="preserve">nderstanding </w:t>
            </w:r>
          </w:p>
          <w:p w:rsidR="00E2563A" w:rsidRDefault="00E2563A">
            <w:pPr>
              <w:spacing w:after="0" w:line="259" w:lineRule="auto"/>
              <w:ind w:left="0" w:firstLine="0"/>
              <w:jc w:val="center"/>
            </w:pPr>
            <w:r>
              <w:t xml:space="preserve">of composition structures </w:t>
            </w:r>
          </w:p>
        </w:tc>
        <w:tc>
          <w:tcPr>
            <w:tcW w:w="1506" w:type="dxa"/>
            <w:tcBorders>
              <w:top w:val="single" w:sz="4" w:space="0" w:color="000000"/>
              <w:left w:val="single" w:sz="4" w:space="0" w:color="000000"/>
              <w:bottom w:val="single" w:sz="4" w:space="0" w:color="000000"/>
              <w:right w:val="single" w:sz="4" w:space="0" w:color="000000"/>
            </w:tcBorders>
          </w:tcPr>
          <w:p w:rsidR="00E2563A" w:rsidRDefault="00337278" w:rsidP="00337278">
            <w:pPr>
              <w:spacing w:after="0" w:line="259" w:lineRule="auto"/>
              <w:ind w:left="32" w:firstLine="0"/>
            </w:pPr>
            <w:r>
              <w:t xml:space="preserve">Excellent understanding of </w:t>
            </w:r>
            <w:r w:rsidR="00E2563A">
              <w:t xml:space="preserve">composition structures </w:t>
            </w:r>
          </w:p>
        </w:tc>
      </w:tr>
    </w:tbl>
    <w:p w:rsidR="004C3070" w:rsidRDefault="007B74B9">
      <w:pPr>
        <w:spacing w:after="0" w:line="259" w:lineRule="auto"/>
        <w:ind w:left="744" w:firstLine="0"/>
        <w:jc w:val="both"/>
      </w:pPr>
      <w:r>
        <w:t xml:space="preserve"> </w:t>
      </w:r>
    </w:p>
    <w:sectPr w:rsidR="004C3070">
      <w:footerReference w:type="even" r:id="rId133"/>
      <w:footerReference w:type="default" r:id="rId134"/>
      <w:footerReference w:type="first" r:id="rId135"/>
      <w:pgSz w:w="12240" w:h="15840"/>
      <w:pgMar w:top="1451" w:right="334" w:bottom="1572" w:left="696" w:header="720" w:footer="71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3E5E" w:rsidRDefault="00D53E5E">
      <w:pPr>
        <w:spacing w:after="0" w:line="240" w:lineRule="auto"/>
      </w:pPr>
      <w:r>
        <w:separator/>
      </w:r>
    </w:p>
  </w:endnote>
  <w:endnote w:type="continuationSeparator" w:id="0">
    <w:p w:rsidR="00D53E5E" w:rsidRDefault="00D53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C4" w:rsidRDefault="000B72C4">
    <w:pPr>
      <w:spacing w:after="0" w:line="259" w:lineRule="auto"/>
      <w:ind w:left="704" w:firstLine="0"/>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C4" w:rsidRDefault="000B72C4">
    <w:pPr>
      <w:spacing w:after="0" w:line="259" w:lineRule="auto"/>
      <w:ind w:left="704" w:firstLine="0"/>
    </w:pPr>
    <w:r>
      <w:fldChar w:fldCharType="begin"/>
    </w:r>
    <w:r>
      <w:instrText xml:space="preserve"> PAGE   \* MERGEFORMAT </w:instrText>
    </w:r>
    <w:r>
      <w:fldChar w:fldCharType="separate"/>
    </w:r>
    <w:r w:rsidR="00490945" w:rsidRPr="00490945">
      <w:rPr>
        <w:rFonts w:ascii="Calibri" w:eastAsia="Calibri" w:hAnsi="Calibri" w:cs="Calibri"/>
        <w:noProof/>
        <w:sz w:val="22"/>
      </w:rPr>
      <w:t>10</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C4" w:rsidRDefault="000B72C4">
    <w:pPr>
      <w:spacing w:after="160" w:line="259" w:lineRule="auto"/>
      <w:ind w:left="0" w:firstLine="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C4" w:rsidRDefault="000B72C4">
    <w:pPr>
      <w:spacing w:after="0" w:line="259" w:lineRule="auto"/>
      <w:ind w:left="744" w:firstLine="0"/>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C4" w:rsidRDefault="000B72C4">
    <w:pPr>
      <w:spacing w:after="0" w:line="259" w:lineRule="auto"/>
      <w:ind w:left="744" w:firstLine="0"/>
    </w:pPr>
    <w:r>
      <w:fldChar w:fldCharType="begin"/>
    </w:r>
    <w:r>
      <w:instrText xml:space="preserve"> PAGE   \* MERGEFORMAT </w:instrText>
    </w:r>
    <w:r>
      <w:fldChar w:fldCharType="separate"/>
    </w:r>
    <w:r w:rsidR="00490945" w:rsidRPr="00490945">
      <w:rPr>
        <w:rFonts w:ascii="Calibri" w:eastAsia="Calibri" w:hAnsi="Calibri" w:cs="Calibri"/>
        <w:noProof/>
        <w:sz w:val="22"/>
      </w:rPr>
      <w:t>15</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2C4" w:rsidRDefault="000B72C4">
    <w:pPr>
      <w:spacing w:after="0" w:line="259" w:lineRule="auto"/>
      <w:ind w:left="744" w:firstLine="0"/>
    </w:pPr>
    <w:r>
      <w:fldChar w:fldCharType="begin"/>
    </w:r>
    <w:r>
      <w:instrText xml:space="preserve"> PAGE   \* MERGEFORMAT </w:instrText>
    </w:r>
    <w:r>
      <w:fldChar w:fldCharType="separate"/>
    </w:r>
    <w:r>
      <w:rPr>
        <w:rFonts w:ascii="Calibri" w:eastAsia="Calibri" w:hAnsi="Calibri" w:cs="Calibri"/>
        <w:sz w:val="22"/>
      </w:rPr>
      <w:t>10</w:t>
    </w:r>
    <w:r>
      <w:rPr>
        <w:rFonts w:ascii="Calibri" w:eastAsia="Calibri" w:hAnsi="Calibri" w:cs="Calibri"/>
        <w:sz w:val="22"/>
      </w:rPr>
      <w:fldChar w:fldCharType="end"/>
    </w:r>
    <w:r>
      <w:rPr>
        <w:rFonts w:ascii="Calibri" w:eastAsia="Calibri" w:hAnsi="Calibri" w:cs="Calibri"/>
        <w:sz w:val="22"/>
      </w:rPr>
      <w:t xml:space="preserve">  Grade 9  Dance        Term 3-4     Worksheets </w:t>
    </w: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3E5E" w:rsidRDefault="00D53E5E">
      <w:pPr>
        <w:spacing w:after="0" w:line="240" w:lineRule="auto"/>
      </w:pPr>
      <w:r>
        <w:separator/>
      </w:r>
    </w:p>
  </w:footnote>
  <w:footnote w:type="continuationSeparator" w:id="0">
    <w:p w:rsidR="00D53E5E" w:rsidRDefault="00D53E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E2872"/>
    <w:multiLevelType w:val="hybridMultilevel"/>
    <w:tmpl w:val="CCCC5A44"/>
    <w:lvl w:ilvl="0" w:tplc="57909A06">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5468EFC">
      <w:start w:val="1"/>
      <w:numFmt w:val="lowerLetter"/>
      <w:lvlText w:val="%2"/>
      <w:lvlJc w:val="left"/>
      <w:pPr>
        <w:ind w:left="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21CDE44">
      <w:start w:val="1"/>
      <w:numFmt w:val="upperLetter"/>
      <w:lvlRestart w:val="0"/>
      <w:lvlText w:val="%3."/>
      <w:lvlJc w:val="left"/>
      <w:pPr>
        <w:ind w:left="15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F44280">
      <w:start w:val="1"/>
      <w:numFmt w:val="decimal"/>
      <w:lvlText w:val="%4"/>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F0C01C">
      <w:start w:val="1"/>
      <w:numFmt w:val="lowerLetter"/>
      <w:lvlText w:val="%5"/>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349C6A">
      <w:start w:val="1"/>
      <w:numFmt w:val="lowerRoman"/>
      <w:lvlText w:val="%6"/>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C70E670">
      <w:start w:val="1"/>
      <w:numFmt w:val="decimal"/>
      <w:lvlText w:val="%7"/>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50C92E">
      <w:start w:val="1"/>
      <w:numFmt w:val="lowerLetter"/>
      <w:lvlText w:val="%8"/>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BC8F48">
      <w:start w:val="1"/>
      <w:numFmt w:val="lowerRoman"/>
      <w:lvlText w:val="%9"/>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E62B5A"/>
    <w:multiLevelType w:val="hybridMultilevel"/>
    <w:tmpl w:val="9D4AAC7A"/>
    <w:lvl w:ilvl="0" w:tplc="3616786E">
      <w:start w:val="1"/>
      <w:numFmt w:val="upperLetter"/>
      <w:lvlText w:val="%1."/>
      <w:lvlJc w:val="left"/>
      <w:pPr>
        <w:ind w:left="2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B821C8">
      <w:start w:val="1"/>
      <w:numFmt w:val="lowerLetter"/>
      <w:lvlText w:val="%2"/>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3567AEE">
      <w:start w:val="1"/>
      <w:numFmt w:val="lowerRoman"/>
      <w:lvlText w:val="%3"/>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2813BC">
      <w:start w:val="1"/>
      <w:numFmt w:val="decimal"/>
      <w:lvlText w:val="%4"/>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B205880">
      <w:start w:val="1"/>
      <w:numFmt w:val="lowerLetter"/>
      <w:lvlText w:val="%5"/>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9CC43F8">
      <w:start w:val="1"/>
      <w:numFmt w:val="lowerRoman"/>
      <w:lvlText w:val="%6"/>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A288496">
      <w:start w:val="1"/>
      <w:numFmt w:val="decimal"/>
      <w:lvlText w:val="%7"/>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4CF170">
      <w:start w:val="1"/>
      <w:numFmt w:val="lowerLetter"/>
      <w:lvlText w:val="%8"/>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C26116">
      <w:start w:val="1"/>
      <w:numFmt w:val="lowerRoman"/>
      <w:lvlText w:val="%9"/>
      <w:lvlJc w:val="left"/>
      <w:pPr>
        <w:ind w:left="7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BA6503"/>
    <w:multiLevelType w:val="hybridMultilevel"/>
    <w:tmpl w:val="D3AC2042"/>
    <w:lvl w:ilvl="0" w:tplc="F7CA86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183398">
      <w:start w:val="1"/>
      <w:numFmt w:val="lowerLetter"/>
      <w:lvlText w:val="%2"/>
      <w:lvlJc w:val="left"/>
      <w:pPr>
        <w:ind w:left="5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388144">
      <w:start w:val="1"/>
      <w:numFmt w:val="upperLetter"/>
      <w:lvlRestart w:val="0"/>
      <w:lvlText w:val="%3."/>
      <w:lvlJc w:val="left"/>
      <w:pPr>
        <w:ind w:left="14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0224D6A">
      <w:start w:val="1"/>
      <w:numFmt w:val="decimal"/>
      <w:lvlText w:val="%4"/>
      <w:lvlJc w:val="left"/>
      <w:pPr>
        <w:ind w:left="13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F8A5CE">
      <w:start w:val="1"/>
      <w:numFmt w:val="lowerLetter"/>
      <w:lvlText w:val="%5"/>
      <w:lvlJc w:val="left"/>
      <w:pPr>
        <w:ind w:left="2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1FA808E">
      <w:start w:val="1"/>
      <w:numFmt w:val="lowerRoman"/>
      <w:lvlText w:val="%6"/>
      <w:lvlJc w:val="left"/>
      <w:pPr>
        <w:ind w:left="2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786B14">
      <w:start w:val="1"/>
      <w:numFmt w:val="decimal"/>
      <w:lvlText w:val="%7"/>
      <w:lvlJc w:val="left"/>
      <w:pPr>
        <w:ind w:left="3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1C30EE">
      <w:start w:val="1"/>
      <w:numFmt w:val="lowerLetter"/>
      <w:lvlText w:val="%8"/>
      <w:lvlJc w:val="left"/>
      <w:pPr>
        <w:ind w:left="4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4F2FD94">
      <w:start w:val="1"/>
      <w:numFmt w:val="lowerRoman"/>
      <w:lvlText w:val="%9"/>
      <w:lvlJc w:val="left"/>
      <w:pPr>
        <w:ind w:left="4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103EDD"/>
    <w:multiLevelType w:val="hybridMultilevel"/>
    <w:tmpl w:val="C92E6288"/>
    <w:lvl w:ilvl="0" w:tplc="5B4A8604">
      <w:start w:val="1"/>
      <w:numFmt w:val="bullet"/>
      <w:lvlText w:val="-"/>
      <w:lvlJc w:val="left"/>
      <w:pPr>
        <w:ind w:left="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AAA222">
      <w:start w:val="1"/>
      <w:numFmt w:val="bullet"/>
      <w:lvlText w:val="o"/>
      <w:lvlJc w:val="left"/>
      <w:pPr>
        <w:ind w:left="15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A8CABA0">
      <w:start w:val="1"/>
      <w:numFmt w:val="bullet"/>
      <w:lvlText w:val="▪"/>
      <w:lvlJc w:val="left"/>
      <w:pPr>
        <w:ind w:left="2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3EA5ADE">
      <w:start w:val="1"/>
      <w:numFmt w:val="bullet"/>
      <w:lvlText w:val="•"/>
      <w:lvlJc w:val="left"/>
      <w:pPr>
        <w:ind w:left="30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C475C4">
      <w:start w:val="1"/>
      <w:numFmt w:val="bullet"/>
      <w:lvlText w:val="o"/>
      <w:lvlJc w:val="left"/>
      <w:pPr>
        <w:ind w:left="37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26A115A">
      <w:start w:val="1"/>
      <w:numFmt w:val="bullet"/>
      <w:lvlText w:val="▪"/>
      <w:lvlJc w:val="left"/>
      <w:pPr>
        <w:ind w:left="44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6A6C22">
      <w:start w:val="1"/>
      <w:numFmt w:val="bullet"/>
      <w:lvlText w:val="•"/>
      <w:lvlJc w:val="left"/>
      <w:pPr>
        <w:ind w:left="51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241D6C">
      <w:start w:val="1"/>
      <w:numFmt w:val="bullet"/>
      <w:lvlText w:val="o"/>
      <w:lvlJc w:val="left"/>
      <w:pPr>
        <w:ind w:left="5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8F6B2DA">
      <w:start w:val="1"/>
      <w:numFmt w:val="bullet"/>
      <w:lvlText w:val="▪"/>
      <w:lvlJc w:val="left"/>
      <w:pPr>
        <w:ind w:left="6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8C35DC"/>
    <w:multiLevelType w:val="multilevel"/>
    <w:tmpl w:val="E1901358"/>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2809D5"/>
    <w:multiLevelType w:val="hybridMultilevel"/>
    <w:tmpl w:val="BA886E3A"/>
    <w:lvl w:ilvl="0" w:tplc="40B25DC6">
      <w:start w:val="2"/>
      <w:numFmt w:val="upperLetter"/>
      <w:lvlText w:val="%1."/>
      <w:lvlJc w:val="left"/>
      <w:pPr>
        <w:ind w:left="21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132BA46">
      <w:start w:val="1"/>
      <w:numFmt w:val="lowerLetter"/>
      <w:lvlText w:val="%2"/>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6F44DEC">
      <w:start w:val="1"/>
      <w:numFmt w:val="lowerRoman"/>
      <w:lvlText w:val="%3"/>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CAA88D8">
      <w:start w:val="1"/>
      <w:numFmt w:val="decimal"/>
      <w:lvlText w:val="%4"/>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2ED910">
      <w:start w:val="1"/>
      <w:numFmt w:val="lowerLetter"/>
      <w:lvlText w:val="%5"/>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06C10BE">
      <w:start w:val="1"/>
      <w:numFmt w:val="lowerRoman"/>
      <w:lvlText w:val="%6"/>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0A1522">
      <w:start w:val="1"/>
      <w:numFmt w:val="decimal"/>
      <w:lvlText w:val="%7"/>
      <w:lvlJc w:val="left"/>
      <w:pPr>
        <w:ind w:left="57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5E0CEDA">
      <w:start w:val="1"/>
      <w:numFmt w:val="lowerLetter"/>
      <w:lvlText w:val="%8"/>
      <w:lvlJc w:val="left"/>
      <w:pPr>
        <w:ind w:left="64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68C9A9E">
      <w:start w:val="1"/>
      <w:numFmt w:val="lowerRoman"/>
      <w:lvlText w:val="%9"/>
      <w:lvlJc w:val="left"/>
      <w:pPr>
        <w:ind w:left="72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A0C6FBE"/>
    <w:multiLevelType w:val="hybridMultilevel"/>
    <w:tmpl w:val="1924C616"/>
    <w:lvl w:ilvl="0" w:tplc="D326EA78">
      <w:start w:val="1"/>
      <w:numFmt w:val="bullet"/>
      <w:lvlText w:val="•"/>
      <w:lvlJc w:val="left"/>
      <w:pPr>
        <w:ind w:left="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82534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B50CA0E">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77EC86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636B4D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FD0792A">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62202D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CBA314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37CAAAC">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A926BA7"/>
    <w:multiLevelType w:val="hybridMultilevel"/>
    <w:tmpl w:val="6BCAB762"/>
    <w:lvl w:ilvl="0" w:tplc="BACA6F5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66B5A4">
      <w:start w:val="1"/>
      <w:numFmt w:val="lowerLetter"/>
      <w:lvlText w:val="%2"/>
      <w:lvlJc w:val="left"/>
      <w:pPr>
        <w:ind w:left="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75205E6">
      <w:start w:val="1"/>
      <w:numFmt w:val="upperLetter"/>
      <w:lvlRestart w:val="0"/>
      <w:lvlText w:val="%3."/>
      <w:lvlJc w:val="left"/>
      <w:pPr>
        <w:ind w:left="1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3B4B040">
      <w:start w:val="1"/>
      <w:numFmt w:val="decimal"/>
      <w:lvlText w:val="%4"/>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1E9C9E">
      <w:start w:val="1"/>
      <w:numFmt w:val="lowerLetter"/>
      <w:lvlText w:val="%5"/>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F832DE">
      <w:start w:val="1"/>
      <w:numFmt w:val="lowerRoman"/>
      <w:lvlText w:val="%6"/>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883878">
      <w:start w:val="1"/>
      <w:numFmt w:val="decimal"/>
      <w:lvlText w:val="%7"/>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6A5D06">
      <w:start w:val="1"/>
      <w:numFmt w:val="lowerLetter"/>
      <w:lvlText w:val="%8"/>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FE45C7C">
      <w:start w:val="1"/>
      <w:numFmt w:val="lowerRoman"/>
      <w:lvlText w:val="%9"/>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01C509D"/>
    <w:multiLevelType w:val="hybridMultilevel"/>
    <w:tmpl w:val="A386F2B2"/>
    <w:lvl w:ilvl="0" w:tplc="2AE0347A">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EA7248">
      <w:start w:val="1"/>
      <w:numFmt w:val="lowerLetter"/>
      <w:lvlText w:val="%2"/>
      <w:lvlJc w:val="left"/>
      <w:pPr>
        <w:ind w:left="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CE0F2AE">
      <w:start w:val="1"/>
      <w:numFmt w:val="upperLetter"/>
      <w:lvlRestart w:val="0"/>
      <w:lvlText w:val="%3."/>
      <w:lvlJc w:val="left"/>
      <w:pPr>
        <w:ind w:left="15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EFEB26A">
      <w:start w:val="1"/>
      <w:numFmt w:val="decimal"/>
      <w:lvlText w:val="%4"/>
      <w:lvlJc w:val="left"/>
      <w:pPr>
        <w:ind w:left="15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590B8B4">
      <w:start w:val="1"/>
      <w:numFmt w:val="lowerLetter"/>
      <w:lvlText w:val="%5"/>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26093C">
      <w:start w:val="1"/>
      <w:numFmt w:val="lowerRoman"/>
      <w:lvlText w:val="%6"/>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F181178">
      <w:start w:val="1"/>
      <w:numFmt w:val="decimal"/>
      <w:lvlText w:val="%7"/>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CD260B6">
      <w:start w:val="1"/>
      <w:numFmt w:val="lowerLetter"/>
      <w:lvlText w:val="%8"/>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426DDA8">
      <w:start w:val="1"/>
      <w:numFmt w:val="lowerRoman"/>
      <w:lvlText w:val="%9"/>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52B76CF"/>
    <w:multiLevelType w:val="hybridMultilevel"/>
    <w:tmpl w:val="6FD812A4"/>
    <w:lvl w:ilvl="0" w:tplc="877032EE">
      <w:start w:val="1"/>
      <w:numFmt w:val="bullet"/>
      <w:lvlText w:val="•"/>
      <w:lvlJc w:val="left"/>
      <w:pPr>
        <w:ind w:left="7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7068A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F2D7B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542AEC">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31866B0">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5D45BAE">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3CFDA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9CE46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042390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8736234"/>
    <w:multiLevelType w:val="hybridMultilevel"/>
    <w:tmpl w:val="7BDC1922"/>
    <w:lvl w:ilvl="0" w:tplc="7BB0A5AC">
      <w:start w:val="1"/>
      <w:numFmt w:val="decimal"/>
      <w:lvlText w:val="%1."/>
      <w:lvlJc w:val="left"/>
      <w:pPr>
        <w:ind w:left="1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561F48">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409B98">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45A9210">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58A32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6BE41A0">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F0091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2EC068A">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E3FAE">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A265E5A"/>
    <w:multiLevelType w:val="hybridMultilevel"/>
    <w:tmpl w:val="FA7ABA3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4A3F045E"/>
    <w:multiLevelType w:val="hybridMultilevel"/>
    <w:tmpl w:val="69FA1414"/>
    <w:lvl w:ilvl="0" w:tplc="982A318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0C81F8">
      <w:start w:val="1"/>
      <w:numFmt w:val="lowerLetter"/>
      <w:lvlText w:val="%2"/>
      <w:lvlJc w:val="left"/>
      <w:pPr>
        <w:ind w:left="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64201D6">
      <w:start w:val="3"/>
      <w:numFmt w:val="upperLetter"/>
      <w:lvlRestart w:val="0"/>
      <w:lvlText w:val="%3."/>
      <w:lvlJc w:val="left"/>
      <w:pPr>
        <w:ind w:left="14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29E758A">
      <w:start w:val="1"/>
      <w:numFmt w:val="decimal"/>
      <w:lvlText w:val="%4"/>
      <w:lvlJc w:val="left"/>
      <w:pPr>
        <w:ind w:left="14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A244BA">
      <w:start w:val="1"/>
      <w:numFmt w:val="lowerLetter"/>
      <w:lvlText w:val="%5"/>
      <w:lvlJc w:val="left"/>
      <w:pPr>
        <w:ind w:left="21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A0E2B32">
      <w:start w:val="1"/>
      <w:numFmt w:val="lowerRoman"/>
      <w:lvlText w:val="%6"/>
      <w:lvlJc w:val="left"/>
      <w:pPr>
        <w:ind w:left="28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749A04">
      <w:start w:val="1"/>
      <w:numFmt w:val="decimal"/>
      <w:lvlText w:val="%7"/>
      <w:lvlJc w:val="left"/>
      <w:pPr>
        <w:ind w:left="36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DFA7C2C">
      <w:start w:val="1"/>
      <w:numFmt w:val="lowerLetter"/>
      <w:lvlText w:val="%8"/>
      <w:lvlJc w:val="left"/>
      <w:pPr>
        <w:ind w:left="43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6837FC">
      <w:start w:val="1"/>
      <w:numFmt w:val="lowerRoman"/>
      <w:lvlText w:val="%9"/>
      <w:lvlJc w:val="left"/>
      <w:pPr>
        <w:ind w:left="50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C8C57D0"/>
    <w:multiLevelType w:val="hybridMultilevel"/>
    <w:tmpl w:val="0E4483E0"/>
    <w:lvl w:ilvl="0" w:tplc="1C090001">
      <w:start w:val="1"/>
      <w:numFmt w:val="bullet"/>
      <w:lvlText w:val=""/>
      <w:lvlJc w:val="left"/>
      <w:pPr>
        <w:ind w:left="1449" w:hanging="360"/>
      </w:pPr>
      <w:rPr>
        <w:rFonts w:ascii="Symbol" w:hAnsi="Symbol" w:hint="default"/>
      </w:rPr>
    </w:lvl>
    <w:lvl w:ilvl="1" w:tplc="1C090003" w:tentative="1">
      <w:start w:val="1"/>
      <w:numFmt w:val="bullet"/>
      <w:lvlText w:val="o"/>
      <w:lvlJc w:val="left"/>
      <w:pPr>
        <w:ind w:left="2169" w:hanging="360"/>
      </w:pPr>
      <w:rPr>
        <w:rFonts w:ascii="Courier New" w:hAnsi="Courier New" w:cs="Courier New" w:hint="default"/>
      </w:rPr>
    </w:lvl>
    <w:lvl w:ilvl="2" w:tplc="1C090005" w:tentative="1">
      <w:start w:val="1"/>
      <w:numFmt w:val="bullet"/>
      <w:lvlText w:val=""/>
      <w:lvlJc w:val="left"/>
      <w:pPr>
        <w:ind w:left="2889" w:hanging="360"/>
      </w:pPr>
      <w:rPr>
        <w:rFonts w:ascii="Wingdings" w:hAnsi="Wingdings" w:hint="default"/>
      </w:rPr>
    </w:lvl>
    <w:lvl w:ilvl="3" w:tplc="1C090001" w:tentative="1">
      <w:start w:val="1"/>
      <w:numFmt w:val="bullet"/>
      <w:lvlText w:val=""/>
      <w:lvlJc w:val="left"/>
      <w:pPr>
        <w:ind w:left="3609" w:hanging="360"/>
      </w:pPr>
      <w:rPr>
        <w:rFonts w:ascii="Symbol" w:hAnsi="Symbol" w:hint="default"/>
      </w:rPr>
    </w:lvl>
    <w:lvl w:ilvl="4" w:tplc="1C090003" w:tentative="1">
      <w:start w:val="1"/>
      <w:numFmt w:val="bullet"/>
      <w:lvlText w:val="o"/>
      <w:lvlJc w:val="left"/>
      <w:pPr>
        <w:ind w:left="4329" w:hanging="360"/>
      </w:pPr>
      <w:rPr>
        <w:rFonts w:ascii="Courier New" w:hAnsi="Courier New" w:cs="Courier New" w:hint="default"/>
      </w:rPr>
    </w:lvl>
    <w:lvl w:ilvl="5" w:tplc="1C090005" w:tentative="1">
      <w:start w:val="1"/>
      <w:numFmt w:val="bullet"/>
      <w:lvlText w:val=""/>
      <w:lvlJc w:val="left"/>
      <w:pPr>
        <w:ind w:left="5049" w:hanging="360"/>
      </w:pPr>
      <w:rPr>
        <w:rFonts w:ascii="Wingdings" w:hAnsi="Wingdings" w:hint="default"/>
      </w:rPr>
    </w:lvl>
    <w:lvl w:ilvl="6" w:tplc="1C090001" w:tentative="1">
      <w:start w:val="1"/>
      <w:numFmt w:val="bullet"/>
      <w:lvlText w:val=""/>
      <w:lvlJc w:val="left"/>
      <w:pPr>
        <w:ind w:left="5769" w:hanging="360"/>
      </w:pPr>
      <w:rPr>
        <w:rFonts w:ascii="Symbol" w:hAnsi="Symbol" w:hint="default"/>
      </w:rPr>
    </w:lvl>
    <w:lvl w:ilvl="7" w:tplc="1C090003" w:tentative="1">
      <w:start w:val="1"/>
      <w:numFmt w:val="bullet"/>
      <w:lvlText w:val="o"/>
      <w:lvlJc w:val="left"/>
      <w:pPr>
        <w:ind w:left="6489" w:hanging="360"/>
      </w:pPr>
      <w:rPr>
        <w:rFonts w:ascii="Courier New" w:hAnsi="Courier New" w:cs="Courier New" w:hint="default"/>
      </w:rPr>
    </w:lvl>
    <w:lvl w:ilvl="8" w:tplc="1C090005" w:tentative="1">
      <w:start w:val="1"/>
      <w:numFmt w:val="bullet"/>
      <w:lvlText w:val=""/>
      <w:lvlJc w:val="left"/>
      <w:pPr>
        <w:ind w:left="7209" w:hanging="360"/>
      </w:pPr>
      <w:rPr>
        <w:rFonts w:ascii="Wingdings" w:hAnsi="Wingdings" w:hint="default"/>
      </w:rPr>
    </w:lvl>
  </w:abstractNum>
  <w:abstractNum w:abstractNumId="14" w15:restartNumberingAfterBreak="0">
    <w:nsid w:val="51270B3B"/>
    <w:multiLevelType w:val="hybridMultilevel"/>
    <w:tmpl w:val="193A1F4C"/>
    <w:lvl w:ilvl="0" w:tplc="1C090001">
      <w:start w:val="1"/>
      <w:numFmt w:val="bullet"/>
      <w:lvlText w:val=""/>
      <w:lvlJc w:val="left"/>
      <w:pPr>
        <w:ind w:left="1449" w:hanging="360"/>
      </w:pPr>
      <w:rPr>
        <w:rFonts w:ascii="Symbol" w:hAnsi="Symbol" w:hint="default"/>
      </w:rPr>
    </w:lvl>
    <w:lvl w:ilvl="1" w:tplc="1C090003" w:tentative="1">
      <w:start w:val="1"/>
      <w:numFmt w:val="bullet"/>
      <w:lvlText w:val="o"/>
      <w:lvlJc w:val="left"/>
      <w:pPr>
        <w:ind w:left="2169" w:hanging="360"/>
      </w:pPr>
      <w:rPr>
        <w:rFonts w:ascii="Courier New" w:hAnsi="Courier New" w:cs="Courier New" w:hint="default"/>
      </w:rPr>
    </w:lvl>
    <w:lvl w:ilvl="2" w:tplc="1C090005" w:tentative="1">
      <w:start w:val="1"/>
      <w:numFmt w:val="bullet"/>
      <w:lvlText w:val=""/>
      <w:lvlJc w:val="left"/>
      <w:pPr>
        <w:ind w:left="2889" w:hanging="360"/>
      </w:pPr>
      <w:rPr>
        <w:rFonts w:ascii="Wingdings" w:hAnsi="Wingdings" w:hint="default"/>
      </w:rPr>
    </w:lvl>
    <w:lvl w:ilvl="3" w:tplc="1C090001" w:tentative="1">
      <w:start w:val="1"/>
      <w:numFmt w:val="bullet"/>
      <w:lvlText w:val=""/>
      <w:lvlJc w:val="left"/>
      <w:pPr>
        <w:ind w:left="3609" w:hanging="360"/>
      </w:pPr>
      <w:rPr>
        <w:rFonts w:ascii="Symbol" w:hAnsi="Symbol" w:hint="default"/>
      </w:rPr>
    </w:lvl>
    <w:lvl w:ilvl="4" w:tplc="1C090003" w:tentative="1">
      <w:start w:val="1"/>
      <w:numFmt w:val="bullet"/>
      <w:lvlText w:val="o"/>
      <w:lvlJc w:val="left"/>
      <w:pPr>
        <w:ind w:left="4329" w:hanging="360"/>
      </w:pPr>
      <w:rPr>
        <w:rFonts w:ascii="Courier New" w:hAnsi="Courier New" w:cs="Courier New" w:hint="default"/>
      </w:rPr>
    </w:lvl>
    <w:lvl w:ilvl="5" w:tplc="1C090005" w:tentative="1">
      <w:start w:val="1"/>
      <w:numFmt w:val="bullet"/>
      <w:lvlText w:val=""/>
      <w:lvlJc w:val="left"/>
      <w:pPr>
        <w:ind w:left="5049" w:hanging="360"/>
      </w:pPr>
      <w:rPr>
        <w:rFonts w:ascii="Wingdings" w:hAnsi="Wingdings" w:hint="default"/>
      </w:rPr>
    </w:lvl>
    <w:lvl w:ilvl="6" w:tplc="1C090001" w:tentative="1">
      <w:start w:val="1"/>
      <w:numFmt w:val="bullet"/>
      <w:lvlText w:val=""/>
      <w:lvlJc w:val="left"/>
      <w:pPr>
        <w:ind w:left="5769" w:hanging="360"/>
      </w:pPr>
      <w:rPr>
        <w:rFonts w:ascii="Symbol" w:hAnsi="Symbol" w:hint="default"/>
      </w:rPr>
    </w:lvl>
    <w:lvl w:ilvl="7" w:tplc="1C090003" w:tentative="1">
      <w:start w:val="1"/>
      <w:numFmt w:val="bullet"/>
      <w:lvlText w:val="o"/>
      <w:lvlJc w:val="left"/>
      <w:pPr>
        <w:ind w:left="6489" w:hanging="360"/>
      </w:pPr>
      <w:rPr>
        <w:rFonts w:ascii="Courier New" w:hAnsi="Courier New" w:cs="Courier New" w:hint="default"/>
      </w:rPr>
    </w:lvl>
    <w:lvl w:ilvl="8" w:tplc="1C090005" w:tentative="1">
      <w:start w:val="1"/>
      <w:numFmt w:val="bullet"/>
      <w:lvlText w:val=""/>
      <w:lvlJc w:val="left"/>
      <w:pPr>
        <w:ind w:left="7209" w:hanging="360"/>
      </w:pPr>
      <w:rPr>
        <w:rFonts w:ascii="Wingdings" w:hAnsi="Wingdings" w:hint="default"/>
      </w:rPr>
    </w:lvl>
  </w:abstractNum>
  <w:abstractNum w:abstractNumId="15" w15:restartNumberingAfterBreak="0">
    <w:nsid w:val="535A6939"/>
    <w:multiLevelType w:val="multilevel"/>
    <w:tmpl w:val="E0D616BA"/>
    <w:lvl w:ilvl="0">
      <w:start w:val="3"/>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B934D84"/>
    <w:multiLevelType w:val="hybridMultilevel"/>
    <w:tmpl w:val="F35E0492"/>
    <w:lvl w:ilvl="0" w:tplc="A42A612A">
      <w:start w:val="1"/>
      <w:numFmt w:val="decimal"/>
      <w:lvlText w:val="%1"/>
      <w:lvlJc w:val="left"/>
      <w:pPr>
        <w:ind w:left="10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22E76A">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5025504">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4481C06">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38DCB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EECC314">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CD0D760">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9260A40">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9542AF6">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EF86A77"/>
    <w:multiLevelType w:val="hybridMultilevel"/>
    <w:tmpl w:val="4AA62728"/>
    <w:lvl w:ilvl="0" w:tplc="847CE98E">
      <w:start w:val="2"/>
      <w:numFmt w:val="upperLetter"/>
      <w:lvlText w:val="%1."/>
      <w:lvlJc w:val="left"/>
      <w:pPr>
        <w:ind w:left="20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3CD768">
      <w:start w:val="1"/>
      <w:numFmt w:val="lowerLetter"/>
      <w:lvlText w:val="%2"/>
      <w:lvlJc w:val="left"/>
      <w:pPr>
        <w:ind w:left="2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ABCAC94">
      <w:start w:val="1"/>
      <w:numFmt w:val="lowerRoman"/>
      <w:lvlText w:val="%3"/>
      <w:lvlJc w:val="left"/>
      <w:pPr>
        <w:ind w:left="28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BA6D5C">
      <w:start w:val="1"/>
      <w:numFmt w:val="decimal"/>
      <w:lvlText w:val="%4"/>
      <w:lvlJc w:val="left"/>
      <w:pPr>
        <w:ind w:left="35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2EB902">
      <w:start w:val="1"/>
      <w:numFmt w:val="lowerLetter"/>
      <w:lvlText w:val="%5"/>
      <w:lvlJc w:val="left"/>
      <w:pPr>
        <w:ind w:left="4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BC00D2">
      <w:start w:val="1"/>
      <w:numFmt w:val="lowerRoman"/>
      <w:lvlText w:val="%6"/>
      <w:lvlJc w:val="left"/>
      <w:pPr>
        <w:ind w:left="4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BADDBC">
      <w:start w:val="1"/>
      <w:numFmt w:val="decimal"/>
      <w:lvlText w:val="%7"/>
      <w:lvlJc w:val="left"/>
      <w:pPr>
        <w:ind w:left="5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A963402">
      <w:start w:val="1"/>
      <w:numFmt w:val="lowerLetter"/>
      <w:lvlText w:val="%8"/>
      <w:lvlJc w:val="left"/>
      <w:pPr>
        <w:ind w:left="6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86AD4E0">
      <w:start w:val="1"/>
      <w:numFmt w:val="lowerRoman"/>
      <w:lvlText w:val="%9"/>
      <w:lvlJc w:val="left"/>
      <w:pPr>
        <w:ind w:left="7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8C315A4"/>
    <w:multiLevelType w:val="hybridMultilevel"/>
    <w:tmpl w:val="CA303980"/>
    <w:lvl w:ilvl="0" w:tplc="3FF4EDB8">
      <w:start w:val="1"/>
      <w:numFmt w:val="upperLetter"/>
      <w:lvlText w:val="%1."/>
      <w:lvlJc w:val="left"/>
      <w:pPr>
        <w:ind w:left="22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42FE30">
      <w:start w:val="1"/>
      <w:numFmt w:val="lowerLetter"/>
      <w:lvlText w:val="%2"/>
      <w:lvlJc w:val="left"/>
      <w:pPr>
        <w:ind w:left="22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B01432">
      <w:start w:val="1"/>
      <w:numFmt w:val="lowerRoman"/>
      <w:lvlText w:val="%3"/>
      <w:lvlJc w:val="left"/>
      <w:pPr>
        <w:ind w:left="29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7489C56">
      <w:start w:val="1"/>
      <w:numFmt w:val="decimal"/>
      <w:lvlText w:val="%4"/>
      <w:lvlJc w:val="left"/>
      <w:pPr>
        <w:ind w:left="3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9E62A2">
      <w:start w:val="1"/>
      <w:numFmt w:val="lowerLetter"/>
      <w:lvlText w:val="%5"/>
      <w:lvlJc w:val="left"/>
      <w:pPr>
        <w:ind w:left="4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46A789A">
      <w:start w:val="1"/>
      <w:numFmt w:val="lowerRoman"/>
      <w:lvlText w:val="%6"/>
      <w:lvlJc w:val="left"/>
      <w:pPr>
        <w:ind w:left="5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FE64178">
      <w:start w:val="1"/>
      <w:numFmt w:val="decimal"/>
      <w:lvlText w:val="%7"/>
      <w:lvlJc w:val="left"/>
      <w:pPr>
        <w:ind w:left="58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5C656A">
      <w:start w:val="1"/>
      <w:numFmt w:val="lowerLetter"/>
      <w:lvlText w:val="%8"/>
      <w:lvlJc w:val="left"/>
      <w:pPr>
        <w:ind w:left="65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9EE89E">
      <w:start w:val="1"/>
      <w:numFmt w:val="lowerRoman"/>
      <w:lvlText w:val="%9"/>
      <w:lvlJc w:val="left"/>
      <w:pPr>
        <w:ind w:left="73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7"/>
  </w:num>
  <w:num w:numId="2">
    <w:abstractNumId w:val="5"/>
  </w:num>
  <w:num w:numId="3">
    <w:abstractNumId w:val="1"/>
  </w:num>
  <w:num w:numId="4">
    <w:abstractNumId w:val="18"/>
  </w:num>
  <w:num w:numId="5">
    <w:abstractNumId w:val="16"/>
  </w:num>
  <w:num w:numId="6">
    <w:abstractNumId w:val="9"/>
  </w:num>
  <w:num w:numId="7">
    <w:abstractNumId w:val="10"/>
  </w:num>
  <w:num w:numId="8">
    <w:abstractNumId w:val="7"/>
  </w:num>
  <w:num w:numId="9">
    <w:abstractNumId w:val="12"/>
  </w:num>
  <w:num w:numId="10">
    <w:abstractNumId w:val="0"/>
  </w:num>
  <w:num w:numId="11">
    <w:abstractNumId w:val="4"/>
  </w:num>
  <w:num w:numId="12">
    <w:abstractNumId w:val="8"/>
  </w:num>
  <w:num w:numId="13">
    <w:abstractNumId w:val="2"/>
  </w:num>
  <w:num w:numId="14">
    <w:abstractNumId w:val="15"/>
  </w:num>
  <w:num w:numId="15">
    <w:abstractNumId w:val="6"/>
  </w:num>
  <w:num w:numId="16">
    <w:abstractNumId w:val="3"/>
  </w:num>
  <w:num w:numId="17">
    <w:abstractNumId w:val="14"/>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070"/>
    <w:rsid w:val="000B72C4"/>
    <w:rsid w:val="000C7D62"/>
    <w:rsid w:val="001A036B"/>
    <w:rsid w:val="002D68AE"/>
    <w:rsid w:val="00337278"/>
    <w:rsid w:val="003601E2"/>
    <w:rsid w:val="003931BE"/>
    <w:rsid w:val="00425DEB"/>
    <w:rsid w:val="00490945"/>
    <w:rsid w:val="004C3070"/>
    <w:rsid w:val="00563441"/>
    <w:rsid w:val="005A1CC6"/>
    <w:rsid w:val="00717E3E"/>
    <w:rsid w:val="007B5990"/>
    <w:rsid w:val="007B74B9"/>
    <w:rsid w:val="007D07D8"/>
    <w:rsid w:val="00865411"/>
    <w:rsid w:val="008F29AB"/>
    <w:rsid w:val="009801B1"/>
    <w:rsid w:val="00A119E0"/>
    <w:rsid w:val="00AE360E"/>
    <w:rsid w:val="00B013B8"/>
    <w:rsid w:val="00B14806"/>
    <w:rsid w:val="00B50826"/>
    <w:rsid w:val="00B614B2"/>
    <w:rsid w:val="00B97D4D"/>
    <w:rsid w:val="00C21C6F"/>
    <w:rsid w:val="00C43CFA"/>
    <w:rsid w:val="00CC4489"/>
    <w:rsid w:val="00CC57CA"/>
    <w:rsid w:val="00CD6E58"/>
    <w:rsid w:val="00D05DD8"/>
    <w:rsid w:val="00D53E5E"/>
    <w:rsid w:val="00E2563A"/>
    <w:rsid w:val="00E270FE"/>
    <w:rsid w:val="00E6579A"/>
    <w:rsid w:val="00E7257D"/>
    <w:rsid w:val="00FA2CE9"/>
    <w:rsid w:val="00FC57EC"/>
    <w:rsid w:val="00FC6DC9"/>
    <w:rsid w:val="00FD4F6E"/>
    <w:rsid w:val="00FF129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34B24"/>
  <w15:docId w15:val="{63CBC9DE-82AF-4560-BC9E-D8739E6C5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699"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634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en.wikipedia.org/wiki/Timbila" TargetMode="External"/><Relationship Id="rId117" Type="http://schemas.openxmlformats.org/officeDocument/2006/relationships/hyperlink" Target="https://en.wikipedia.org/wiki/Festival_Irish_dance" TargetMode="External"/><Relationship Id="rId21" Type="http://schemas.openxmlformats.org/officeDocument/2006/relationships/hyperlink" Target="https://en.wikipedia.org/wiki/Tsonga_language" TargetMode="External"/><Relationship Id="rId42" Type="http://schemas.openxmlformats.org/officeDocument/2006/relationships/hyperlink" Target="https://en.wikipedia.org/w/index.php?title=Tsonga_disco&amp;action=edit&amp;redlink=1" TargetMode="External"/><Relationship Id="rId47" Type="http://schemas.openxmlformats.org/officeDocument/2006/relationships/hyperlink" Target="https://en.wikipedia.org/wiki/Giyani" TargetMode="External"/><Relationship Id="rId63" Type="http://schemas.openxmlformats.org/officeDocument/2006/relationships/hyperlink" Target="https://en.wikipedia.org/wiki/Dance" TargetMode="External"/><Relationship Id="rId68" Type="http://schemas.openxmlformats.org/officeDocument/2006/relationships/hyperlink" Target="https://en.wikipedia.org/wiki/Ireland" TargetMode="External"/><Relationship Id="rId84" Type="http://schemas.openxmlformats.org/officeDocument/2006/relationships/hyperlink" Target="https://en.wikipedia.org/wiki/Dance" TargetMode="External"/><Relationship Id="rId89" Type="http://schemas.openxmlformats.org/officeDocument/2006/relationships/hyperlink" Target="https://en.wikipedia.org/wiki/Social_dance" TargetMode="External"/><Relationship Id="rId112" Type="http://schemas.openxmlformats.org/officeDocument/2006/relationships/hyperlink" Target="https://en.wikipedia.org/wiki/Sean-n%C3%B3s_dance" TargetMode="External"/><Relationship Id="rId133" Type="http://schemas.openxmlformats.org/officeDocument/2006/relationships/footer" Target="footer4.xml"/><Relationship Id="rId16" Type="http://schemas.openxmlformats.org/officeDocument/2006/relationships/hyperlink" Target="https://en.wikipedia.org/wiki/Limpopo" TargetMode="External"/><Relationship Id="rId107" Type="http://schemas.openxmlformats.org/officeDocument/2006/relationships/hyperlink" Target="https://en.wikipedia.org/wiki/Irish_stepdance" TargetMode="External"/><Relationship Id="rId11" Type="http://schemas.openxmlformats.org/officeDocument/2006/relationships/hyperlink" Target="https://en.wikipedia.org/wiki/Indigenous_peoples" TargetMode="External"/><Relationship Id="rId32" Type="http://schemas.openxmlformats.org/officeDocument/2006/relationships/hyperlink" Target="https://en.wikipedia.org/wiki/Masterpieces_of_the_Oral_and_Intangible_Heritage_of_Humanity" TargetMode="External"/><Relationship Id="rId37" Type="http://schemas.openxmlformats.org/officeDocument/2006/relationships/hyperlink" Target="https://en.wikipedia.org/wiki/Tradition" TargetMode="External"/><Relationship Id="rId53" Type="http://schemas.openxmlformats.org/officeDocument/2006/relationships/hyperlink" Target="https://en.wikipedia.org/wiki/Ritual" TargetMode="External"/><Relationship Id="rId58" Type="http://schemas.openxmlformats.org/officeDocument/2006/relationships/hyperlink" Target="https://en.wikipedia.org/wiki/Limpopo" TargetMode="External"/><Relationship Id="rId74" Type="http://schemas.openxmlformats.org/officeDocument/2006/relationships/hyperlink" Target="https://en.wikipedia.org/w/index.php?title=Performative_dance&amp;action=edit&amp;redlink=1" TargetMode="External"/><Relationship Id="rId79" Type="http://schemas.openxmlformats.org/officeDocument/2006/relationships/footer" Target="footer3.xml"/><Relationship Id="rId102" Type="http://schemas.openxmlformats.org/officeDocument/2006/relationships/hyperlink" Target="https://en.wikipedia.org/wiki/Irish_culture" TargetMode="External"/><Relationship Id="rId123" Type="http://schemas.openxmlformats.org/officeDocument/2006/relationships/hyperlink" Target="https://en.wikipedia.org/wiki/Dance" TargetMode="External"/><Relationship Id="rId128" Type="http://schemas.openxmlformats.org/officeDocument/2006/relationships/hyperlink" Target="https://en.wikipedia.org/wiki/Ireland" TargetMode="External"/><Relationship Id="rId5" Type="http://schemas.openxmlformats.org/officeDocument/2006/relationships/footnotes" Target="footnotes.xml"/><Relationship Id="rId90" Type="http://schemas.openxmlformats.org/officeDocument/2006/relationships/hyperlink" Target="https://en.wikipedia.org/wiki/Social_dance" TargetMode="External"/><Relationship Id="rId95" Type="http://schemas.openxmlformats.org/officeDocument/2006/relationships/hyperlink" Target="https://en.wikipedia.org/w/index.php?title=Performative_dance&amp;action=edit&amp;redlink=1" TargetMode="External"/><Relationship Id="rId14" Type="http://schemas.openxmlformats.org/officeDocument/2006/relationships/hyperlink" Target="https://en.wikipedia.org/wiki/Tsonga_people" TargetMode="External"/><Relationship Id="rId22" Type="http://schemas.openxmlformats.org/officeDocument/2006/relationships/hyperlink" Target="https://en.wikipedia.org/wiki/Tsonga_language" TargetMode="External"/><Relationship Id="rId27" Type="http://schemas.openxmlformats.org/officeDocument/2006/relationships/hyperlink" Target="https://en.wikipedia.org/wiki/Timbila" TargetMode="External"/><Relationship Id="rId30" Type="http://schemas.openxmlformats.org/officeDocument/2006/relationships/hyperlink" Target="https://en.wikipedia.org/wiki/UNESCO" TargetMode="External"/><Relationship Id="rId35" Type="http://schemas.openxmlformats.org/officeDocument/2006/relationships/hyperlink" Target="https://en.wikipedia.org/wiki/Masterpieces_of_the_Oral_and_Intangible_Heritage_of_Humanity" TargetMode="External"/><Relationship Id="rId43" Type="http://schemas.openxmlformats.org/officeDocument/2006/relationships/hyperlink" Target="https://en.wikipedia.org/w/index.php?title=Tsonga_ndzhumbha&amp;action=edit&amp;redlink=1" TargetMode="External"/><Relationship Id="rId48" Type="http://schemas.openxmlformats.org/officeDocument/2006/relationships/hyperlink" Target="https://en.wikipedia.org/wiki/Giyani" TargetMode="External"/><Relationship Id="rId56" Type="http://schemas.openxmlformats.org/officeDocument/2006/relationships/hyperlink" Target="https://en.wikipedia.org/wiki/Tsonga_people" TargetMode="External"/><Relationship Id="rId64" Type="http://schemas.openxmlformats.org/officeDocument/2006/relationships/hyperlink" Target="https://en.wikipedia.org/wiki/Dance" TargetMode="External"/><Relationship Id="rId69" Type="http://schemas.openxmlformats.org/officeDocument/2006/relationships/hyperlink" Target="https://en.wikipedia.org/wiki/Social_dance" TargetMode="External"/><Relationship Id="rId77" Type="http://schemas.openxmlformats.org/officeDocument/2006/relationships/footer" Target="footer1.xml"/><Relationship Id="rId100" Type="http://schemas.openxmlformats.org/officeDocument/2006/relationships/hyperlink" Target="https://en.wikipedia.org/wiki/Quadrille" TargetMode="External"/><Relationship Id="rId105" Type="http://schemas.openxmlformats.org/officeDocument/2006/relationships/hyperlink" Target="https://en.wikipedia.org/wiki/Irish_nationalism" TargetMode="External"/><Relationship Id="rId113" Type="http://schemas.openxmlformats.org/officeDocument/2006/relationships/hyperlink" Target="https://en.wikipedia.org/wiki/Sean-n%C3%B3s_dance" TargetMode="External"/><Relationship Id="rId118" Type="http://schemas.openxmlformats.org/officeDocument/2006/relationships/hyperlink" Target="https://en.wikipedia.org/wiki/Ceili_dance" TargetMode="External"/><Relationship Id="rId126" Type="http://schemas.openxmlformats.org/officeDocument/2006/relationships/hyperlink" Target="https://en.wikipedia.org/wiki/Ireland" TargetMode="External"/><Relationship Id="rId134" Type="http://schemas.openxmlformats.org/officeDocument/2006/relationships/footer" Target="footer5.xml"/><Relationship Id="rId8" Type="http://schemas.openxmlformats.org/officeDocument/2006/relationships/image" Target="media/image0.jpg"/><Relationship Id="rId51" Type="http://schemas.openxmlformats.org/officeDocument/2006/relationships/hyperlink" Target="https://en.wikipedia.org/wiki/Ritual" TargetMode="External"/><Relationship Id="rId72" Type="http://schemas.openxmlformats.org/officeDocument/2006/relationships/hyperlink" Target="https://en.wikipedia.org/wiki/Competitive_dance" TargetMode="External"/><Relationship Id="rId80" Type="http://schemas.openxmlformats.org/officeDocument/2006/relationships/image" Target="media/image2.jpg"/><Relationship Id="rId85" Type="http://schemas.openxmlformats.org/officeDocument/2006/relationships/hyperlink" Target="https://en.wikipedia.org/wiki/Ireland" TargetMode="External"/><Relationship Id="rId93" Type="http://schemas.openxmlformats.org/officeDocument/2006/relationships/hyperlink" Target="https://en.wikipedia.org/wiki/Competitive_dance" TargetMode="External"/><Relationship Id="rId98" Type="http://schemas.openxmlformats.org/officeDocument/2006/relationships/hyperlink" Target="https://en.wikipedia.org/wiki/Country_dance" TargetMode="External"/><Relationship Id="rId121" Type="http://schemas.openxmlformats.org/officeDocument/2006/relationships/hyperlink" Target="https://en.wikipedia.org/wiki/Irish_set_dance" TargetMode="External"/><Relationship Id="rId3" Type="http://schemas.openxmlformats.org/officeDocument/2006/relationships/settings" Target="settings.xml"/><Relationship Id="rId12" Type="http://schemas.openxmlformats.org/officeDocument/2006/relationships/hyperlink" Target="https://en.wikipedia.org/wiki/Tsonga_people" TargetMode="External"/><Relationship Id="rId17" Type="http://schemas.openxmlformats.org/officeDocument/2006/relationships/hyperlink" Target="https://en.wikipedia.org/wiki/Limpopo" TargetMode="External"/><Relationship Id="rId25" Type="http://schemas.openxmlformats.org/officeDocument/2006/relationships/hyperlink" Target="https://en.wikipedia.org/wiki/Chopi_people" TargetMode="External"/><Relationship Id="rId33" Type="http://schemas.openxmlformats.org/officeDocument/2006/relationships/hyperlink" Target="https://en.wikipedia.org/wiki/Masterpieces_of_the_Oral_and_Intangible_Heritage_of_Humanity" TargetMode="External"/><Relationship Id="rId38" Type="http://schemas.openxmlformats.org/officeDocument/2006/relationships/hyperlink" Target="https://en.wikipedia.org/wiki/Tradition" TargetMode="External"/><Relationship Id="rId46" Type="http://schemas.openxmlformats.org/officeDocument/2006/relationships/hyperlink" Target="https://en.wikipedia.org/wiki/Giyani" TargetMode="External"/><Relationship Id="rId59" Type="http://schemas.openxmlformats.org/officeDocument/2006/relationships/hyperlink" Target="https://en.wikipedia.org/wiki/Limpopo" TargetMode="External"/><Relationship Id="rId67" Type="http://schemas.openxmlformats.org/officeDocument/2006/relationships/hyperlink" Target="https://en.wikipedia.org/wiki/Ireland" TargetMode="External"/><Relationship Id="rId103" Type="http://schemas.openxmlformats.org/officeDocument/2006/relationships/hyperlink" Target="https://en.wikipedia.org/wiki/Irish_culture" TargetMode="External"/><Relationship Id="rId108" Type="http://schemas.openxmlformats.org/officeDocument/2006/relationships/hyperlink" Target="https://en.wikipedia.org/wiki/Irish_stepdance" TargetMode="External"/><Relationship Id="rId116" Type="http://schemas.openxmlformats.org/officeDocument/2006/relationships/hyperlink" Target="https://en.wikipedia.org/wiki/Festival_Irish_dance" TargetMode="External"/><Relationship Id="rId124" Type="http://schemas.openxmlformats.org/officeDocument/2006/relationships/hyperlink" Target="https://en.wikipedia.org/wiki/Dance" TargetMode="External"/><Relationship Id="rId129" Type="http://schemas.openxmlformats.org/officeDocument/2006/relationships/hyperlink" Target="https://en.wikipedia.org/wiki/Irish_stepdance" TargetMode="External"/><Relationship Id="rId137" Type="http://schemas.openxmlformats.org/officeDocument/2006/relationships/theme" Target="theme/theme1.xml"/><Relationship Id="rId20" Type="http://schemas.openxmlformats.org/officeDocument/2006/relationships/hyperlink" Target="https://en.wikipedia.org/wiki/Tsonga_language" TargetMode="External"/><Relationship Id="rId41" Type="http://schemas.openxmlformats.org/officeDocument/2006/relationships/hyperlink" Target="https://en.wikipedia.org/w/index.php?title=Tsonga_disco&amp;action=edit&amp;redlink=1" TargetMode="External"/><Relationship Id="rId54" Type="http://schemas.openxmlformats.org/officeDocument/2006/relationships/hyperlink" Target="https://en.wikipedia.org/wiki/Ritual" TargetMode="External"/><Relationship Id="rId62" Type="http://schemas.openxmlformats.org/officeDocument/2006/relationships/hyperlink" Target="https://en.wikipedia.org/wiki/Tradition" TargetMode="External"/><Relationship Id="rId70" Type="http://schemas.openxmlformats.org/officeDocument/2006/relationships/hyperlink" Target="https://en.wikipedia.org/wiki/Social_dance" TargetMode="External"/><Relationship Id="rId75" Type="http://schemas.openxmlformats.org/officeDocument/2006/relationships/hyperlink" Target="https://en.wikipedia.org/w/index.php?title=Performative_dance&amp;action=edit&amp;redlink=1" TargetMode="External"/><Relationship Id="rId83" Type="http://schemas.openxmlformats.org/officeDocument/2006/relationships/hyperlink" Target="https://en.wikipedia.org/wiki/Dance" TargetMode="External"/><Relationship Id="rId88" Type="http://schemas.openxmlformats.org/officeDocument/2006/relationships/hyperlink" Target="https://en.wikipedia.org/wiki/Social_dance" TargetMode="External"/><Relationship Id="rId91" Type="http://schemas.openxmlformats.org/officeDocument/2006/relationships/hyperlink" Target="https://en.wikipedia.org/wiki/Competitive_dance" TargetMode="External"/><Relationship Id="rId96" Type="http://schemas.openxmlformats.org/officeDocument/2006/relationships/hyperlink" Target="https://en.wikipedia.org/w/index.php?title=Performative_dance&amp;action=edit&amp;redlink=1" TargetMode="External"/><Relationship Id="rId111" Type="http://schemas.openxmlformats.org/officeDocument/2006/relationships/hyperlink" Target="https://en.wikipedia.org/wiki/Riverdance" TargetMode="External"/><Relationship Id="rId132" Type="http://schemas.openxmlformats.org/officeDocument/2006/relationships/hyperlink" Target="https://en.wikipedia.org/wiki/Ceili_dance"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n.wikipedia.org/wiki/Limpopo" TargetMode="External"/><Relationship Id="rId23" Type="http://schemas.openxmlformats.org/officeDocument/2006/relationships/hyperlink" Target="https://en.wikipedia.org/wiki/Chopi_people" TargetMode="External"/><Relationship Id="rId28" Type="http://schemas.openxmlformats.org/officeDocument/2006/relationships/hyperlink" Target="https://en.wikipedia.org/wiki/Timbila" TargetMode="External"/><Relationship Id="rId36" Type="http://schemas.openxmlformats.org/officeDocument/2006/relationships/hyperlink" Target="https://en.wikipedia.org/wiki/Tradition" TargetMode="External"/><Relationship Id="rId49" Type="http://schemas.openxmlformats.org/officeDocument/2006/relationships/hyperlink" Target="https://en.wikipedia.org/wiki/Ritual" TargetMode="External"/><Relationship Id="rId57" Type="http://schemas.openxmlformats.org/officeDocument/2006/relationships/hyperlink" Target="https://en.wikipedia.org/wiki/Limpopo" TargetMode="External"/><Relationship Id="rId106" Type="http://schemas.openxmlformats.org/officeDocument/2006/relationships/hyperlink" Target="https://en.wikipedia.org/wiki/Irish_nationalism" TargetMode="External"/><Relationship Id="rId114" Type="http://schemas.openxmlformats.org/officeDocument/2006/relationships/hyperlink" Target="https://en.wikipedia.org/wiki/Sean-n%C3%B3s_dance" TargetMode="External"/><Relationship Id="rId119" Type="http://schemas.openxmlformats.org/officeDocument/2006/relationships/hyperlink" Target="https://en.wikipedia.org/wiki/Ceili_dance" TargetMode="External"/><Relationship Id="rId127" Type="http://schemas.openxmlformats.org/officeDocument/2006/relationships/hyperlink" Target="https://en.wikipedia.org/wiki/Ireland" TargetMode="External"/><Relationship Id="rId10" Type="http://schemas.openxmlformats.org/officeDocument/2006/relationships/hyperlink" Target="https://en.wikipedia.org/wiki/Indigenous_peoples" TargetMode="External"/><Relationship Id="rId31" Type="http://schemas.openxmlformats.org/officeDocument/2006/relationships/hyperlink" Target="https://en.wikipedia.org/wiki/UNESCO" TargetMode="External"/><Relationship Id="rId44" Type="http://schemas.openxmlformats.org/officeDocument/2006/relationships/hyperlink" Target="https://en.wikipedia.org/w/index.php?title=Tsonga_ndzhumbha&amp;action=edit&amp;redlink=1" TargetMode="External"/><Relationship Id="rId52" Type="http://schemas.openxmlformats.org/officeDocument/2006/relationships/hyperlink" Target="https://en.wikipedia.org/wiki/Ritual" TargetMode="External"/><Relationship Id="rId60" Type="http://schemas.openxmlformats.org/officeDocument/2006/relationships/hyperlink" Target="https://en.wikipedia.org/wiki/Tradition" TargetMode="External"/><Relationship Id="rId65" Type="http://schemas.openxmlformats.org/officeDocument/2006/relationships/hyperlink" Target="https://en.wikipedia.org/wiki/Dance" TargetMode="External"/><Relationship Id="rId73" Type="http://schemas.openxmlformats.org/officeDocument/2006/relationships/hyperlink" Target="https://en.wikipedia.org/wiki/Competitive_dance" TargetMode="External"/><Relationship Id="rId78" Type="http://schemas.openxmlformats.org/officeDocument/2006/relationships/footer" Target="footer2.xml"/><Relationship Id="rId81" Type="http://schemas.openxmlformats.org/officeDocument/2006/relationships/hyperlink" Target="https://en.wikipedia.org/wiki/File:Irish_dancers_in_team_costume,_Davis_Academy,_USA.jpg" TargetMode="External"/><Relationship Id="rId86" Type="http://schemas.openxmlformats.org/officeDocument/2006/relationships/hyperlink" Target="https://en.wikipedia.org/wiki/Ireland" TargetMode="External"/><Relationship Id="rId94" Type="http://schemas.openxmlformats.org/officeDocument/2006/relationships/hyperlink" Target="https://en.wikipedia.org/w/index.php?title=Performative_dance&amp;action=edit&amp;redlink=1" TargetMode="External"/><Relationship Id="rId99" Type="http://schemas.openxmlformats.org/officeDocument/2006/relationships/hyperlink" Target="https://en.wikipedia.org/wiki/Country_dance" TargetMode="External"/><Relationship Id="rId101" Type="http://schemas.openxmlformats.org/officeDocument/2006/relationships/hyperlink" Target="https://en.wikipedia.org/wiki/Quadrille" TargetMode="External"/><Relationship Id="rId122" Type="http://schemas.openxmlformats.org/officeDocument/2006/relationships/hyperlink" Target="https://en.wikipedia.org/wiki/Irish_set_dance" TargetMode="External"/><Relationship Id="rId130" Type="http://schemas.openxmlformats.org/officeDocument/2006/relationships/hyperlink" Target="https://en.wikipedia.org/wiki/Irish_stepdance" TargetMode="External"/><Relationship Id="rId135"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https://en.wikipedia.org/wiki/Indigenous_peoples" TargetMode="External"/><Relationship Id="rId13" Type="http://schemas.openxmlformats.org/officeDocument/2006/relationships/hyperlink" Target="https://en.wikipedia.org/wiki/Tsonga_people" TargetMode="External"/><Relationship Id="rId18" Type="http://schemas.openxmlformats.org/officeDocument/2006/relationships/hyperlink" Target="https://en.wikipedia.org/wiki/South_Africa" TargetMode="External"/><Relationship Id="rId39" Type="http://schemas.openxmlformats.org/officeDocument/2006/relationships/hyperlink" Target="https://en.wikipedia.org/w/index.php?title=Tsonga_disco&amp;action=edit&amp;redlink=1" TargetMode="External"/><Relationship Id="rId109" Type="http://schemas.openxmlformats.org/officeDocument/2006/relationships/hyperlink" Target="https://en.wikipedia.org/wiki/Irish_stepdance" TargetMode="External"/><Relationship Id="rId34" Type="http://schemas.openxmlformats.org/officeDocument/2006/relationships/hyperlink" Target="https://en.wikipedia.org/wiki/Masterpieces_of_the_Oral_and_Intangible_Heritage_of_Humanity" TargetMode="External"/><Relationship Id="rId50" Type="http://schemas.openxmlformats.org/officeDocument/2006/relationships/hyperlink" Target="https://en.wikipedia.org/wiki/Ritual" TargetMode="External"/><Relationship Id="rId55" Type="http://schemas.openxmlformats.org/officeDocument/2006/relationships/hyperlink" Target="https://en.wikipedia.org/wiki/Tsonga_people" TargetMode="External"/><Relationship Id="rId76" Type="http://schemas.openxmlformats.org/officeDocument/2006/relationships/hyperlink" Target="https://en.wikipedia.org/w/index.php?title=Performative_dance&amp;action=edit&amp;redlink=1" TargetMode="External"/><Relationship Id="rId97" Type="http://schemas.openxmlformats.org/officeDocument/2006/relationships/hyperlink" Target="https://en.wikipedia.org/wiki/Country_dance" TargetMode="External"/><Relationship Id="rId104" Type="http://schemas.openxmlformats.org/officeDocument/2006/relationships/hyperlink" Target="https://en.wikipedia.org/wiki/Irish_nationalism" TargetMode="External"/><Relationship Id="rId120" Type="http://schemas.openxmlformats.org/officeDocument/2006/relationships/hyperlink" Target="https://en.wikipedia.org/wiki/Irish_set_dance" TargetMode="External"/><Relationship Id="rId125" Type="http://schemas.openxmlformats.org/officeDocument/2006/relationships/hyperlink" Target="https://en.wikipedia.org/wiki/Dance" TargetMode="External"/><Relationship Id="rId7" Type="http://schemas.openxmlformats.org/officeDocument/2006/relationships/image" Target="media/image1.jpg"/><Relationship Id="rId71" Type="http://schemas.openxmlformats.org/officeDocument/2006/relationships/hyperlink" Target="https://en.wikipedia.org/wiki/Social_dance" TargetMode="External"/><Relationship Id="rId92" Type="http://schemas.openxmlformats.org/officeDocument/2006/relationships/hyperlink" Target="https://en.wikipedia.org/wiki/Competitive_dance" TargetMode="External"/><Relationship Id="rId2" Type="http://schemas.openxmlformats.org/officeDocument/2006/relationships/styles" Target="styles.xml"/><Relationship Id="rId29" Type="http://schemas.openxmlformats.org/officeDocument/2006/relationships/hyperlink" Target="https://en.wikipedia.org/wiki/UNESCO" TargetMode="External"/><Relationship Id="rId24" Type="http://schemas.openxmlformats.org/officeDocument/2006/relationships/hyperlink" Target="https://en.wikipedia.org/wiki/Chopi_people" TargetMode="External"/><Relationship Id="rId40" Type="http://schemas.openxmlformats.org/officeDocument/2006/relationships/hyperlink" Target="https://en.wikipedia.org/w/index.php?title=Tsonga_disco&amp;action=edit&amp;redlink=1" TargetMode="External"/><Relationship Id="rId45" Type="http://schemas.openxmlformats.org/officeDocument/2006/relationships/hyperlink" Target="https://en.wikipedia.org/w/index.php?title=Tsonga_ndzhumbha&amp;action=edit&amp;redlink=1" TargetMode="External"/><Relationship Id="rId66" Type="http://schemas.openxmlformats.org/officeDocument/2006/relationships/hyperlink" Target="https://en.wikipedia.org/wiki/Ireland" TargetMode="External"/><Relationship Id="rId87" Type="http://schemas.openxmlformats.org/officeDocument/2006/relationships/hyperlink" Target="https://en.wikipedia.org/wiki/Ireland" TargetMode="External"/><Relationship Id="rId110" Type="http://schemas.openxmlformats.org/officeDocument/2006/relationships/hyperlink" Target="https://en.wikipedia.org/wiki/Riverdance" TargetMode="External"/><Relationship Id="rId115" Type="http://schemas.openxmlformats.org/officeDocument/2006/relationships/hyperlink" Target="https://en.wikipedia.org/wiki/Sean-n%C3%B3s_dance" TargetMode="External"/><Relationship Id="rId131" Type="http://schemas.openxmlformats.org/officeDocument/2006/relationships/hyperlink" Target="https://en.wikipedia.org/wiki/Ceili_dance" TargetMode="External"/><Relationship Id="rId136" Type="http://schemas.openxmlformats.org/officeDocument/2006/relationships/fontTable" Target="fontTable.xml"/><Relationship Id="rId61" Type="http://schemas.openxmlformats.org/officeDocument/2006/relationships/hyperlink" Target="https://en.wikipedia.org/wiki/Tradition" TargetMode="External"/><Relationship Id="rId82" Type="http://schemas.openxmlformats.org/officeDocument/2006/relationships/hyperlink" Target="https://en.wikipedia.org/wiki/Dance" TargetMode="External"/><Relationship Id="rId19" Type="http://schemas.openxmlformats.org/officeDocument/2006/relationships/hyperlink" Target="https://en.wikipedia.org/wiki/South_Afri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15</Pages>
  <Words>4205</Words>
  <Characters>23971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Esselina Ngobeni</dc:creator>
  <cp:keywords/>
  <cp:lastModifiedBy>Refilwe Thage</cp:lastModifiedBy>
  <cp:revision>5</cp:revision>
  <dcterms:created xsi:type="dcterms:W3CDTF">2025-06-26T11:26:00Z</dcterms:created>
  <dcterms:modified xsi:type="dcterms:W3CDTF">2025-07-27T07:00:00Z</dcterms:modified>
</cp:coreProperties>
</file>