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78A" w:rsidRDefault="00F3778A" w:rsidP="006C7D76">
      <w:pPr>
        <w:rPr>
          <w:b/>
          <w:sz w:val="36"/>
          <w:szCs w:val="36"/>
        </w:rPr>
      </w:pPr>
    </w:p>
    <w:p w:rsidR="00F3778A" w:rsidRDefault="00F3778A" w:rsidP="006C7D76">
      <w:pPr>
        <w:rPr>
          <w:b/>
          <w:sz w:val="36"/>
          <w:szCs w:val="36"/>
        </w:rPr>
      </w:pPr>
    </w:p>
    <w:p w:rsidR="00F3778A" w:rsidRDefault="00F3778A" w:rsidP="006C7D76">
      <w:pPr>
        <w:rPr>
          <w:b/>
          <w:sz w:val="36"/>
          <w:szCs w:val="36"/>
        </w:rPr>
      </w:pPr>
    </w:p>
    <w:p w:rsidR="00F3778A" w:rsidRDefault="00F3778A" w:rsidP="00F3778A">
      <w:pPr>
        <w:jc w:val="center"/>
        <w:rPr>
          <w:b/>
          <w:sz w:val="36"/>
          <w:szCs w:val="36"/>
        </w:rPr>
      </w:pPr>
      <w:r>
        <w:rPr>
          <w:b/>
          <w:sz w:val="36"/>
          <w:szCs w:val="36"/>
        </w:rPr>
        <w:t>School Logo</w:t>
      </w:r>
    </w:p>
    <w:p w:rsidR="00F3778A" w:rsidRDefault="00F3778A" w:rsidP="00F3778A">
      <w:pPr>
        <w:jc w:val="center"/>
        <w:rPr>
          <w:b/>
          <w:sz w:val="36"/>
          <w:szCs w:val="36"/>
        </w:rPr>
      </w:pPr>
    </w:p>
    <w:p w:rsidR="00F3778A" w:rsidRDefault="00F3778A" w:rsidP="00F3778A">
      <w:pPr>
        <w:jc w:val="center"/>
        <w:rPr>
          <w:b/>
          <w:sz w:val="36"/>
          <w:szCs w:val="36"/>
        </w:rPr>
      </w:pPr>
    </w:p>
    <w:p w:rsidR="00F3778A" w:rsidRDefault="00F3778A" w:rsidP="00F3778A">
      <w:pPr>
        <w:jc w:val="center"/>
        <w:rPr>
          <w:b/>
          <w:sz w:val="36"/>
          <w:szCs w:val="36"/>
        </w:rPr>
      </w:pPr>
      <w:r>
        <w:rPr>
          <w:b/>
          <w:sz w:val="36"/>
          <w:szCs w:val="36"/>
        </w:rPr>
        <w:t>School Name</w:t>
      </w:r>
    </w:p>
    <w:p w:rsidR="00F3778A" w:rsidRDefault="00F3778A" w:rsidP="00F3778A">
      <w:pPr>
        <w:jc w:val="center"/>
        <w:rPr>
          <w:b/>
          <w:sz w:val="36"/>
          <w:szCs w:val="36"/>
        </w:rPr>
      </w:pPr>
    </w:p>
    <w:p w:rsidR="00F3778A" w:rsidRDefault="00F3778A" w:rsidP="006C7D76">
      <w:pPr>
        <w:rPr>
          <w:b/>
          <w:sz w:val="36"/>
          <w:szCs w:val="36"/>
        </w:rPr>
      </w:pPr>
    </w:p>
    <w:p w:rsidR="00F3778A" w:rsidRPr="00F3778A" w:rsidRDefault="00F3778A" w:rsidP="00F3778A">
      <w:pPr>
        <w:jc w:val="center"/>
        <w:rPr>
          <w:b/>
          <w:sz w:val="72"/>
          <w:szCs w:val="72"/>
        </w:rPr>
      </w:pPr>
      <w:r w:rsidRPr="00F3778A">
        <w:rPr>
          <w:b/>
          <w:sz w:val="72"/>
          <w:szCs w:val="72"/>
        </w:rPr>
        <w:t xml:space="preserve"> </w:t>
      </w:r>
      <w:r w:rsidR="00262CA1">
        <w:rPr>
          <w:b/>
          <w:sz w:val="72"/>
          <w:szCs w:val="72"/>
        </w:rPr>
        <w:t xml:space="preserve">NATURAL </w:t>
      </w:r>
      <w:r w:rsidRPr="00F3778A">
        <w:rPr>
          <w:b/>
          <w:sz w:val="72"/>
          <w:szCs w:val="72"/>
        </w:rPr>
        <w:t>SCIENCES SUBJECT POLICY</w:t>
      </w:r>
    </w:p>
    <w:p w:rsidR="00F3778A" w:rsidRDefault="00F3778A" w:rsidP="006C7D76">
      <w:pPr>
        <w:rPr>
          <w:b/>
          <w:sz w:val="36"/>
          <w:szCs w:val="36"/>
        </w:rPr>
      </w:pPr>
    </w:p>
    <w:p w:rsidR="00F3778A" w:rsidRDefault="00F3778A" w:rsidP="006C7D76">
      <w:pPr>
        <w:rPr>
          <w:b/>
          <w:sz w:val="36"/>
          <w:szCs w:val="36"/>
        </w:rPr>
      </w:pPr>
    </w:p>
    <w:p w:rsidR="00F3778A" w:rsidRDefault="00F3778A" w:rsidP="006C7D76">
      <w:pPr>
        <w:rPr>
          <w:b/>
          <w:sz w:val="36"/>
          <w:szCs w:val="36"/>
        </w:rPr>
      </w:pPr>
    </w:p>
    <w:p w:rsidR="00F3778A" w:rsidRDefault="00F3778A" w:rsidP="006C7D76">
      <w:pPr>
        <w:rPr>
          <w:b/>
          <w:sz w:val="36"/>
          <w:szCs w:val="36"/>
        </w:rPr>
      </w:pPr>
    </w:p>
    <w:p w:rsidR="00F3778A" w:rsidRDefault="00F3778A" w:rsidP="006C7D76">
      <w:pPr>
        <w:rPr>
          <w:b/>
          <w:sz w:val="36"/>
          <w:szCs w:val="36"/>
        </w:rPr>
      </w:pPr>
    </w:p>
    <w:p w:rsidR="00F3778A" w:rsidRDefault="00F3778A" w:rsidP="006C7D76">
      <w:pPr>
        <w:rPr>
          <w:b/>
          <w:sz w:val="36"/>
          <w:szCs w:val="36"/>
        </w:rPr>
      </w:pPr>
    </w:p>
    <w:p w:rsidR="00F3778A" w:rsidRDefault="00F3778A" w:rsidP="006C7D76">
      <w:pPr>
        <w:rPr>
          <w:b/>
          <w:sz w:val="36"/>
          <w:szCs w:val="36"/>
        </w:rPr>
      </w:pPr>
    </w:p>
    <w:p w:rsidR="00D50AEF" w:rsidRDefault="00D50AEF" w:rsidP="006C7D76">
      <w:pPr>
        <w:rPr>
          <w:b/>
          <w:sz w:val="24"/>
          <w:szCs w:val="24"/>
        </w:rPr>
      </w:pPr>
    </w:p>
    <w:p w:rsidR="00E852F1" w:rsidRPr="00E852F1" w:rsidRDefault="00E852F1" w:rsidP="00E852F1">
      <w:pPr>
        <w:pStyle w:val="NormalWeb"/>
        <w:spacing w:before="154" w:beforeAutospacing="0" w:after="0" w:afterAutospacing="0"/>
        <w:rPr>
          <w:sz w:val="22"/>
          <w:szCs w:val="22"/>
        </w:rPr>
      </w:pPr>
      <w:r w:rsidRPr="00E852F1">
        <w:rPr>
          <w:rFonts w:ascii="Calibri" w:eastAsia="+mn-ea" w:hAnsi="Calibri" w:cs="+mn-cs"/>
          <w:b/>
          <w:bCs/>
          <w:color w:val="000000"/>
          <w:kern w:val="24"/>
          <w:sz w:val="22"/>
          <w:szCs w:val="22"/>
          <w:lang w:val="en-GB"/>
        </w:rPr>
        <w:lastRenderedPageBreak/>
        <w:t>Vision</w:t>
      </w:r>
    </w:p>
    <w:p w:rsidR="00E852F1" w:rsidRPr="00E852F1" w:rsidRDefault="00E852F1" w:rsidP="00E852F1">
      <w:pPr>
        <w:pStyle w:val="NormalWeb"/>
        <w:spacing w:before="115" w:beforeAutospacing="0" w:after="0" w:afterAutospacing="0"/>
        <w:rPr>
          <w:sz w:val="22"/>
          <w:szCs w:val="22"/>
        </w:rPr>
      </w:pPr>
      <w:r w:rsidRPr="00E852F1">
        <w:rPr>
          <w:rFonts w:ascii="Calibri" w:eastAsia="+mn-ea" w:hAnsi="Calibri" w:cs="+mn-cs"/>
          <w:color w:val="000000"/>
          <w:kern w:val="24"/>
          <w:sz w:val="22"/>
          <w:szCs w:val="22"/>
          <w:lang w:val="en-US"/>
        </w:rPr>
        <w:t>Every learner feels valued and inspired in our innovative education system.</w:t>
      </w:r>
    </w:p>
    <w:p w:rsidR="00E852F1" w:rsidRPr="00E852F1" w:rsidRDefault="00E852F1" w:rsidP="00E852F1">
      <w:pPr>
        <w:pStyle w:val="NormalWeb"/>
        <w:spacing w:before="154" w:beforeAutospacing="0" w:after="0" w:afterAutospacing="0"/>
        <w:rPr>
          <w:sz w:val="22"/>
          <w:szCs w:val="22"/>
        </w:rPr>
      </w:pPr>
      <w:r w:rsidRPr="00E852F1">
        <w:rPr>
          <w:rFonts w:ascii="Calibri" w:eastAsia="+mn-ea" w:hAnsi="Calibri" w:cs="+mn-cs"/>
          <w:b/>
          <w:bCs/>
          <w:color w:val="000000"/>
          <w:kern w:val="24"/>
          <w:sz w:val="22"/>
          <w:szCs w:val="22"/>
          <w:lang w:val="en-GB"/>
        </w:rPr>
        <w:t>Mission</w:t>
      </w:r>
    </w:p>
    <w:p w:rsidR="00E852F1" w:rsidRPr="00E852F1" w:rsidRDefault="00E852F1" w:rsidP="00E852F1">
      <w:pPr>
        <w:pStyle w:val="NormalWeb"/>
        <w:spacing w:before="115" w:beforeAutospacing="0" w:after="0" w:afterAutospacing="0"/>
        <w:rPr>
          <w:sz w:val="22"/>
          <w:szCs w:val="22"/>
        </w:rPr>
      </w:pPr>
      <w:r w:rsidRPr="00E852F1">
        <w:rPr>
          <w:rFonts w:ascii="Calibri" w:eastAsia="+mn-ea" w:hAnsi="Calibri" w:cs="+mn-cs"/>
          <w:color w:val="000000"/>
          <w:kern w:val="24"/>
          <w:sz w:val="22"/>
          <w:szCs w:val="22"/>
        </w:rPr>
        <w:t>We are committed to provide functional and modern schools that enable quality teaching and learning to protect and promote the right of every learner to quality, equitable and relevant education.</w:t>
      </w:r>
    </w:p>
    <w:p w:rsidR="003E6479" w:rsidRPr="006C652F" w:rsidRDefault="003E6479" w:rsidP="006C7D76">
      <w:pPr>
        <w:rPr>
          <w:b/>
        </w:rPr>
      </w:pPr>
      <w:r w:rsidRPr="006C652F">
        <w:rPr>
          <w:b/>
        </w:rPr>
        <w:t>Scope</w:t>
      </w:r>
    </w:p>
    <w:p w:rsidR="003E6479" w:rsidRPr="006C652F" w:rsidRDefault="003E6479" w:rsidP="006C7D76">
      <w:r w:rsidRPr="006C652F">
        <w:t>This policy applies to all</w:t>
      </w:r>
      <w:r w:rsidR="00E852F1">
        <w:t xml:space="preserve"> Natural </w:t>
      </w:r>
      <w:r w:rsidR="00B65D06">
        <w:t xml:space="preserve">Sciences </w:t>
      </w:r>
      <w:r w:rsidR="00B65D06" w:rsidRPr="006C652F">
        <w:t>educators</w:t>
      </w:r>
      <w:r w:rsidRPr="006C652F">
        <w:t xml:space="preserve"> within Senior Phase (Grade 7-9)</w:t>
      </w:r>
    </w:p>
    <w:p w:rsidR="003E6479" w:rsidRPr="00E852F1" w:rsidRDefault="003E6479" w:rsidP="006C7D76">
      <w:pPr>
        <w:rPr>
          <w:b/>
        </w:rPr>
      </w:pPr>
      <w:r w:rsidRPr="00E852F1">
        <w:rPr>
          <w:b/>
        </w:rPr>
        <w:t>Review</w:t>
      </w:r>
    </w:p>
    <w:p w:rsidR="003E6479" w:rsidRPr="006C652F" w:rsidRDefault="003E6479" w:rsidP="006C7D76">
      <w:r w:rsidRPr="006C652F">
        <w:t xml:space="preserve">This policy will be reviewed and </w:t>
      </w:r>
      <w:r w:rsidR="00612F3A" w:rsidRPr="006C652F">
        <w:t>amended annually</w:t>
      </w:r>
      <w:r w:rsidRPr="006C652F">
        <w:t>.</w:t>
      </w:r>
    </w:p>
    <w:p w:rsidR="00D50AEF" w:rsidRPr="006C652F" w:rsidRDefault="00D50AEF" w:rsidP="00D50AEF">
      <w:pPr>
        <w:autoSpaceDE w:val="0"/>
        <w:autoSpaceDN w:val="0"/>
        <w:adjustRightInd w:val="0"/>
        <w:spacing w:after="0" w:line="240" w:lineRule="auto"/>
        <w:rPr>
          <w:rFonts w:cs="Arial-BoldMT"/>
          <w:b/>
          <w:bCs/>
          <w:color w:val="000000"/>
        </w:rPr>
      </w:pPr>
      <w:r w:rsidRPr="006C652F">
        <w:rPr>
          <w:rFonts w:cs="Arial-BoldMT"/>
          <w:b/>
          <w:bCs/>
          <w:color w:val="000000"/>
        </w:rPr>
        <w:t>1.1 Background</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xml:space="preserve">The </w:t>
      </w:r>
      <w:r w:rsidRPr="006C652F">
        <w:rPr>
          <w:rFonts w:cs="Arial-ItalicMT"/>
          <w:i/>
          <w:iCs/>
          <w:color w:val="000000"/>
        </w:rPr>
        <w:t xml:space="preserve">National Curriculum Statement Grades R-12 (NCS) </w:t>
      </w:r>
      <w:r w:rsidRPr="006C652F">
        <w:rPr>
          <w:rFonts w:cs="ArialMT"/>
          <w:color w:val="000000"/>
        </w:rPr>
        <w:t>stipulates policy on curriculum and assessment in the schooling sector.</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To improve implementation, the National Curriculum Statement was amended, with the amendments coming into effect in January 2012. A single comprehensive Curriculum and Assessment Policy document was developed for each subject to replace Subject Statements, Learning Programme Guidelines and Subject Assessment Guidelines in Grades R-12.</w:t>
      </w:r>
    </w:p>
    <w:p w:rsidR="00D50AEF" w:rsidRPr="006C652F" w:rsidRDefault="00D50AEF" w:rsidP="00D50AEF">
      <w:pPr>
        <w:autoSpaceDE w:val="0"/>
        <w:autoSpaceDN w:val="0"/>
        <w:adjustRightInd w:val="0"/>
        <w:spacing w:after="0" w:line="240" w:lineRule="auto"/>
        <w:rPr>
          <w:rFonts w:cs="ArialMT"/>
          <w:color w:val="000000"/>
        </w:rPr>
      </w:pPr>
    </w:p>
    <w:p w:rsidR="00D50AEF" w:rsidRPr="006C652F" w:rsidRDefault="00D50AEF" w:rsidP="00D50AEF">
      <w:pPr>
        <w:autoSpaceDE w:val="0"/>
        <w:autoSpaceDN w:val="0"/>
        <w:adjustRightInd w:val="0"/>
        <w:spacing w:after="0" w:line="240" w:lineRule="auto"/>
        <w:rPr>
          <w:rFonts w:cs="Arial-BoldMT"/>
          <w:b/>
          <w:bCs/>
          <w:color w:val="000000"/>
        </w:rPr>
      </w:pPr>
      <w:r w:rsidRPr="006C652F">
        <w:rPr>
          <w:rFonts w:cs="Arial-BoldMT"/>
          <w:b/>
          <w:bCs/>
          <w:color w:val="000000"/>
        </w:rPr>
        <w:t>1.2 Overview</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xml:space="preserve">(a) The </w:t>
      </w:r>
      <w:r w:rsidRPr="006C652F">
        <w:rPr>
          <w:rFonts w:cs="Arial-ItalicMT"/>
          <w:i/>
          <w:iCs/>
          <w:color w:val="000000"/>
        </w:rPr>
        <w:t xml:space="preserve">National Curriculum Statement Grades R-12 (January 2012) </w:t>
      </w:r>
      <w:r w:rsidRPr="006C652F">
        <w:rPr>
          <w:rFonts w:cs="ArialMT"/>
          <w:color w:val="000000"/>
        </w:rPr>
        <w:t>represents a policy statement for learning and teaching in South African schools and comprises the following:</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(i) Curriculum and Assessment Policy Statements for each approved school subject;</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(ii) The policy document, National policy pertaining to the programme and promotion requirements of the National Curriculum Statement Grades R-12; and</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(iii) The policy document, National Protocol for Assessment Grades R-12 (January 2012).</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xml:space="preserve">(b) The </w:t>
      </w:r>
      <w:r w:rsidRPr="006C652F">
        <w:rPr>
          <w:rFonts w:cs="Arial-ItalicMT"/>
          <w:i/>
          <w:iCs/>
          <w:color w:val="000000"/>
        </w:rPr>
        <w:t xml:space="preserve">National Curriculum Statement Grades R-12 (January 2012) </w:t>
      </w:r>
      <w:r w:rsidRPr="006C652F">
        <w:rPr>
          <w:rFonts w:cs="ArialMT"/>
          <w:color w:val="000000"/>
        </w:rPr>
        <w:t>replaces the two current national curricula statements, namely the</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(i) Revised National Curriculum Statement Grades R-9, Government Gazette No. 23406 of 31 May 2002, and</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(ii) National Curriculum Statement Grades 10-12 Government Gazettes, No. 25545 of 6 October 2003 and No. 27594 of 17 May 2005.</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xml:space="preserve">(c) The national curriculum statements contemplated in subparagraphs b(i) and (ii) comprise the following policy documents which will be incrementally repealed by the </w:t>
      </w:r>
      <w:r w:rsidRPr="006C652F">
        <w:rPr>
          <w:rFonts w:cs="Arial-ItalicMT"/>
          <w:i/>
          <w:iCs/>
          <w:color w:val="000000"/>
        </w:rPr>
        <w:t>National Curriculum Statement Grades R-12 (January</w:t>
      </w:r>
      <w:r w:rsidRPr="006C652F">
        <w:rPr>
          <w:rFonts w:cs="ArialMT"/>
          <w:color w:val="000000"/>
        </w:rPr>
        <w:t xml:space="preserve"> </w:t>
      </w:r>
      <w:r w:rsidRPr="006C652F">
        <w:rPr>
          <w:rFonts w:cs="Arial-ItalicMT"/>
          <w:i/>
          <w:iCs/>
          <w:color w:val="000000"/>
        </w:rPr>
        <w:t xml:space="preserve">2012) </w:t>
      </w:r>
      <w:r w:rsidRPr="006C652F">
        <w:rPr>
          <w:rFonts w:cs="ArialMT"/>
          <w:color w:val="000000"/>
        </w:rPr>
        <w:t>during the period 2012-2014:</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(i) The Learning Area/Subject Statements, Learning Programme Guidelines and Subject Assessment</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Guidelines for Grades R-9 and Grades 10-12;</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(ii) The policy document, National Policy on assessment and qualifications for schools in the General</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Education and Training Band, promulgated in Government Notice No. 124 in Government Gazette No. 29626 of 12 February 2007;</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(iii) The policy document, the National Senior Certificate: A qualification at Level 4 on the National</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Qualifications Framework (NQF), promulgated in Government Gazette No.27819 of 20 July 2005;</w:t>
      </w:r>
    </w:p>
    <w:p w:rsidR="00D50AEF" w:rsidRPr="006C652F" w:rsidRDefault="00D50AEF" w:rsidP="00D50AEF">
      <w:pPr>
        <w:autoSpaceDE w:val="0"/>
        <w:autoSpaceDN w:val="0"/>
        <w:adjustRightInd w:val="0"/>
        <w:spacing w:after="0" w:line="240" w:lineRule="auto"/>
        <w:rPr>
          <w:rFonts w:cs="ArialMT"/>
          <w:color w:val="FFFFFF"/>
        </w:rPr>
      </w:pPr>
      <w:r w:rsidRPr="006C652F">
        <w:rPr>
          <w:rFonts w:cs="Arial-ItalicMT"/>
          <w:i/>
          <w:iCs/>
          <w:color w:val="000000"/>
        </w:rPr>
        <w:t>(iv) The policy document, An addendum to the policy document, the National Senior Certificate: A</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qualification at Level 4 on the National Qualifications Framework (NQF), regarding learners with special needs</w:t>
      </w:r>
      <w:r w:rsidRPr="006C652F">
        <w:rPr>
          <w:rFonts w:cs="Arial-BoldItalicMT"/>
          <w:b/>
          <w:bCs/>
          <w:i/>
          <w:iCs/>
          <w:color w:val="000000"/>
        </w:rPr>
        <w:t xml:space="preserve">, </w:t>
      </w:r>
      <w:r w:rsidRPr="006C652F">
        <w:rPr>
          <w:rFonts w:cs="Arial-ItalicMT"/>
          <w:i/>
          <w:iCs/>
          <w:color w:val="000000"/>
        </w:rPr>
        <w:t>published in Government Gazette, No.29466 of 11 December 2006, is incorporated in the policy document, National policy pertaining to the programme and promotion requirements of the National Curriculum Statement Grades R-12; and</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lastRenderedPageBreak/>
        <w:t>(v) The policy document, An addendum to the policy document, the National Senior Certificate: A</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ItalicMT"/>
          <w:i/>
          <w:iCs/>
          <w:color w:val="000000"/>
        </w:rPr>
        <w:t>qualification at Level 4 on the National Qualifications Framework (NQF), regarding the National Protocol for Assessment (Grades R-12), promulgated in Government Notice No.1267 in Government Gazette No. 29467 of 11 December 2006.</w:t>
      </w:r>
    </w:p>
    <w:p w:rsidR="00D50AEF" w:rsidRPr="006C652F" w:rsidRDefault="00D50AEF" w:rsidP="00D50AEF">
      <w:pPr>
        <w:autoSpaceDE w:val="0"/>
        <w:autoSpaceDN w:val="0"/>
        <w:adjustRightInd w:val="0"/>
        <w:spacing w:after="0" w:line="240" w:lineRule="auto"/>
        <w:rPr>
          <w:rFonts w:cs="Arial-ItalicMT"/>
          <w:i/>
          <w:iCs/>
          <w:color w:val="000000"/>
        </w:rPr>
      </w:pPr>
      <w:r w:rsidRPr="006C652F">
        <w:rPr>
          <w:rFonts w:cs="ArialMT"/>
          <w:color w:val="000000"/>
        </w:rPr>
        <w:t xml:space="preserve">(d) The policy document, </w:t>
      </w:r>
      <w:r w:rsidRPr="006C652F">
        <w:rPr>
          <w:rFonts w:cs="Arial-ItalicMT"/>
          <w:i/>
          <w:iCs/>
          <w:color w:val="000000"/>
        </w:rPr>
        <w:t>National policy pertaining to the programme and promotion requirements of the National Curriculum Statement Grades R-12</w:t>
      </w:r>
      <w:r w:rsidRPr="006C652F">
        <w:rPr>
          <w:rFonts w:cs="ArialMT"/>
          <w:color w:val="000000"/>
        </w:rPr>
        <w:t>, and the sections on the Curriculum and Assessment Policy as</w:t>
      </w:r>
      <w:r w:rsidRPr="006C652F">
        <w:rPr>
          <w:rFonts w:cs="Arial-ItalicMT"/>
          <w:i/>
          <w:iCs/>
          <w:color w:val="000000"/>
        </w:rPr>
        <w:t xml:space="preserve"> </w:t>
      </w:r>
      <w:r w:rsidRPr="006C652F">
        <w:rPr>
          <w:rFonts w:cs="ArialMT"/>
          <w:color w:val="000000"/>
        </w:rPr>
        <w:t xml:space="preserve">contemplated in Chapters 2, 3 and 4 of this document constitute the norms and standards of the </w:t>
      </w:r>
      <w:r w:rsidRPr="006C652F">
        <w:rPr>
          <w:rFonts w:cs="Arial-ItalicMT"/>
          <w:i/>
          <w:iCs/>
          <w:color w:val="000000"/>
        </w:rPr>
        <w:t xml:space="preserve">National Curriculum Statement Grades R-12. </w:t>
      </w:r>
      <w:r w:rsidRPr="006C652F">
        <w:rPr>
          <w:rFonts w:cs="ArialMT"/>
          <w:color w:val="000000"/>
        </w:rPr>
        <w:t xml:space="preserve">It will therefore, in terms of </w:t>
      </w:r>
      <w:r w:rsidRPr="006C652F">
        <w:rPr>
          <w:rFonts w:cs="Arial-ItalicMT"/>
          <w:i/>
          <w:iCs/>
          <w:color w:val="000000"/>
        </w:rPr>
        <w:t xml:space="preserve">section 6A </w:t>
      </w:r>
      <w:r w:rsidRPr="006C652F">
        <w:rPr>
          <w:rFonts w:cs="ArialMT"/>
          <w:color w:val="000000"/>
        </w:rPr>
        <w:t xml:space="preserve">of the </w:t>
      </w:r>
      <w:r w:rsidRPr="006C652F">
        <w:rPr>
          <w:rFonts w:cs="Arial-ItalicMT"/>
          <w:i/>
          <w:iCs/>
          <w:color w:val="000000"/>
        </w:rPr>
        <w:t>South African Schools Act, 1996 (Act No. 84 of 1996,)</w:t>
      </w:r>
      <w:r w:rsidRPr="006C652F">
        <w:rPr>
          <w:rFonts w:cs="ArialMT"/>
          <w:color w:val="000000"/>
        </w:rPr>
        <w:t>form the basis for the Minister of Basic Education to determine minimum outcomes</w:t>
      </w:r>
      <w:r w:rsidRPr="006C652F">
        <w:rPr>
          <w:rFonts w:cs="Arial-ItalicMT"/>
          <w:i/>
          <w:iCs/>
          <w:color w:val="000000"/>
        </w:rPr>
        <w:t xml:space="preserve"> </w:t>
      </w:r>
      <w:r w:rsidRPr="006C652F">
        <w:rPr>
          <w:rFonts w:cs="ArialMT"/>
          <w:color w:val="000000"/>
        </w:rPr>
        <w:t>and standards, as well as the processes and procedures for the assessment of learner achievement to be</w:t>
      </w:r>
      <w:r w:rsidRPr="006C652F">
        <w:rPr>
          <w:rFonts w:cs="Arial-ItalicMT"/>
          <w:i/>
          <w:iCs/>
          <w:color w:val="000000"/>
        </w:rPr>
        <w:t xml:space="preserve"> </w:t>
      </w:r>
      <w:r w:rsidRPr="006C652F">
        <w:rPr>
          <w:rFonts w:cs="ArialMT"/>
          <w:color w:val="000000"/>
        </w:rPr>
        <w:t>applicable to public and independent schools.</w:t>
      </w:r>
    </w:p>
    <w:p w:rsidR="00D50AEF" w:rsidRPr="006C652F" w:rsidRDefault="00D50AEF" w:rsidP="00D50AEF">
      <w:pPr>
        <w:autoSpaceDE w:val="0"/>
        <w:autoSpaceDN w:val="0"/>
        <w:adjustRightInd w:val="0"/>
        <w:spacing w:after="0" w:line="240" w:lineRule="auto"/>
        <w:rPr>
          <w:rFonts w:cs="Arial-BoldMT"/>
          <w:b/>
          <w:bCs/>
          <w:color w:val="000000"/>
        </w:rPr>
      </w:pPr>
      <w:r w:rsidRPr="006C652F">
        <w:rPr>
          <w:rFonts w:cs="Arial-BoldMT"/>
          <w:b/>
          <w:bCs/>
          <w:color w:val="000000"/>
        </w:rPr>
        <w:t>1.3 General aims of the South African Curriculum</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xml:space="preserve">(a) The </w:t>
      </w:r>
      <w:r w:rsidRPr="006C652F">
        <w:rPr>
          <w:rFonts w:cs="Arial-ItalicMT"/>
          <w:i/>
          <w:iCs/>
          <w:color w:val="000000"/>
        </w:rPr>
        <w:t xml:space="preserve">National Curriculum Statement Grades R-12 </w:t>
      </w:r>
      <w:r w:rsidRPr="006C652F">
        <w:rPr>
          <w:rFonts w:cs="ArialMT"/>
          <w:color w:val="000000"/>
        </w:rPr>
        <w:t>gives expression to the kno</w:t>
      </w:r>
      <w:r w:rsidR="00E852F1">
        <w:rPr>
          <w:rFonts w:cs="ArialMT"/>
          <w:color w:val="000000"/>
        </w:rPr>
        <w:t xml:space="preserve">wledge, skills and values worth </w:t>
      </w:r>
      <w:r w:rsidRPr="006C652F">
        <w:rPr>
          <w:rFonts w:cs="ArialMT"/>
          <w:color w:val="000000"/>
        </w:rPr>
        <w:t>learning in South African schools. This curriculum aims to ensure that child</w:t>
      </w:r>
      <w:r w:rsidR="00E852F1">
        <w:rPr>
          <w:rFonts w:cs="ArialMT"/>
          <w:color w:val="000000"/>
        </w:rPr>
        <w:t xml:space="preserve">ren acquire and apply knowledge </w:t>
      </w:r>
      <w:r w:rsidRPr="006C652F">
        <w:rPr>
          <w:rFonts w:cs="ArialMT"/>
          <w:color w:val="000000"/>
        </w:rPr>
        <w:t>and skills in ways that are meaningful to their own lives. In this regard, the curri</w:t>
      </w:r>
      <w:r w:rsidR="00E852F1">
        <w:rPr>
          <w:rFonts w:cs="ArialMT"/>
          <w:color w:val="000000"/>
        </w:rPr>
        <w:t xml:space="preserve">culum promotes knowledge in </w:t>
      </w:r>
      <w:r w:rsidRPr="006C652F">
        <w:rPr>
          <w:rFonts w:cs="ArialMT"/>
          <w:color w:val="000000"/>
        </w:rPr>
        <w:t>local contexts, while being sensitive to global imperatives.</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(b) The National Curriculum Statement Grades R-12 serves the purposes of:</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equipping learners, irrespective of their socio-economic background, race, gender, physical</w:t>
      </w:r>
      <w:r w:rsidR="00E852F1">
        <w:rPr>
          <w:rFonts w:cs="ArialMT"/>
          <w:color w:val="000000"/>
        </w:rPr>
        <w:t xml:space="preserve"> ability or </w:t>
      </w:r>
      <w:r w:rsidRPr="006C652F">
        <w:rPr>
          <w:rFonts w:cs="ArialMT"/>
          <w:color w:val="000000"/>
        </w:rPr>
        <w:t xml:space="preserve">intellectual ability, with the knowledge, skills and values necessary for </w:t>
      </w:r>
      <w:r w:rsidR="00E852F1">
        <w:rPr>
          <w:rFonts w:cs="ArialMT"/>
          <w:color w:val="000000"/>
        </w:rPr>
        <w:t xml:space="preserve">self-fulfilment, and meaningful </w:t>
      </w:r>
      <w:r w:rsidRPr="006C652F">
        <w:rPr>
          <w:rFonts w:cs="ArialMT"/>
          <w:color w:val="000000"/>
        </w:rPr>
        <w:t>participation in society as citizens of a free country;</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providing access to higher education;</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facilitating the transition of learners from education institutions to the workplace; and</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providing employers with a sufficient profile of a learner’s competences.</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(c) The National Curriculum Statement Grades R-12 is based on the following principles:</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Social transformation: ensuring that the educational imbalances of the pas</w:t>
      </w:r>
      <w:r w:rsidR="00E852F1">
        <w:rPr>
          <w:rFonts w:cs="ArialMT"/>
          <w:color w:val="000000"/>
        </w:rPr>
        <w:t xml:space="preserve">t are redressed, and that equal </w:t>
      </w:r>
      <w:r w:rsidRPr="006C652F">
        <w:rPr>
          <w:rFonts w:cs="ArialMT"/>
          <w:color w:val="000000"/>
        </w:rPr>
        <w:t>educational opportunities are provided for all sections of the population;</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Active and critical learning: encouraging an active and critical approach to</w:t>
      </w:r>
      <w:r w:rsidR="00E852F1">
        <w:rPr>
          <w:rFonts w:cs="ArialMT"/>
          <w:color w:val="000000"/>
        </w:rPr>
        <w:t xml:space="preserve"> learning, rather than rote and </w:t>
      </w:r>
      <w:r w:rsidRPr="006C652F">
        <w:rPr>
          <w:rFonts w:cs="ArialMT"/>
          <w:color w:val="000000"/>
        </w:rPr>
        <w:t>uncritical learning of given truths;</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High knowledge and high skills: the minimum standards of knowledge an</w:t>
      </w:r>
      <w:r w:rsidR="00E852F1">
        <w:rPr>
          <w:rFonts w:cs="ArialMT"/>
          <w:color w:val="000000"/>
        </w:rPr>
        <w:t xml:space="preserve">d skills to be achieved at each </w:t>
      </w:r>
      <w:r w:rsidRPr="006C652F">
        <w:rPr>
          <w:rFonts w:cs="ArialMT"/>
          <w:color w:val="000000"/>
        </w:rPr>
        <w:t>grade are specified and set high, achievable standards in all subjects;</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Progression: content and context of each grade shows progression from simple to complex;</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Human rights, inclusivity, environmental and social justice: infusing the princip</w:t>
      </w:r>
      <w:r w:rsidR="00E852F1">
        <w:rPr>
          <w:rFonts w:cs="ArialMT"/>
          <w:color w:val="000000"/>
        </w:rPr>
        <w:t xml:space="preserve">les and practices of social and </w:t>
      </w:r>
      <w:r w:rsidRPr="006C652F">
        <w:rPr>
          <w:rFonts w:cs="ArialMT"/>
          <w:color w:val="000000"/>
        </w:rPr>
        <w:t>environmental justice and human rights as defined in the Constitution of the Republic of South Africa. The National Curriculum Statement Grades R-12 is sensitive to issues of diversity such as poverty, inequality,</w:t>
      </w:r>
      <w:r w:rsidR="00E852F1">
        <w:rPr>
          <w:rFonts w:cs="ArialMT"/>
          <w:color w:val="000000"/>
        </w:rPr>
        <w:t xml:space="preserve"> </w:t>
      </w:r>
      <w:r w:rsidRPr="006C652F">
        <w:rPr>
          <w:rFonts w:cs="ArialMT"/>
          <w:color w:val="000000"/>
        </w:rPr>
        <w:t>race, gender, language, age, disability and other factors;</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Valuing indigenous knowledge systems: acknowledging the rich history and heritage of this country as important contributors to nurturing the values contained in the Constitution; and</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Credibility, quality and efficiency: providing an education that is comparable in quality, breadth and depth to those of other countries.</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(d) The National Curriculum Statement Grades R-12 aims to produce learners that are able to:</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identify and solve problems and make decisions using critical and creative thinking;</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work effectively as individuals and with others as members of a team;</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organise and manage themselves and their activities responsibly and effectively;</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collect, analyse, organise and critically evaluate information;</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communicate effectively using visual, symbolic and/or language skills in various modes;</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use science and technology effectively and critically showing responsibility towards the environment and the health of others; and</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demonstrate an understanding of the world as a set of related systems by recognising that problem solving contexts do not exist in isolation.</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lastRenderedPageBreak/>
        <w:t>(e) Inclusivity should become a central part of the organisation, planning and teaching at each school. This can only happen if all teachers have a sound understanding of how to recognise and address barriers to learning, and how to plan for diversity.</w:t>
      </w:r>
    </w:p>
    <w:p w:rsidR="00D50AEF" w:rsidRPr="006C652F" w:rsidRDefault="00D50AEF" w:rsidP="00D50AEF">
      <w:pPr>
        <w:autoSpaceDE w:val="0"/>
        <w:autoSpaceDN w:val="0"/>
        <w:adjustRightInd w:val="0"/>
        <w:spacing w:after="0" w:line="240" w:lineRule="auto"/>
        <w:rPr>
          <w:rFonts w:cs="ArialMT"/>
          <w:color w:val="000000"/>
        </w:rPr>
      </w:pPr>
      <w:r w:rsidRPr="006C652F">
        <w:rPr>
          <w:rFonts w:cs="ArialMT"/>
          <w:color w:val="000000"/>
        </w:rPr>
        <w:t xml:space="preserve">The key to managing inclusivity is ensuring that barriers are identified and addressed by all the relevant support structures within the school community, including teachers, District-Based Support Teams, Institutional-Level Support Teams, parents and Special Schools as Resource Centres. To address barriers in the classroom, teachers should use various curriculum differentiation strategies such as those included in the Department of Basic Education’s </w:t>
      </w:r>
      <w:r w:rsidRPr="006C652F">
        <w:rPr>
          <w:rFonts w:cs="Arial-ItalicMT"/>
          <w:i/>
          <w:iCs/>
          <w:color w:val="000000"/>
        </w:rPr>
        <w:t xml:space="preserve">Guidelines for Inclusive Teaching and Learning </w:t>
      </w:r>
      <w:r w:rsidRPr="006C652F">
        <w:rPr>
          <w:rFonts w:cs="ArialMT"/>
          <w:color w:val="000000"/>
        </w:rPr>
        <w:t>(2010).</w:t>
      </w:r>
    </w:p>
    <w:p w:rsidR="009E0EA0" w:rsidRPr="006C652F" w:rsidRDefault="009E0EA0" w:rsidP="00D50AEF">
      <w:pPr>
        <w:autoSpaceDE w:val="0"/>
        <w:autoSpaceDN w:val="0"/>
        <w:adjustRightInd w:val="0"/>
        <w:spacing w:after="0" w:line="240" w:lineRule="auto"/>
        <w:rPr>
          <w:rFonts w:cs="ArialMT"/>
          <w:color w:val="000000"/>
        </w:rPr>
      </w:pPr>
    </w:p>
    <w:p w:rsidR="009E0EA0" w:rsidRPr="006C652F" w:rsidRDefault="009E0EA0" w:rsidP="00D50AEF">
      <w:pPr>
        <w:autoSpaceDE w:val="0"/>
        <w:autoSpaceDN w:val="0"/>
        <w:adjustRightInd w:val="0"/>
        <w:spacing w:after="0" w:line="240" w:lineRule="auto"/>
        <w:rPr>
          <w:rFonts w:cs="ArialMT"/>
          <w:color w:val="000000"/>
        </w:rPr>
      </w:pP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2.1 Introduction</w:t>
      </w:r>
    </w:p>
    <w:p w:rsidR="00DC0DFF" w:rsidRPr="006C652F" w:rsidRDefault="00DC0DFF" w:rsidP="00DC0DFF">
      <w:pPr>
        <w:autoSpaceDE w:val="0"/>
        <w:autoSpaceDN w:val="0"/>
        <w:adjustRightInd w:val="0"/>
        <w:spacing w:after="0" w:line="240" w:lineRule="auto"/>
        <w:rPr>
          <w:rFonts w:cs="ArialMT"/>
        </w:rPr>
      </w:pPr>
      <w:r w:rsidRPr="006C652F">
        <w:rPr>
          <w:rFonts w:cs="ArialMT"/>
        </w:rPr>
        <w:t>Science as we know it today has roots in African, Arabic, Asian, European and American cultures. It has been shaped by the search to understand the natural world through observation, testing and proving of ideas, and has evolved to become part of the cultural heritage of all nations. In all cultures and in all times p</w:t>
      </w:r>
      <w:r w:rsidR="00E852F1">
        <w:rPr>
          <w:rFonts w:cs="ArialMT"/>
        </w:rPr>
        <w:t xml:space="preserve">eople have wanted to understand </w:t>
      </w:r>
      <w:r w:rsidRPr="006C652F">
        <w:rPr>
          <w:rFonts w:cs="ArialMT"/>
        </w:rPr>
        <w:t>how the physical world works and have needed explanations that satisfy them.</w:t>
      </w:r>
    </w:p>
    <w:p w:rsidR="00DC0DFF" w:rsidRPr="006C652F" w:rsidRDefault="00DC0DFF" w:rsidP="00DC0DFF">
      <w:pPr>
        <w:autoSpaceDE w:val="0"/>
        <w:autoSpaceDN w:val="0"/>
        <w:adjustRightInd w:val="0"/>
        <w:spacing w:after="0" w:line="240" w:lineRule="auto"/>
        <w:rPr>
          <w:rFonts w:cs="ArialMT"/>
        </w:rPr>
      </w:pP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What is Science?</w:t>
      </w:r>
    </w:p>
    <w:p w:rsidR="00DC0DFF" w:rsidRPr="006C652F" w:rsidRDefault="00DC0DFF" w:rsidP="00DC0DFF">
      <w:pPr>
        <w:autoSpaceDE w:val="0"/>
        <w:autoSpaceDN w:val="0"/>
        <w:adjustRightInd w:val="0"/>
        <w:spacing w:after="0" w:line="240" w:lineRule="auto"/>
        <w:rPr>
          <w:rFonts w:cs="ArialMT"/>
        </w:rPr>
      </w:pPr>
      <w:r w:rsidRPr="006C652F">
        <w:rPr>
          <w:rFonts w:cs="Arial-BoldMT"/>
          <w:b/>
          <w:bCs/>
        </w:rPr>
        <w:t xml:space="preserve">Science </w:t>
      </w:r>
      <w:r w:rsidRPr="006C652F">
        <w:rPr>
          <w:rFonts w:cs="ArialMT"/>
        </w:rPr>
        <w:t>is a systematic way of looking for explanations and connecting the ideas we have. In Science certain methods of inquiry and investigation are generally used. These methods lend themselves to replication and a systematic approach to scientific inquiry that attempts at objectivity. The methods include formulating hypotheses, and designing and carrying out experiments to test the hypotheses. Repeated investigations are undertaken, and the methods and results are carefully examined and debated before they are accepted as valid. The science knowledge we teach at school is not in doubt – most of it has been tested and known since the 1800s – but a good teacher will tell the learners something of the arguments and confusion among the people who were the first to investigate this knowledge. Science also explores the frontiers of the unknown. There are many unanswered questions such as: Why is climate changing around the world? What is making the universe expand? What causes the earth’s magnetic field to change? As with all knowledge, scientific knowledge changes over time as scientists acquire new information and people</w:t>
      </w:r>
    </w:p>
    <w:p w:rsidR="00DC0DFF" w:rsidRPr="006C652F" w:rsidRDefault="00DC0DFF" w:rsidP="00DC0DFF">
      <w:pPr>
        <w:autoSpaceDE w:val="0"/>
        <w:autoSpaceDN w:val="0"/>
        <w:adjustRightInd w:val="0"/>
        <w:spacing w:after="0" w:line="240" w:lineRule="auto"/>
        <w:rPr>
          <w:rFonts w:cs="ArialMT"/>
        </w:rPr>
      </w:pPr>
      <w:r w:rsidRPr="006C652F">
        <w:rPr>
          <w:rFonts w:cs="ArialMT"/>
        </w:rPr>
        <w:t>change their ways of viewing the world.</w:t>
      </w:r>
    </w:p>
    <w:p w:rsidR="00DC0DFF" w:rsidRPr="006C652F" w:rsidRDefault="00DC0DFF" w:rsidP="00DC0DFF">
      <w:pPr>
        <w:autoSpaceDE w:val="0"/>
        <w:autoSpaceDN w:val="0"/>
        <w:adjustRightInd w:val="0"/>
        <w:spacing w:after="0" w:line="240" w:lineRule="auto"/>
        <w:rPr>
          <w:rFonts w:cs="ArialMT"/>
        </w:rPr>
      </w:pP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2.2 Indigenous knowledge systems and Natural Sciences</w:t>
      </w:r>
    </w:p>
    <w:p w:rsidR="00DC0DFF" w:rsidRPr="006C652F" w:rsidRDefault="00DC0DFF" w:rsidP="00DC0DFF">
      <w:pPr>
        <w:autoSpaceDE w:val="0"/>
        <w:autoSpaceDN w:val="0"/>
        <w:adjustRightInd w:val="0"/>
        <w:spacing w:after="0" w:line="240" w:lineRule="auto"/>
        <w:rPr>
          <w:rFonts w:cs="ArialMT"/>
        </w:rPr>
      </w:pPr>
      <w:r w:rsidRPr="006C652F">
        <w:rPr>
          <w:rFonts w:cs="ArialMT"/>
        </w:rPr>
        <w:t>Our forebears would not have survived if they had not been able to learn about the natural world they depended on. They made careful observations, recognised regular patterns in seasons, the life cycles of plants, and the behaviour of animals.</w:t>
      </w:r>
    </w:p>
    <w:p w:rsidR="00DC0DFF" w:rsidRPr="006C652F" w:rsidRDefault="00DC0DFF" w:rsidP="00DC0DFF">
      <w:pPr>
        <w:autoSpaceDE w:val="0"/>
        <w:autoSpaceDN w:val="0"/>
        <w:adjustRightInd w:val="0"/>
        <w:spacing w:after="0" w:line="240" w:lineRule="auto"/>
        <w:rPr>
          <w:rFonts w:cs="ArialMT"/>
        </w:rPr>
      </w:pPr>
      <w:r w:rsidRPr="006C652F">
        <w:rPr>
          <w:rFonts w:cs="ArialMT"/>
        </w:rPr>
        <w:t>They had theories about cause and effect too, and understood many of the relationships in the environment where they lived. These sets of knowledge, each woven into the history and place of people, are known as indigenous knowledge systems.</w:t>
      </w:r>
    </w:p>
    <w:p w:rsidR="00DC0DFF" w:rsidRPr="006C652F" w:rsidRDefault="00DC0DFF" w:rsidP="00DC0DFF">
      <w:pPr>
        <w:autoSpaceDE w:val="0"/>
        <w:autoSpaceDN w:val="0"/>
        <w:adjustRightInd w:val="0"/>
        <w:spacing w:after="0" w:line="240" w:lineRule="auto"/>
        <w:rPr>
          <w:rFonts w:cs="ArialMT"/>
        </w:rPr>
      </w:pPr>
      <w:r w:rsidRPr="006C652F">
        <w:rPr>
          <w:rFonts w:cs="ArialMT"/>
        </w:rPr>
        <w:t>Indigenous knowledge includes knowledge about agriculture and food production, pastoral practices and animal production, forestry, plant classification, medicinal plants, management of biodiversity, food preservation, management of soil and water, iron smelting, brewing, making dwellings and understanding astr</w:t>
      </w:r>
      <w:r w:rsidR="00E852F1">
        <w:rPr>
          <w:rFonts w:cs="ArialMT"/>
        </w:rPr>
        <w:t xml:space="preserve">onomy. As society changes, some </w:t>
      </w:r>
      <w:r w:rsidRPr="006C652F">
        <w:rPr>
          <w:rFonts w:cs="ArialMT"/>
        </w:rPr>
        <w:t>of that knowledge is being lost. People such as biologists, pharmacists and archaeologists are seeking it out and writing it down before it is gone.</w:t>
      </w:r>
    </w:p>
    <w:p w:rsidR="00DC0DFF" w:rsidRDefault="00DC0DFF" w:rsidP="00DC0DFF">
      <w:pPr>
        <w:autoSpaceDE w:val="0"/>
        <w:autoSpaceDN w:val="0"/>
        <w:adjustRightInd w:val="0"/>
        <w:spacing w:after="0" w:line="240" w:lineRule="auto"/>
        <w:rPr>
          <w:rFonts w:cs="ArialMT"/>
        </w:rPr>
      </w:pPr>
    </w:p>
    <w:p w:rsidR="00E852F1" w:rsidRPr="006C652F" w:rsidRDefault="00E852F1" w:rsidP="00DC0DFF">
      <w:pPr>
        <w:autoSpaceDE w:val="0"/>
        <w:autoSpaceDN w:val="0"/>
        <w:adjustRightInd w:val="0"/>
        <w:spacing w:after="0" w:line="240" w:lineRule="auto"/>
        <w:rPr>
          <w:rFonts w:cs="ArialMT"/>
        </w:rPr>
      </w:pP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2.3 Teaching Natural Sciences</w:t>
      </w:r>
    </w:p>
    <w:p w:rsidR="00DC0DFF" w:rsidRPr="006C652F" w:rsidRDefault="00DC0DFF" w:rsidP="00DC0DFF">
      <w:pPr>
        <w:autoSpaceDE w:val="0"/>
        <w:autoSpaceDN w:val="0"/>
        <w:adjustRightInd w:val="0"/>
        <w:spacing w:after="0" w:line="240" w:lineRule="auto"/>
        <w:rPr>
          <w:rFonts w:cs="ArialMT"/>
        </w:rPr>
      </w:pPr>
      <w:r w:rsidRPr="006C652F">
        <w:rPr>
          <w:rFonts w:cs="ArialMT"/>
        </w:rPr>
        <w:t xml:space="preserve">Careful selection of content, and use of a variety of approaches to teaching and learning Science, should </w:t>
      </w:r>
      <w:r w:rsidR="00E852F1">
        <w:rPr>
          <w:rFonts w:cs="ArialMT"/>
        </w:rPr>
        <w:t xml:space="preserve">promote </w:t>
      </w:r>
      <w:r w:rsidRPr="006C652F">
        <w:rPr>
          <w:rFonts w:cs="ArialMT"/>
        </w:rPr>
        <w:t>understanding of:</w:t>
      </w:r>
    </w:p>
    <w:p w:rsidR="00DC0DFF" w:rsidRPr="006C652F" w:rsidRDefault="00DC0DFF" w:rsidP="00DC0DFF">
      <w:pPr>
        <w:autoSpaceDE w:val="0"/>
        <w:autoSpaceDN w:val="0"/>
        <w:adjustRightInd w:val="0"/>
        <w:spacing w:after="0" w:line="240" w:lineRule="auto"/>
        <w:rPr>
          <w:rFonts w:cs="ArialMT"/>
        </w:rPr>
      </w:pPr>
      <w:r w:rsidRPr="006C652F">
        <w:rPr>
          <w:rFonts w:cs="ArialMT"/>
        </w:rPr>
        <w:lastRenderedPageBreak/>
        <w:t>• Science as a discipline that sustains enjoyment and curiosity about the world and natural phenomena</w:t>
      </w:r>
    </w:p>
    <w:p w:rsidR="00DC0DFF" w:rsidRPr="006C652F" w:rsidRDefault="00DC0DFF" w:rsidP="00DC0DFF">
      <w:pPr>
        <w:autoSpaceDE w:val="0"/>
        <w:autoSpaceDN w:val="0"/>
        <w:adjustRightInd w:val="0"/>
        <w:spacing w:after="0" w:line="240" w:lineRule="auto"/>
        <w:rPr>
          <w:rFonts w:cs="ArialMT"/>
        </w:rPr>
      </w:pPr>
      <w:r w:rsidRPr="006C652F">
        <w:rPr>
          <w:rFonts w:cs="ArialMT"/>
        </w:rPr>
        <w:t>• the history of Science and the relationship between Natural Sciences and other subjects</w:t>
      </w:r>
    </w:p>
    <w:p w:rsidR="00DC0DFF" w:rsidRPr="006C652F" w:rsidRDefault="00DC0DFF" w:rsidP="00DC0DFF">
      <w:pPr>
        <w:autoSpaceDE w:val="0"/>
        <w:autoSpaceDN w:val="0"/>
        <w:adjustRightInd w:val="0"/>
        <w:spacing w:after="0" w:line="240" w:lineRule="auto"/>
        <w:rPr>
          <w:rFonts w:cs="ArialMT"/>
        </w:rPr>
      </w:pPr>
      <w:r w:rsidRPr="006C652F">
        <w:rPr>
          <w:rFonts w:cs="ArialMT"/>
        </w:rPr>
        <w:t>• the different cultural contexts in which indigenous knowledge systems have developed</w:t>
      </w:r>
    </w:p>
    <w:p w:rsidR="00DC0DFF" w:rsidRPr="006C652F" w:rsidRDefault="00DC0DFF" w:rsidP="00DC0DFF">
      <w:pPr>
        <w:autoSpaceDE w:val="0"/>
        <w:autoSpaceDN w:val="0"/>
        <w:adjustRightInd w:val="0"/>
        <w:spacing w:after="0" w:line="240" w:lineRule="auto"/>
        <w:rPr>
          <w:rFonts w:cs="ArialMT"/>
        </w:rPr>
      </w:pPr>
      <w:r w:rsidRPr="006C652F">
        <w:rPr>
          <w:rFonts w:cs="ArialMT"/>
        </w:rPr>
        <w:t>• the contribution of Science to social justice and societal development</w:t>
      </w:r>
    </w:p>
    <w:p w:rsidR="00DC0DFF" w:rsidRPr="006C652F" w:rsidRDefault="00DC0DFF" w:rsidP="00DC0DFF">
      <w:pPr>
        <w:autoSpaceDE w:val="0"/>
        <w:autoSpaceDN w:val="0"/>
        <w:adjustRightInd w:val="0"/>
        <w:spacing w:after="0" w:line="240" w:lineRule="auto"/>
        <w:rPr>
          <w:rFonts w:cs="ArialMT"/>
        </w:rPr>
      </w:pPr>
      <w:r w:rsidRPr="006C652F">
        <w:rPr>
          <w:rFonts w:cs="ArialMT"/>
        </w:rPr>
        <w:t>• the need for using scientific knowledge responsibly in the interest of ourselves, of society and the environment</w:t>
      </w:r>
    </w:p>
    <w:p w:rsidR="00DC0DFF" w:rsidRPr="006C652F" w:rsidRDefault="00DC0DFF" w:rsidP="00DC0DFF">
      <w:pPr>
        <w:autoSpaceDE w:val="0"/>
        <w:autoSpaceDN w:val="0"/>
        <w:adjustRightInd w:val="0"/>
        <w:spacing w:after="0" w:line="240" w:lineRule="auto"/>
        <w:rPr>
          <w:rFonts w:cs="ArialMT"/>
        </w:rPr>
      </w:pPr>
      <w:r w:rsidRPr="006C652F">
        <w:rPr>
          <w:rFonts w:cs="ArialMT"/>
        </w:rPr>
        <w:t>• the practical and ethical consequences of decisions based on Science.</w:t>
      </w:r>
    </w:p>
    <w:p w:rsidR="00DC0DFF" w:rsidRPr="006C652F" w:rsidRDefault="00DC0DFF" w:rsidP="00DC0DFF">
      <w:pPr>
        <w:autoSpaceDE w:val="0"/>
        <w:autoSpaceDN w:val="0"/>
        <w:adjustRightInd w:val="0"/>
        <w:spacing w:after="0" w:line="240" w:lineRule="auto"/>
        <w:rPr>
          <w:rFonts w:cs="ArialMT"/>
        </w:rPr>
      </w:pPr>
      <w:r w:rsidRPr="006C652F">
        <w:rPr>
          <w:rFonts w:cs="ArialMT"/>
        </w:rPr>
        <w:t>Natural Sciences at the Senior Phase level lays the basis of further studies in more specific Science disciplines, such as Life Sciences, Physical Sciences, Earth Sciences or Agricultural Sciences. It prepares learners for active participation in a democratic society that values human rights and promotes responsibility towards the environment.</w:t>
      </w:r>
    </w:p>
    <w:p w:rsidR="00DC0DFF" w:rsidRPr="006C652F" w:rsidRDefault="00DC0DFF" w:rsidP="00DC0DFF">
      <w:pPr>
        <w:autoSpaceDE w:val="0"/>
        <w:autoSpaceDN w:val="0"/>
        <w:adjustRightInd w:val="0"/>
        <w:spacing w:after="0" w:line="240" w:lineRule="auto"/>
        <w:rPr>
          <w:rFonts w:cs="ArialMT"/>
        </w:rPr>
      </w:pPr>
      <w:r w:rsidRPr="006C652F">
        <w:rPr>
          <w:rFonts w:cs="ArialMT"/>
        </w:rPr>
        <w:t>Natural Sciences can also prepare learners for economic activity and self-expression.</w:t>
      </w: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2.4 Organisation of the Natural Sciences Curriculum</w:t>
      </w:r>
    </w:p>
    <w:p w:rsidR="00DC0DFF" w:rsidRPr="006C652F" w:rsidRDefault="00DC0DFF" w:rsidP="00DC0DFF">
      <w:pPr>
        <w:autoSpaceDE w:val="0"/>
        <w:autoSpaceDN w:val="0"/>
        <w:adjustRightInd w:val="0"/>
        <w:spacing w:after="0" w:line="240" w:lineRule="auto"/>
        <w:rPr>
          <w:rFonts w:cs="ArialMT"/>
        </w:rPr>
      </w:pPr>
      <w:r w:rsidRPr="006C652F">
        <w:rPr>
          <w:rFonts w:cs="ArialMT"/>
        </w:rPr>
        <w:t>In this curriculum, the knowledge strands below are used as a tool for organising the content of the subject Natural Sciences.</w:t>
      </w:r>
    </w:p>
    <w:p w:rsidR="00DC0DFF" w:rsidRPr="006C652F" w:rsidRDefault="00DC0DFF" w:rsidP="00DC0DFF">
      <w:pPr>
        <w:autoSpaceDE w:val="0"/>
        <w:autoSpaceDN w:val="0"/>
        <w:adjustRightInd w:val="0"/>
        <w:spacing w:after="0" w:line="240" w:lineRule="auto"/>
        <w:rPr>
          <w:rFonts w:cs="ArialMT"/>
        </w:rPr>
      </w:pP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Natural Sciences Knowledge Strands</w:t>
      </w:r>
    </w:p>
    <w:p w:rsidR="00DC0DFF" w:rsidRPr="006C652F" w:rsidRDefault="00DC0DFF" w:rsidP="00DC0DFF">
      <w:pPr>
        <w:autoSpaceDE w:val="0"/>
        <w:autoSpaceDN w:val="0"/>
        <w:adjustRightInd w:val="0"/>
        <w:spacing w:after="0" w:line="240" w:lineRule="auto"/>
        <w:rPr>
          <w:rFonts w:cs="ArialMT"/>
        </w:rPr>
      </w:pPr>
      <w:r w:rsidRPr="006C652F">
        <w:rPr>
          <w:rFonts w:cs="ArialMT"/>
        </w:rPr>
        <w:t>Life and Living</w:t>
      </w:r>
    </w:p>
    <w:p w:rsidR="00DC0DFF" w:rsidRPr="006C652F" w:rsidRDefault="00DC0DFF" w:rsidP="00DC0DFF">
      <w:pPr>
        <w:autoSpaceDE w:val="0"/>
        <w:autoSpaceDN w:val="0"/>
        <w:adjustRightInd w:val="0"/>
        <w:spacing w:after="0" w:line="240" w:lineRule="auto"/>
        <w:rPr>
          <w:rFonts w:cs="ArialMT"/>
        </w:rPr>
      </w:pPr>
      <w:r w:rsidRPr="006C652F">
        <w:rPr>
          <w:rFonts w:cs="ArialMT"/>
        </w:rPr>
        <w:t>Matter and Materials</w:t>
      </w:r>
    </w:p>
    <w:p w:rsidR="00DC0DFF" w:rsidRPr="006C652F" w:rsidRDefault="00DC0DFF" w:rsidP="00DC0DFF">
      <w:pPr>
        <w:autoSpaceDE w:val="0"/>
        <w:autoSpaceDN w:val="0"/>
        <w:adjustRightInd w:val="0"/>
        <w:spacing w:after="0" w:line="240" w:lineRule="auto"/>
        <w:rPr>
          <w:rFonts w:cs="ArialMT"/>
        </w:rPr>
      </w:pPr>
      <w:r w:rsidRPr="006C652F">
        <w:rPr>
          <w:rFonts w:cs="ArialMT"/>
        </w:rPr>
        <w:t>Energy and Change</w:t>
      </w:r>
    </w:p>
    <w:p w:rsidR="00DC0DFF" w:rsidRPr="006C652F" w:rsidRDefault="00DC0DFF" w:rsidP="00DC0DFF">
      <w:pPr>
        <w:autoSpaceDE w:val="0"/>
        <w:autoSpaceDN w:val="0"/>
        <w:adjustRightInd w:val="0"/>
        <w:spacing w:after="0" w:line="240" w:lineRule="auto"/>
        <w:rPr>
          <w:rFonts w:cs="ArialMT"/>
        </w:rPr>
      </w:pPr>
      <w:r w:rsidRPr="006C652F">
        <w:rPr>
          <w:rFonts w:cs="ArialMT"/>
        </w:rPr>
        <w:t>Planet Earth and Beyond</w:t>
      </w:r>
    </w:p>
    <w:p w:rsidR="00DC0DFF" w:rsidRPr="006C652F" w:rsidRDefault="00DC0DFF" w:rsidP="00DC0DFF">
      <w:pPr>
        <w:autoSpaceDE w:val="0"/>
        <w:autoSpaceDN w:val="0"/>
        <w:adjustRightInd w:val="0"/>
        <w:spacing w:after="0" w:line="240" w:lineRule="auto"/>
        <w:rPr>
          <w:rFonts w:cs="ArialMT"/>
        </w:rPr>
      </w:pPr>
    </w:p>
    <w:p w:rsidR="00DC0DFF" w:rsidRPr="006C652F" w:rsidRDefault="00DC0DFF" w:rsidP="00DC0DFF">
      <w:pPr>
        <w:autoSpaceDE w:val="0"/>
        <w:autoSpaceDN w:val="0"/>
        <w:adjustRightInd w:val="0"/>
        <w:spacing w:after="0" w:line="240" w:lineRule="auto"/>
        <w:rPr>
          <w:rFonts w:cs="ArialMT"/>
        </w:rPr>
      </w:pPr>
      <w:r w:rsidRPr="006C652F">
        <w:rPr>
          <w:rFonts w:cs="ArialMT"/>
        </w:rPr>
        <w:t>Each Knowledge Strand is developed progressively across the three years of the Senior Phase. The Knowledge Strands are a tool for organising the subject content. When teaching Natural Sciences, it is important to emphasise the links learners need to make with related topics to help them achieve a thorough</w:t>
      </w:r>
      <w:r w:rsidR="00E852F1">
        <w:rPr>
          <w:rFonts w:cs="ArialMT"/>
        </w:rPr>
        <w:t xml:space="preserve"> understanding of the nature of </w:t>
      </w:r>
      <w:r w:rsidRPr="006C652F">
        <w:rPr>
          <w:rFonts w:cs="ArialMT"/>
        </w:rPr>
        <w:t>and the connectedness in Natural Sciences. Links must also be made progressively, across grades to all Knowledge Strands.</w:t>
      </w:r>
    </w:p>
    <w:p w:rsidR="00DC0DFF" w:rsidRPr="006C652F" w:rsidRDefault="00DC0DFF" w:rsidP="00DC0DFF">
      <w:pPr>
        <w:autoSpaceDE w:val="0"/>
        <w:autoSpaceDN w:val="0"/>
        <w:adjustRightInd w:val="0"/>
        <w:spacing w:after="0" w:line="240" w:lineRule="auto"/>
        <w:rPr>
          <w:rFonts w:cs="ArialMT"/>
        </w:rPr>
      </w:pP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The time allocations given to the different topics provide an indication of the weighting of each topic.</w:t>
      </w:r>
    </w:p>
    <w:p w:rsidR="00DC0DFF" w:rsidRPr="006C652F" w:rsidRDefault="00DC0DFF" w:rsidP="00DC0DFF">
      <w:pPr>
        <w:autoSpaceDE w:val="0"/>
        <w:autoSpaceDN w:val="0"/>
        <w:adjustRightInd w:val="0"/>
        <w:spacing w:after="0" w:line="240" w:lineRule="auto"/>
        <w:rPr>
          <w:rFonts w:cs="Arial-BoldMT"/>
          <w:b/>
          <w:bCs/>
        </w:rPr>
      </w:pPr>
      <w:r w:rsidRPr="006C652F">
        <w:rPr>
          <w:rFonts w:cs="ArialMT"/>
        </w:rPr>
        <w:t xml:space="preserve">In all Grades, a significant amount of time should be spent on doing practical tasks and investigations which are an integral part of the teaching and learning process. </w:t>
      </w:r>
    </w:p>
    <w:p w:rsidR="00177282" w:rsidRPr="006C652F" w:rsidRDefault="00177282" w:rsidP="00DC0DFF">
      <w:pPr>
        <w:autoSpaceDE w:val="0"/>
        <w:autoSpaceDN w:val="0"/>
        <w:adjustRightInd w:val="0"/>
        <w:spacing w:after="0" w:line="240" w:lineRule="auto"/>
        <w:rPr>
          <w:rFonts w:cs="Arial-BoldMT"/>
          <w:b/>
          <w:bCs/>
        </w:rPr>
      </w:pPr>
    </w:p>
    <w:p w:rsidR="00177282" w:rsidRPr="006C652F" w:rsidRDefault="00177282" w:rsidP="00177282">
      <w:pPr>
        <w:autoSpaceDE w:val="0"/>
        <w:autoSpaceDN w:val="0"/>
        <w:adjustRightInd w:val="0"/>
        <w:spacing w:after="0" w:line="240" w:lineRule="auto"/>
        <w:rPr>
          <w:rFonts w:cs="Arial-BoldMT"/>
          <w:b/>
          <w:bCs/>
        </w:rPr>
      </w:pPr>
      <w:r w:rsidRPr="006C652F">
        <w:rPr>
          <w:rFonts w:cs="Arial-BoldMT"/>
          <w:b/>
          <w:bCs/>
        </w:rPr>
        <w:t>2.5 Allocation of teaching time</w:t>
      </w:r>
    </w:p>
    <w:p w:rsidR="00177282" w:rsidRPr="006C652F" w:rsidRDefault="00177282" w:rsidP="00177282">
      <w:pPr>
        <w:autoSpaceDE w:val="0"/>
        <w:autoSpaceDN w:val="0"/>
        <w:adjustRightInd w:val="0"/>
        <w:spacing w:after="0" w:line="240" w:lineRule="auto"/>
        <w:rPr>
          <w:rFonts w:cs="Arial-BoldMT"/>
          <w:b/>
          <w:bCs/>
        </w:rPr>
      </w:pPr>
      <w:r w:rsidRPr="006C652F">
        <w:rPr>
          <w:rFonts w:cs="Arial-BoldMT"/>
          <w:b/>
          <w:bCs/>
        </w:rPr>
        <w:t>Time for Natural Sciences has been allocated in the following way:</w:t>
      </w:r>
    </w:p>
    <w:p w:rsidR="00177282" w:rsidRPr="006C652F" w:rsidRDefault="00177282" w:rsidP="00177282">
      <w:pPr>
        <w:autoSpaceDE w:val="0"/>
        <w:autoSpaceDN w:val="0"/>
        <w:adjustRightInd w:val="0"/>
        <w:spacing w:after="0" w:line="240" w:lineRule="auto"/>
        <w:rPr>
          <w:rFonts w:cs="ArialMT"/>
        </w:rPr>
      </w:pPr>
      <w:r w:rsidRPr="006C652F">
        <w:rPr>
          <w:rFonts w:cs="ArialMT"/>
        </w:rPr>
        <w:t>• 10 weeks per term, with 3 hours per week</w:t>
      </w:r>
    </w:p>
    <w:p w:rsidR="00177282" w:rsidRPr="006C652F" w:rsidRDefault="00177282" w:rsidP="00177282">
      <w:pPr>
        <w:autoSpaceDE w:val="0"/>
        <w:autoSpaceDN w:val="0"/>
        <w:adjustRightInd w:val="0"/>
        <w:spacing w:after="0" w:line="240" w:lineRule="auto"/>
        <w:rPr>
          <w:rFonts w:cs="ArialMT"/>
        </w:rPr>
      </w:pPr>
      <w:r w:rsidRPr="006C652F">
        <w:rPr>
          <w:rFonts w:cs="ArialMT"/>
        </w:rPr>
        <w:t>• Grades 7, 8 and 9 have been designed to be completed within 34 weeks</w:t>
      </w:r>
    </w:p>
    <w:p w:rsidR="00177282" w:rsidRPr="006C652F" w:rsidRDefault="00177282" w:rsidP="00177282">
      <w:pPr>
        <w:autoSpaceDE w:val="0"/>
        <w:autoSpaceDN w:val="0"/>
        <w:adjustRightInd w:val="0"/>
        <w:spacing w:after="0" w:line="240" w:lineRule="auto"/>
        <w:rPr>
          <w:rFonts w:cs="ArialMT"/>
        </w:rPr>
      </w:pPr>
      <w:r w:rsidRPr="006C652F">
        <w:rPr>
          <w:rFonts w:cs="ArialMT"/>
        </w:rPr>
        <w:t>• 6 hours have been included for assessment in terms 1 and 3</w:t>
      </w:r>
    </w:p>
    <w:p w:rsidR="00177282" w:rsidRPr="006C652F" w:rsidRDefault="00177282" w:rsidP="00177282">
      <w:pPr>
        <w:autoSpaceDE w:val="0"/>
        <w:autoSpaceDN w:val="0"/>
        <w:adjustRightInd w:val="0"/>
        <w:spacing w:after="0" w:line="240" w:lineRule="auto"/>
        <w:rPr>
          <w:rFonts w:cs="ArialMT"/>
        </w:rPr>
      </w:pPr>
      <w:r w:rsidRPr="006C652F">
        <w:rPr>
          <w:rFonts w:cs="ArialMT"/>
        </w:rPr>
        <w:t>• Terms 2 and 4 work will cover 8 weeks each, plus 2 weeks for revision and examinations</w:t>
      </w:r>
    </w:p>
    <w:p w:rsidR="00177282" w:rsidRPr="006C652F" w:rsidRDefault="00177282" w:rsidP="00177282">
      <w:pPr>
        <w:autoSpaceDE w:val="0"/>
        <w:autoSpaceDN w:val="0"/>
        <w:adjustRightInd w:val="0"/>
        <w:spacing w:after="0" w:line="240" w:lineRule="auto"/>
        <w:rPr>
          <w:rFonts w:cs="ArialMT"/>
        </w:rPr>
      </w:pPr>
      <w:r w:rsidRPr="006C652F">
        <w:rPr>
          <w:rFonts w:cs="ArialMT"/>
        </w:rPr>
        <w:t xml:space="preserve">The time allocated per topic is a </w:t>
      </w:r>
      <w:r w:rsidRPr="006C652F">
        <w:rPr>
          <w:rFonts w:cs="Arial-BoldMT"/>
          <w:b/>
          <w:bCs/>
        </w:rPr>
        <w:t xml:space="preserve">guideline </w:t>
      </w:r>
      <w:r w:rsidRPr="006C652F">
        <w:rPr>
          <w:rFonts w:cs="ArialMT"/>
        </w:rPr>
        <w:t>and should be applied flexibly according to circumstances in the classroom and to accommodate the interests of the learners.</w:t>
      </w:r>
    </w:p>
    <w:p w:rsidR="00DC0DFF" w:rsidRPr="006C652F" w:rsidRDefault="00DC0DFF" w:rsidP="00DC0DFF">
      <w:pPr>
        <w:autoSpaceDE w:val="0"/>
        <w:autoSpaceDN w:val="0"/>
        <w:adjustRightInd w:val="0"/>
        <w:spacing w:after="0" w:line="240" w:lineRule="auto"/>
        <w:rPr>
          <w:rFonts w:cs="ArialMT"/>
        </w:rPr>
      </w:pP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2.6 Specific aims</w:t>
      </w:r>
    </w:p>
    <w:p w:rsidR="00DC0DFF" w:rsidRDefault="00DC0DFF" w:rsidP="00DC0DFF">
      <w:pPr>
        <w:autoSpaceDE w:val="0"/>
        <w:autoSpaceDN w:val="0"/>
        <w:adjustRightInd w:val="0"/>
        <w:spacing w:after="0" w:line="240" w:lineRule="auto"/>
        <w:rPr>
          <w:rFonts w:cs="ArialMT"/>
        </w:rPr>
      </w:pPr>
      <w:r w:rsidRPr="006C652F">
        <w:rPr>
          <w:rFonts w:cs="ArialMT"/>
        </w:rPr>
        <w:t xml:space="preserve">This curriculum aims to provide learners with opportunities to make sense of ideas they have about nature. It also encourages learners to ask questions that could lead to further research and investigation. There are </w:t>
      </w:r>
      <w:r w:rsidRPr="006C652F">
        <w:rPr>
          <w:rFonts w:cs="Arial-BoldMT"/>
          <w:b/>
          <w:bCs/>
        </w:rPr>
        <w:t xml:space="preserve">three </w:t>
      </w:r>
      <w:r w:rsidRPr="006C652F">
        <w:rPr>
          <w:rFonts w:cs="ArialMT"/>
        </w:rPr>
        <w:t>specific aims in Natural Sciences</w:t>
      </w:r>
    </w:p>
    <w:p w:rsidR="00E852F1" w:rsidRPr="006C652F" w:rsidRDefault="00E852F1" w:rsidP="00DC0DFF">
      <w:pPr>
        <w:autoSpaceDE w:val="0"/>
        <w:autoSpaceDN w:val="0"/>
        <w:adjustRightInd w:val="0"/>
        <w:spacing w:after="0" w:line="240" w:lineRule="auto"/>
        <w:rPr>
          <w:rFonts w:cs="ArialMT"/>
        </w:rPr>
      </w:pP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Specific Aim 1: ‘Doing Science’</w:t>
      </w: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Learners should be able to complete investigations, analyse problems and use practical processes and skills in evaluating solutions.</w:t>
      </w:r>
    </w:p>
    <w:p w:rsidR="00DC0DFF" w:rsidRDefault="00DC0DFF" w:rsidP="00DC0DFF">
      <w:pPr>
        <w:autoSpaceDE w:val="0"/>
        <w:autoSpaceDN w:val="0"/>
        <w:adjustRightInd w:val="0"/>
        <w:spacing w:after="0" w:line="240" w:lineRule="auto"/>
        <w:rPr>
          <w:rFonts w:cs="ArialMT"/>
        </w:rPr>
      </w:pPr>
      <w:r w:rsidRPr="006C652F">
        <w:rPr>
          <w:rFonts w:cs="ArialMT"/>
        </w:rPr>
        <w:lastRenderedPageBreak/>
        <w:t>Learners plan and do simple investigations and solve problems that need some practical ability. Attitudes and values underpin this ability. Respect for living things is an example – learners sh</w:t>
      </w:r>
      <w:r w:rsidR="00E852F1">
        <w:rPr>
          <w:rFonts w:cs="ArialMT"/>
        </w:rPr>
        <w:t xml:space="preserve">ould not damage plants; if they </w:t>
      </w:r>
      <w:r w:rsidRPr="006C652F">
        <w:rPr>
          <w:rFonts w:cs="ArialMT"/>
        </w:rPr>
        <w:t>examine small animals they should care for them and release them in the place where they found them.</w:t>
      </w:r>
    </w:p>
    <w:p w:rsidR="00E852F1" w:rsidRPr="006C652F" w:rsidRDefault="00E852F1" w:rsidP="00DC0DFF">
      <w:pPr>
        <w:autoSpaceDE w:val="0"/>
        <w:autoSpaceDN w:val="0"/>
        <w:adjustRightInd w:val="0"/>
        <w:spacing w:after="0" w:line="240" w:lineRule="auto"/>
        <w:rPr>
          <w:rFonts w:cs="ArialMT"/>
        </w:rPr>
      </w:pP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Specific Aim 2: ‘Knowing the subject content and making connections’</w:t>
      </w: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Learners should have a grasp of scientific, technological and environmental knowledge and be able to apply it in new contexts.</w:t>
      </w:r>
    </w:p>
    <w:p w:rsidR="00DC0DFF" w:rsidRDefault="00DC0DFF" w:rsidP="00DC0DFF">
      <w:pPr>
        <w:autoSpaceDE w:val="0"/>
        <w:autoSpaceDN w:val="0"/>
        <w:adjustRightInd w:val="0"/>
        <w:spacing w:after="0" w:line="240" w:lineRule="auto"/>
        <w:rPr>
          <w:rFonts w:cs="ArialMT"/>
        </w:rPr>
      </w:pPr>
      <w:r w:rsidRPr="006C652F">
        <w:rPr>
          <w:rFonts w:cs="ArialMT"/>
        </w:rPr>
        <w:t>The main task of teaching is to build a framework of knowledge for learners and to help them make connections between the ideas and concepts in their minds – this is different to learners just knowing facts. When learners do an activity, questions and discussion must follow and relate to previously acquired knowledge and experience, and connections must be made.</w:t>
      </w:r>
    </w:p>
    <w:p w:rsidR="00E852F1" w:rsidRPr="006C652F" w:rsidRDefault="00E852F1" w:rsidP="00DC0DFF">
      <w:pPr>
        <w:autoSpaceDE w:val="0"/>
        <w:autoSpaceDN w:val="0"/>
        <w:adjustRightInd w:val="0"/>
        <w:spacing w:after="0" w:line="240" w:lineRule="auto"/>
        <w:rPr>
          <w:rFonts w:cs="ArialMT"/>
        </w:rPr>
      </w:pP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Specific Aim 3: ‘Understanding the uses of Science ’</w:t>
      </w:r>
    </w:p>
    <w:p w:rsidR="00DC0DFF" w:rsidRDefault="00DC0DFF" w:rsidP="00DC0DFF">
      <w:pPr>
        <w:autoSpaceDE w:val="0"/>
        <w:autoSpaceDN w:val="0"/>
        <w:adjustRightInd w:val="0"/>
        <w:spacing w:after="0" w:line="240" w:lineRule="auto"/>
        <w:rPr>
          <w:rFonts w:cs="Arial-BoldMT"/>
          <w:b/>
          <w:bCs/>
        </w:rPr>
      </w:pPr>
      <w:r w:rsidRPr="006C652F">
        <w:rPr>
          <w:rFonts w:cs="Arial-BoldMT"/>
          <w:b/>
          <w:bCs/>
        </w:rPr>
        <w:t>Learners should understand the uses of Natural Sciences and indigenous knowledge in society and the environment.</w:t>
      </w:r>
    </w:p>
    <w:p w:rsidR="00E852F1" w:rsidRPr="006C652F" w:rsidRDefault="00E852F1" w:rsidP="00DC0DFF">
      <w:pPr>
        <w:autoSpaceDE w:val="0"/>
        <w:autoSpaceDN w:val="0"/>
        <w:adjustRightInd w:val="0"/>
        <w:spacing w:after="0" w:line="240" w:lineRule="auto"/>
        <w:rPr>
          <w:rFonts w:cs="Arial-BoldMT"/>
          <w:b/>
          <w:bCs/>
        </w:rPr>
      </w:pPr>
    </w:p>
    <w:p w:rsidR="00DC0DFF" w:rsidRPr="006C652F" w:rsidRDefault="00DC0DFF" w:rsidP="00DC0DFF">
      <w:pPr>
        <w:autoSpaceDE w:val="0"/>
        <w:autoSpaceDN w:val="0"/>
        <w:adjustRightInd w:val="0"/>
        <w:spacing w:after="0" w:line="240" w:lineRule="auto"/>
        <w:rPr>
          <w:rFonts w:cs="ArialMT"/>
        </w:rPr>
      </w:pPr>
      <w:r w:rsidRPr="006C652F">
        <w:rPr>
          <w:rFonts w:cs="ArialMT"/>
        </w:rPr>
        <w:t>Science learnt at school should produce learners who understand that school science can be relevant to everyday life. Issues such as improving water quality, growing food without damaging the land and building energy-efficient houses are examples of applications.</w:t>
      </w:r>
    </w:p>
    <w:p w:rsidR="00DC0DFF" w:rsidRDefault="00DC0DFF" w:rsidP="00DC0DFF">
      <w:pPr>
        <w:autoSpaceDE w:val="0"/>
        <w:autoSpaceDN w:val="0"/>
        <w:adjustRightInd w:val="0"/>
        <w:spacing w:after="0" w:line="240" w:lineRule="auto"/>
        <w:rPr>
          <w:rFonts w:cs="ArialMT"/>
        </w:rPr>
      </w:pPr>
      <w:r w:rsidRPr="006C652F">
        <w:rPr>
          <w:rFonts w:cs="ArialMT"/>
        </w:rPr>
        <w:t>An appreciation of the history of scientific discoveries, and their relationship to indigenous knowledge and different world views, enriches our understanding of the connections between Science and Society.</w:t>
      </w:r>
    </w:p>
    <w:p w:rsidR="00E852F1" w:rsidRPr="006C652F" w:rsidRDefault="00E852F1" w:rsidP="00DC0DFF">
      <w:pPr>
        <w:autoSpaceDE w:val="0"/>
        <w:autoSpaceDN w:val="0"/>
        <w:adjustRightInd w:val="0"/>
        <w:spacing w:after="0" w:line="240" w:lineRule="auto"/>
        <w:rPr>
          <w:rFonts w:cs="ArialMT"/>
        </w:rPr>
      </w:pPr>
    </w:p>
    <w:p w:rsidR="00DC0DFF" w:rsidRPr="006C652F" w:rsidRDefault="00DC0DFF" w:rsidP="00DC0DFF">
      <w:pPr>
        <w:autoSpaceDE w:val="0"/>
        <w:autoSpaceDN w:val="0"/>
        <w:adjustRightInd w:val="0"/>
        <w:spacing w:after="0" w:line="240" w:lineRule="auto"/>
        <w:rPr>
          <w:rFonts w:cs="Arial-BoldMT"/>
          <w:b/>
          <w:bCs/>
        </w:rPr>
      </w:pPr>
      <w:r w:rsidRPr="006C652F">
        <w:rPr>
          <w:rFonts w:cs="Arial-BoldMT"/>
          <w:b/>
          <w:bCs/>
        </w:rPr>
        <w:t>2.7 Process Skills</w:t>
      </w:r>
    </w:p>
    <w:p w:rsidR="00DC0DFF" w:rsidRPr="006C652F" w:rsidRDefault="00DC0DFF" w:rsidP="00DC0DFF">
      <w:pPr>
        <w:autoSpaceDE w:val="0"/>
        <w:autoSpaceDN w:val="0"/>
        <w:adjustRightInd w:val="0"/>
        <w:spacing w:after="0" w:line="240" w:lineRule="auto"/>
        <w:rPr>
          <w:rFonts w:cs="ArialMT"/>
        </w:rPr>
      </w:pPr>
      <w:r w:rsidRPr="006C652F">
        <w:rPr>
          <w:rFonts w:cs="ArialMT"/>
        </w:rPr>
        <w:t>The teaching and learning of Natural Sciences involves the development of a range of process skills that may be used in everyday life, in the community and in the workplace. Learners also develop the ability to think objectively and use a variety of forms of reasoning while they use these skills. Learners can gain these skills in an environment that taps into their curiosity about the world, and that supports creativity, responsibility and growing confidence.</w:t>
      </w:r>
    </w:p>
    <w:p w:rsidR="00687A7A" w:rsidRPr="006C652F" w:rsidRDefault="00687A7A" w:rsidP="00687A7A">
      <w:pPr>
        <w:autoSpaceDE w:val="0"/>
        <w:autoSpaceDN w:val="0"/>
        <w:adjustRightInd w:val="0"/>
        <w:spacing w:after="0" w:line="240" w:lineRule="auto"/>
        <w:rPr>
          <w:rFonts w:cs="ArialMT"/>
        </w:rPr>
      </w:pPr>
      <w:r w:rsidRPr="006C652F">
        <w:rPr>
          <w:rFonts w:cs="ArialMT"/>
        </w:rPr>
        <w:t>The following are the cognitive and practical process skills that learners will be able to develop in Natural Sciences</w:t>
      </w:r>
    </w:p>
    <w:p w:rsidR="00687A7A" w:rsidRPr="006C652F" w:rsidRDefault="00687A7A" w:rsidP="00687A7A">
      <w:pPr>
        <w:autoSpaceDE w:val="0"/>
        <w:autoSpaceDN w:val="0"/>
        <w:adjustRightInd w:val="0"/>
        <w:spacing w:after="0" w:line="240" w:lineRule="auto"/>
        <w:rPr>
          <w:rFonts w:cs="ArialMT"/>
        </w:rPr>
      </w:pPr>
      <w:r w:rsidRPr="006C652F">
        <w:rPr>
          <w:rFonts w:cs="ArialMT"/>
        </w:rPr>
        <w:t>1. Accessing and recalling information – being able to use a variety of sources to acquire information, and to remember relevant facts and key ideas, and to build a conceptual framework</w:t>
      </w:r>
    </w:p>
    <w:p w:rsidR="00687A7A" w:rsidRPr="006C652F" w:rsidRDefault="00687A7A" w:rsidP="00687A7A">
      <w:pPr>
        <w:autoSpaceDE w:val="0"/>
        <w:autoSpaceDN w:val="0"/>
        <w:adjustRightInd w:val="0"/>
        <w:spacing w:after="0" w:line="240" w:lineRule="auto"/>
        <w:rPr>
          <w:rFonts w:cs="ArialMT"/>
        </w:rPr>
      </w:pPr>
      <w:r w:rsidRPr="006C652F">
        <w:rPr>
          <w:rFonts w:cs="ArialMT"/>
        </w:rPr>
        <w:t>2. Observing – noting in detail objects, organisms and events</w:t>
      </w:r>
    </w:p>
    <w:p w:rsidR="00687A7A" w:rsidRPr="006C652F" w:rsidRDefault="00687A7A" w:rsidP="00687A7A">
      <w:pPr>
        <w:autoSpaceDE w:val="0"/>
        <w:autoSpaceDN w:val="0"/>
        <w:adjustRightInd w:val="0"/>
        <w:spacing w:after="0" w:line="240" w:lineRule="auto"/>
        <w:rPr>
          <w:rFonts w:cs="ArialMT"/>
        </w:rPr>
      </w:pPr>
      <w:r w:rsidRPr="006C652F">
        <w:rPr>
          <w:rFonts w:cs="ArialMT"/>
        </w:rPr>
        <w:t>3. Comparing – noting similarities and differences between things</w:t>
      </w:r>
    </w:p>
    <w:p w:rsidR="00687A7A" w:rsidRPr="006C652F" w:rsidRDefault="00687A7A" w:rsidP="00687A7A">
      <w:pPr>
        <w:autoSpaceDE w:val="0"/>
        <w:autoSpaceDN w:val="0"/>
        <w:adjustRightInd w:val="0"/>
        <w:spacing w:after="0" w:line="240" w:lineRule="auto"/>
        <w:rPr>
          <w:rFonts w:cs="ArialMT"/>
        </w:rPr>
      </w:pPr>
      <w:r w:rsidRPr="006C652F">
        <w:rPr>
          <w:rFonts w:cs="ArialMT"/>
        </w:rPr>
        <w:t>4. Measuring – using measuring instruments such as rulers, thermometers, clocks and syringes (for volume)</w:t>
      </w:r>
    </w:p>
    <w:p w:rsidR="00687A7A" w:rsidRPr="006C652F" w:rsidRDefault="00687A7A" w:rsidP="00687A7A">
      <w:pPr>
        <w:autoSpaceDE w:val="0"/>
        <w:autoSpaceDN w:val="0"/>
        <w:adjustRightInd w:val="0"/>
        <w:spacing w:after="0" w:line="240" w:lineRule="auto"/>
        <w:rPr>
          <w:rFonts w:cs="ArialMT"/>
        </w:rPr>
      </w:pPr>
      <w:r w:rsidRPr="006C652F">
        <w:rPr>
          <w:rFonts w:cs="ArialMT"/>
        </w:rPr>
        <w:t>5. Sorting and classifying – applying criteria in order to sort items into a table, mind-map, key, list or other format</w:t>
      </w:r>
    </w:p>
    <w:p w:rsidR="00687A7A" w:rsidRPr="006C652F" w:rsidRDefault="00687A7A" w:rsidP="00687A7A">
      <w:pPr>
        <w:autoSpaceDE w:val="0"/>
        <w:autoSpaceDN w:val="0"/>
        <w:adjustRightInd w:val="0"/>
        <w:spacing w:after="0" w:line="240" w:lineRule="auto"/>
        <w:rPr>
          <w:rFonts w:cs="ArialMT"/>
        </w:rPr>
      </w:pPr>
      <w:r w:rsidRPr="006C652F">
        <w:rPr>
          <w:rFonts w:cs="ArialMT"/>
        </w:rPr>
        <w:t>6. Identifying problems and issues – being able to articulate the needs and wants of people in society</w:t>
      </w:r>
    </w:p>
    <w:p w:rsidR="00687A7A" w:rsidRPr="006C652F" w:rsidRDefault="00687A7A" w:rsidP="00687A7A">
      <w:pPr>
        <w:autoSpaceDE w:val="0"/>
        <w:autoSpaceDN w:val="0"/>
        <w:adjustRightInd w:val="0"/>
        <w:spacing w:after="0" w:line="240" w:lineRule="auto"/>
        <w:rPr>
          <w:rFonts w:cs="ArialMT"/>
        </w:rPr>
      </w:pPr>
      <w:r w:rsidRPr="006C652F">
        <w:rPr>
          <w:rFonts w:cs="ArialMT"/>
        </w:rPr>
        <w:t>7. Raising questions – being able to think of, and articulate relevant questions about problems, issues, and natural phenomena</w:t>
      </w:r>
    </w:p>
    <w:p w:rsidR="00687A7A" w:rsidRPr="006C652F" w:rsidRDefault="00687A7A" w:rsidP="00687A7A">
      <w:pPr>
        <w:autoSpaceDE w:val="0"/>
        <w:autoSpaceDN w:val="0"/>
        <w:adjustRightInd w:val="0"/>
        <w:spacing w:after="0" w:line="240" w:lineRule="auto"/>
        <w:rPr>
          <w:rFonts w:cs="ArialMT"/>
        </w:rPr>
      </w:pPr>
      <w:r w:rsidRPr="006C652F">
        <w:rPr>
          <w:rFonts w:cs="ArialMT"/>
        </w:rPr>
        <w:t>8. Predicting – stating, before an investigation, what you think the results will be for that particular investigation</w:t>
      </w:r>
    </w:p>
    <w:p w:rsidR="00687A7A" w:rsidRPr="006C652F" w:rsidRDefault="00687A7A" w:rsidP="00687A7A">
      <w:pPr>
        <w:autoSpaceDE w:val="0"/>
        <w:autoSpaceDN w:val="0"/>
        <w:adjustRightInd w:val="0"/>
        <w:spacing w:after="0" w:line="240" w:lineRule="auto"/>
        <w:rPr>
          <w:rFonts w:cs="ArialMT"/>
        </w:rPr>
      </w:pPr>
      <w:r w:rsidRPr="006C652F">
        <w:rPr>
          <w:rFonts w:cs="ArialMT"/>
        </w:rPr>
        <w:t>9. Hypothesizing – putting forward a suggestion or possible explanation to account for certain facts. A hypothesis is used as a basis for further investigation which will prove or disprove the hypothesis</w:t>
      </w:r>
    </w:p>
    <w:p w:rsidR="00687A7A" w:rsidRPr="006C652F" w:rsidRDefault="00687A7A" w:rsidP="00687A7A">
      <w:pPr>
        <w:autoSpaceDE w:val="0"/>
        <w:autoSpaceDN w:val="0"/>
        <w:adjustRightInd w:val="0"/>
        <w:spacing w:after="0" w:line="240" w:lineRule="auto"/>
        <w:rPr>
          <w:rFonts w:cs="ArialMT"/>
        </w:rPr>
      </w:pPr>
      <w:r w:rsidRPr="006C652F">
        <w:rPr>
          <w:rFonts w:cs="ArialMT"/>
        </w:rPr>
        <w:t>10. Planning investigations – thinking through the method for an activity or investigation in advance. Identifying the need to make an investigation a fair test by keeping some things (variables) the same whilst other things will vary</w:t>
      </w:r>
    </w:p>
    <w:p w:rsidR="00687A7A" w:rsidRPr="006C652F" w:rsidRDefault="00687A7A" w:rsidP="00687A7A">
      <w:pPr>
        <w:autoSpaceDE w:val="0"/>
        <w:autoSpaceDN w:val="0"/>
        <w:adjustRightInd w:val="0"/>
        <w:spacing w:after="0" w:line="240" w:lineRule="auto"/>
        <w:rPr>
          <w:rFonts w:cs="ArialMT"/>
        </w:rPr>
      </w:pPr>
      <w:r w:rsidRPr="006C652F">
        <w:rPr>
          <w:rFonts w:cs="ArialMT"/>
        </w:rPr>
        <w:lastRenderedPageBreak/>
        <w:t>11. Doing investigations – this involves carrying out methods using appropriate apparatus and equipment, and collecting data by observing and comparing, measuring and estimating, sequencing, or sorting and classifying. Sometimes an investigation has to be repeated to verify the results.</w:t>
      </w:r>
    </w:p>
    <w:p w:rsidR="00687A7A" w:rsidRPr="006C652F" w:rsidRDefault="00687A7A" w:rsidP="00687A7A">
      <w:pPr>
        <w:autoSpaceDE w:val="0"/>
        <w:autoSpaceDN w:val="0"/>
        <w:adjustRightInd w:val="0"/>
        <w:spacing w:after="0" w:line="240" w:lineRule="auto"/>
        <w:rPr>
          <w:rFonts w:cs="ArialMT"/>
        </w:rPr>
      </w:pPr>
      <w:r w:rsidRPr="006C652F">
        <w:rPr>
          <w:rFonts w:cs="ArialMT"/>
        </w:rPr>
        <w:t>12. Recording information – recording data from an investigation in a systematic way, including drawings, descriptions, tables and graphs</w:t>
      </w:r>
    </w:p>
    <w:p w:rsidR="00687A7A" w:rsidRPr="006C652F" w:rsidRDefault="00687A7A" w:rsidP="00687A7A">
      <w:pPr>
        <w:autoSpaceDE w:val="0"/>
        <w:autoSpaceDN w:val="0"/>
        <w:adjustRightInd w:val="0"/>
        <w:spacing w:after="0" w:line="240" w:lineRule="auto"/>
        <w:rPr>
          <w:rFonts w:cs="ArialMT"/>
        </w:rPr>
      </w:pPr>
      <w:r w:rsidRPr="006C652F">
        <w:rPr>
          <w:rFonts w:cs="ArialMT"/>
        </w:rPr>
        <w:t xml:space="preserve">13. Interpreting information – explaining what the results of an activity or investigation mean (this includes reading and understanding maps, tables, graphs). </w:t>
      </w:r>
      <w:r w:rsidRPr="006C652F">
        <w:rPr>
          <w:rFonts w:cs="Arial-ItalicMT"/>
          <w:i/>
          <w:iCs/>
        </w:rPr>
        <w:t>A Translation Task requires learners to make sense of information</w:t>
      </w:r>
      <w:r w:rsidRPr="006C652F">
        <w:rPr>
          <w:rFonts w:cs="ArialMT"/>
        </w:rPr>
        <w:t xml:space="preserve"> </w:t>
      </w:r>
      <w:r w:rsidRPr="006C652F">
        <w:rPr>
          <w:rFonts w:cs="Arial-ItalicMT"/>
          <w:i/>
          <w:iCs/>
        </w:rPr>
        <w:t>and convert the information into a different format e.g. from information captured on a table into a graph format</w:t>
      </w:r>
      <w:r w:rsidRPr="006C652F">
        <w:rPr>
          <w:rFonts w:cs="ArialMT"/>
        </w:rPr>
        <w:t xml:space="preserve"> </w:t>
      </w:r>
      <w:r w:rsidRPr="006C652F">
        <w:rPr>
          <w:rFonts w:cs="Arial-ItalicMT"/>
          <w:i/>
          <w:iCs/>
        </w:rPr>
        <w:t>and or written format.</w:t>
      </w:r>
    </w:p>
    <w:p w:rsidR="00687A7A" w:rsidRDefault="00687A7A" w:rsidP="00687A7A">
      <w:pPr>
        <w:autoSpaceDE w:val="0"/>
        <w:autoSpaceDN w:val="0"/>
        <w:adjustRightInd w:val="0"/>
        <w:spacing w:after="0" w:line="240" w:lineRule="auto"/>
        <w:rPr>
          <w:rFonts w:cs="ArialMT"/>
        </w:rPr>
      </w:pPr>
      <w:r w:rsidRPr="006C652F">
        <w:rPr>
          <w:rFonts w:cs="ArialMT"/>
        </w:rPr>
        <w:t>14. Communicating – using written, oral, visual, graphic and other forms of communication to make information available to other people</w:t>
      </w:r>
      <w:r w:rsidR="00E852F1">
        <w:rPr>
          <w:rFonts w:cs="ArialMT"/>
        </w:rPr>
        <w:t>.</w:t>
      </w:r>
    </w:p>
    <w:p w:rsidR="00E852F1" w:rsidRPr="006C652F" w:rsidRDefault="00E852F1" w:rsidP="00687A7A">
      <w:pPr>
        <w:autoSpaceDE w:val="0"/>
        <w:autoSpaceDN w:val="0"/>
        <w:adjustRightInd w:val="0"/>
        <w:spacing w:after="0" w:line="240" w:lineRule="auto"/>
        <w:rPr>
          <w:rFonts w:cs="ArialMT"/>
        </w:rPr>
      </w:pPr>
    </w:p>
    <w:p w:rsidR="00687A7A" w:rsidRPr="006C652F" w:rsidRDefault="00687A7A" w:rsidP="00687A7A">
      <w:pPr>
        <w:autoSpaceDE w:val="0"/>
        <w:autoSpaceDN w:val="0"/>
        <w:adjustRightInd w:val="0"/>
        <w:spacing w:after="0" w:line="240" w:lineRule="auto"/>
        <w:rPr>
          <w:rFonts w:cs="ArialMT"/>
        </w:rPr>
      </w:pPr>
      <w:r w:rsidRPr="006C652F">
        <w:rPr>
          <w:rFonts w:cs="Arial-BoldMT"/>
          <w:b/>
          <w:bCs/>
        </w:rPr>
        <w:t xml:space="preserve">15. The Scientific Process </w:t>
      </w:r>
      <w:r w:rsidRPr="006C652F">
        <w:rPr>
          <w:rFonts w:cs="ArialMT"/>
        </w:rPr>
        <w:t>is a way of investigating things about the world. Scientists use this process to find out about the world and to solve problems. The steps that make up the scientific process are not necessarily in order (sequential), and may include:</w:t>
      </w:r>
    </w:p>
    <w:p w:rsidR="00687A7A" w:rsidRPr="006C652F" w:rsidRDefault="00687A7A" w:rsidP="00687A7A">
      <w:pPr>
        <w:autoSpaceDE w:val="0"/>
        <w:autoSpaceDN w:val="0"/>
        <w:adjustRightInd w:val="0"/>
        <w:spacing w:after="0" w:line="240" w:lineRule="auto"/>
        <w:rPr>
          <w:rFonts w:cs="ArialMT"/>
        </w:rPr>
      </w:pPr>
      <w:r w:rsidRPr="006C652F">
        <w:rPr>
          <w:rFonts w:cs="ArialMT"/>
        </w:rPr>
        <w:t>Step 1: Identify a problem and develop a question. What is it you want to find out?</w:t>
      </w:r>
    </w:p>
    <w:p w:rsidR="00687A7A" w:rsidRPr="006C652F" w:rsidRDefault="00687A7A" w:rsidP="00687A7A">
      <w:pPr>
        <w:autoSpaceDE w:val="0"/>
        <w:autoSpaceDN w:val="0"/>
        <w:adjustRightInd w:val="0"/>
        <w:spacing w:after="0" w:line="240" w:lineRule="auto"/>
        <w:rPr>
          <w:rFonts w:cs="ArialMT"/>
        </w:rPr>
      </w:pPr>
      <w:r w:rsidRPr="006C652F">
        <w:rPr>
          <w:rFonts w:cs="ArialMT"/>
        </w:rPr>
        <w:t>Step 2: Form a hypothesis. A hypothesis is your idea, answer, or prediction about what will happen and why.</w:t>
      </w:r>
    </w:p>
    <w:p w:rsidR="00177282" w:rsidRPr="006C652F" w:rsidRDefault="00687A7A" w:rsidP="00687A7A">
      <w:pPr>
        <w:autoSpaceDE w:val="0"/>
        <w:autoSpaceDN w:val="0"/>
        <w:adjustRightInd w:val="0"/>
        <w:spacing w:after="0" w:line="240" w:lineRule="auto"/>
        <w:rPr>
          <w:rFonts w:cs="ArialMT"/>
        </w:rPr>
      </w:pPr>
      <w:r w:rsidRPr="006C652F">
        <w:rPr>
          <w:rFonts w:cs="ArialMT"/>
        </w:rPr>
        <w:t>Step 3: Design an activity or experiment. Do something that will help you test your idea or prediction to see if you were right.</w:t>
      </w:r>
    </w:p>
    <w:p w:rsidR="00687A7A" w:rsidRPr="006C652F" w:rsidRDefault="00687A7A" w:rsidP="00687A7A">
      <w:pPr>
        <w:autoSpaceDE w:val="0"/>
        <w:autoSpaceDN w:val="0"/>
        <w:adjustRightInd w:val="0"/>
        <w:spacing w:after="0" w:line="240" w:lineRule="auto"/>
        <w:rPr>
          <w:rFonts w:cs="ArialMT"/>
        </w:rPr>
      </w:pPr>
      <w:r w:rsidRPr="006C652F">
        <w:rPr>
          <w:rFonts w:cs="ArialMT"/>
        </w:rPr>
        <w:t>Step 4: Observe/note changes/reactions (e.g. through measuring), and record your observations (e.g. onto a table). What were the results of your activity or experiment? Write about what happened.</w:t>
      </w:r>
    </w:p>
    <w:p w:rsidR="00687A7A" w:rsidRDefault="00687A7A" w:rsidP="00687A7A">
      <w:pPr>
        <w:autoSpaceDE w:val="0"/>
        <w:autoSpaceDN w:val="0"/>
        <w:adjustRightInd w:val="0"/>
        <w:spacing w:after="0" w:line="240" w:lineRule="auto"/>
        <w:rPr>
          <w:rFonts w:cs="ArialMT"/>
        </w:rPr>
      </w:pPr>
      <w:r w:rsidRPr="006C652F">
        <w:rPr>
          <w:rFonts w:cs="ArialMT"/>
        </w:rPr>
        <w:t xml:space="preserve">Step 5: Make inferences about the observations recorded in the tables, graphs, drawings, photographs. Make some conclusions. What did you find </w:t>
      </w:r>
    </w:p>
    <w:p w:rsidR="00E852F1" w:rsidRPr="006C652F" w:rsidRDefault="00E852F1" w:rsidP="00687A7A">
      <w:pPr>
        <w:autoSpaceDE w:val="0"/>
        <w:autoSpaceDN w:val="0"/>
        <w:adjustRightInd w:val="0"/>
        <w:spacing w:after="0" w:line="240" w:lineRule="auto"/>
        <w:rPr>
          <w:rFonts w:cs="ArialMT"/>
        </w:rPr>
      </w:pPr>
    </w:p>
    <w:p w:rsidR="00687A7A" w:rsidRPr="006C652F" w:rsidRDefault="00687A7A" w:rsidP="00687A7A">
      <w:pPr>
        <w:autoSpaceDE w:val="0"/>
        <w:autoSpaceDN w:val="0"/>
        <w:adjustRightInd w:val="0"/>
        <w:spacing w:after="0" w:line="240" w:lineRule="auto"/>
        <w:rPr>
          <w:rFonts w:cs="Arial-BoldMT"/>
          <w:b/>
          <w:bCs/>
        </w:rPr>
      </w:pPr>
      <w:r w:rsidRPr="006C652F">
        <w:rPr>
          <w:rFonts w:cs="Arial-BoldMT"/>
          <w:b/>
          <w:bCs/>
        </w:rPr>
        <w:t>Developing Language Skills: Reading and Writing</w:t>
      </w:r>
    </w:p>
    <w:p w:rsidR="00687A7A" w:rsidRPr="006C652F" w:rsidRDefault="00687A7A" w:rsidP="00687A7A">
      <w:pPr>
        <w:autoSpaceDE w:val="0"/>
        <w:autoSpaceDN w:val="0"/>
        <w:adjustRightInd w:val="0"/>
        <w:spacing w:after="0" w:line="240" w:lineRule="auto"/>
        <w:rPr>
          <w:rFonts w:cs="ArialMT"/>
        </w:rPr>
      </w:pPr>
      <w:r w:rsidRPr="006C652F">
        <w:rPr>
          <w:rFonts w:cs="ArialMT"/>
        </w:rPr>
        <w:t>The ability to read well is central to successful learning across the curriculum. Writing is also a powerful instrument of communication. Writing allows learners to construct and communicate thoughts and ideas coherently. Frequent reading and writing practice across a variety of tasks and subjects enables learners to communicate functionally and creatively.</w:t>
      </w:r>
    </w:p>
    <w:p w:rsidR="00687A7A" w:rsidRDefault="00687A7A" w:rsidP="00687A7A">
      <w:pPr>
        <w:autoSpaceDE w:val="0"/>
        <w:autoSpaceDN w:val="0"/>
        <w:adjustRightInd w:val="0"/>
        <w:spacing w:after="0" w:line="240" w:lineRule="auto"/>
        <w:rPr>
          <w:rFonts w:cs="ArialMT"/>
        </w:rPr>
      </w:pPr>
      <w:r w:rsidRPr="006C652F">
        <w:rPr>
          <w:rFonts w:cs="ArialMT"/>
        </w:rPr>
        <w:t>Learners are required to read and write particular genres of texts (including instructions, reports and explanations) during Natural Sciences lessons. Learners need regular opportunities to read and write a range of genres in order to improve their reading and writing skills. The ability to read and write well is also critical when learners are assessed, both informally and formally.</w:t>
      </w:r>
    </w:p>
    <w:p w:rsidR="006C652F" w:rsidRPr="006C652F" w:rsidRDefault="006C652F" w:rsidP="00687A7A">
      <w:pPr>
        <w:autoSpaceDE w:val="0"/>
        <w:autoSpaceDN w:val="0"/>
        <w:adjustRightInd w:val="0"/>
        <w:spacing w:after="0" w:line="240" w:lineRule="auto"/>
        <w:rPr>
          <w:rFonts w:cs="ArialMT"/>
        </w:rPr>
      </w:pPr>
    </w:p>
    <w:p w:rsidR="00687A7A" w:rsidRPr="006C652F" w:rsidRDefault="00687A7A" w:rsidP="00687A7A">
      <w:pPr>
        <w:autoSpaceDE w:val="0"/>
        <w:autoSpaceDN w:val="0"/>
        <w:adjustRightInd w:val="0"/>
        <w:spacing w:after="0" w:line="240" w:lineRule="auto"/>
        <w:rPr>
          <w:rFonts w:cs="Arial-BoldMT"/>
          <w:b/>
          <w:bCs/>
        </w:rPr>
      </w:pPr>
      <w:r w:rsidRPr="006C652F">
        <w:rPr>
          <w:rFonts w:cs="Arial-BoldMT"/>
          <w:b/>
          <w:bCs/>
        </w:rPr>
        <w:t>2.8 Resources</w:t>
      </w:r>
    </w:p>
    <w:p w:rsidR="00687A7A" w:rsidRPr="006C652F" w:rsidRDefault="00687A7A" w:rsidP="00687A7A">
      <w:pPr>
        <w:autoSpaceDE w:val="0"/>
        <w:autoSpaceDN w:val="0"/>
        <w:adjustRightInd w:val="0"/>
        <w:spacing w:after="0" w:line="240" w:lineRule="auto"/>
        <w:rPr>
          <w:rFonts w:cs="ArialMT"/>
        </w:rPr>
      </w:pPr>
      <w:r w:rsidRPr="006C652F">
        <w:rPr>
          <w:rFonts w:cs="ArialMT"/>
        </w:rPr>
        <w:t>The resources needed for teaching Natural Sciences are listed against each topic in order to assist teachers with planning and preparation. The list is a guide and suitable alternative tools and materials may be used. Every learner must have his/her own textbook. Teachers should ensure that a system is in place for recovering textbooks at the end of every year. Schools must provide secure storage space where textbooks, and other equipment, can be stored safely.</w:t>
      </w:r>
    </w:p>
    <w:p w:rsidR="00687A7A" w:rsidRPr="006C652F" w:rsidRDefault="00687A7A" w:rsidP="00687A7A">
      <w:pPr>
        <w:autoSpaceDE w:val="0"/>
        <w:autoSpaceDN w:val="0"/>
        <w:adjustRightInd w:val="0"/>
        <w:spacing w:after="0" w:line="240" w:lineRule="auto"/>
        <w:rPr>
          <w:rFonts w:cs="ArialMT"/>
        </w:rPr>
      </w:pPr>
      <w:r w:rsidRPr="006C652F">
        <w:rPr>
          <w:rFonts w:cs="ArialMT"/>
        </w:rPr>
        <w:t>Every learner should have access to sufficient workspace and equipment to carry out investigations. For safety and educational reasons it is recommended that no more than three learners share space and equipment. Teachers should ensure that learners are familiar with rules regarding the safe use of equipment. Schools must make every effort to ensure that the essential equipment is provided. Tools, apparatus, materials</w:t>
      </w:r>
    </w:p>
    <w:p w:rsidR="00687A7A" w:rsidRPr="006C652F" w:rsidRDefault="00687A7A" w:rsidP="00687A7A">
      <w:pPr>
        <w:autoSpaceDE w:val="0"/>
        <w:autoSpaceDN w:val="0"/>
        <w:adjustRightInd w:val="0"/>
        <w:spacing w:after="0" w:line="240" w:lineRule="auto"/>
        <w:rPr>
          <w:rFonts w:cs="ArialMT"/>
        </w:rPr>
      </w:pPr>
      <w:r w:rsidRPr="006C652F">
        <w:rPr>
          <w:rFonts w:cs="ArialMT"/>
        </w:rPr>
        <w:t>and consumables must be acquired through a planned budgeting process. Secure storage for equipment must be provided by the school.</w:t>
      </w:r>
    </w:p>
    <w:p w:rsidR="00687A7A" w:rsidRPr="006C652F" w:rsidRDefault="00687A7A" w:rsidP="00687A7A">
      <w:pPr>
        <w:autoSpaceDE w:val="0"/>
        <w:autoSpaceDN w:val="0"/>
        <w:adjustRightInd w:val="0"/>
        <w:spacing w:after="0" w:line="240" w:lineRule="auto"/>
        <w:rPr>
          <w:rFonts w:cs="ArialMT"/>
        </w:rPr>
      </w:pPr>
      <w:r w:rsidRPr="006C652F">
        <w:rPr>
          <w:rFonts w:cs="ArialMT"/>
        </w:rPr>
        <w:t xml:space="preserve">While it is acknowledged that it is not ideal to have to improvise equipment, teachers should remember that it is more important for learners to have the experience of carrying out a variety of </w:t>
      </w:r>
      <w:r w:rsidRPr="006C652F">
        <w:rPr>
          <w:rFonts w:cs="ArialMT"/>
        </w:rPr>
        <w:lastRenderedPageBreak/>
        <w:t>investigations than to depend on the availability of equipment. In instances where equipment is limited, teachers should be encouraged to improvise. The</w:t>
      </w:r>
    </w:p>
    <w:p w:rsidR="00687A7A" w:rsidRPr="006C652F" w:rsidRDefault="00687A7A" w:rsidP="00687A7A">
      <w:pPr>
        <w:autoSpaceDE w:val="0"/>
        <w:autoSpaceDN w:val="0"/>
        <w:adjustRightInd w:val="0"/>
        <w:spacing w:after="0" w:line="240" w:lineRule="auto"/>
        <w:rPr>
          <w:rFonts w:cs="ArialMT"/>
        </w:rPr>
      </w:pPr>
      <w:r w:rsidRPr="006C652F">
        <w:rPr>
          <w:rFonts w:cs="ArialMT"/>
        </w:rPr>
        <w:t>same knowledge and skills can be developed using improvised equipment.</w:t>
      </w:r>
    </w:p>
    <w:p w:rsidR="00687A7A" w:rsidRPr="006C652F" w:rsidRDefault="00687A7A" w:rsidP="00687A7A">
      <w:pPr>
        <w:autoSpaceDE w:val="0"/>
        <w:autoSpaceDN w:val="0"/>
        <w:adjustRightInd w:val="0"/>
        <w:spacing w:after="0" w:line="240" w:lineRule="auto"/>
        <w:rPr>
          <w:rFonts w:cs="ArialMT"/>
        </w:rPr>
      </w:pPr>
      <w:r w:rsidRPr="006C652F">
        <w:rPr>
          <w:rFonts w:cs="ArialMT"/>
        </w:rPr>
        <w:t>In instances where there is no alternative, it is more effective for teachers to demonstrate an investigation than not to do investigations due to a lack of equipment.</w:t>
      </w:r>
    </w:p>
    <w:p w:rsidR="00213379" w:rsidRPr="006C652F" w:rsidRDefault="00213379" w:rsidP="00687A7A">
      <w:pPr>
        <w:autoSpaceDE w:val="0"/>
        <w:autoSpaceDN w:val="0"/>
        <w:adjustRightInd w:val="0"/>
        <w:spacing w:after="0" w:line="240" w:lineRule="auto"/>
        <w:rPr>
          <w:rFonts w:cs="ArialMT"/>
        </w:rPr>
      </w:pPr>
    </w:p>
    <w:p w:rsidR="00213379" w:rsidRPr="006C652F" w:rsidRDefault="00213379" w:rsidP="00213379">
      <w:pPr>
        <w:autoSpaceDE w:val="0"/>
        <w:autoSpaceDN w:val="0"/>
        <w:adjustRightInd w:val="0"/>
        <w:spacing w:after="0" w:line="240" w:lineRule="auto"/>
        <w:rPr>
          <w:rFonts w:cs="Arial-BoldMT"/>
          <w:b/>
          <w:bCs/>
        </w:rPr>
      </w:pPr>
      <w:r w:rsidRPr="006C652F">
        <w:rPr>
          <w:rFonts w:cs="Arial-BoldMT"/>
          <w:b/>
          <w:bCs/>
        </w:rPr>
        <w:t>2.9 Detailed summary of Natural Sciences concepts and content, and time allocations</w:t>
      </w:r>
    </w:p>
    <w:p w:rsidR="00213379" w:rsidRPr="006C652F" w:rsidRDefault="00213379" w:rsidP="00213379">
      <w:pPr>
        <w:autoSpaceDE w:val="0"/>
        <w:autoSpaceDN w:val="0"/>
        <w:adjustRightInd w:val="0"/>
        <w:spacing w:after="0" w:line="240" w:lineRule="auto"/>
        <w:rPr>
          <w:rFonts w:cs="ArialMT"/>
        </w:rPr>
      </w:pPr>
      <w:r w:rsidRPr="006C652F">
        <w:rPr>
          <w:rFonts w:cs="ArialMT"/>
        </w:rPr>
        <w:t>Each term focuses on one Natural Sciences knowledge strand</w:t>
      </w:r>
    </w:p>
    <w:p w:rsidR="00213379" w:rsidRPr="006C652F" w:rsidRDefault="00213379" w:rsidP="00213379">
      <w:pPr>
        <w:autoSpaceDE w:val="0"/>
        <w:autoSpaceDN w:val="0"/>
        <w:adjustRightInd w:val="0"/>
        <w:spacing w:after="0" w:line="240" w:lineRule="auto"/>
        <w:rPr>
          <w:rFonts w:cs="ArialMT"/>
        </w:rPr>
      </w:pPr>
      <w:r w:rsidRPr="006C652F">
        <w:rPr>
          <w:rFonts w:cs="ArialMT"/>
        </w:rPr>
        <w:t>• The strands are organised to show clear progression of concepts across the Grades and in the phase.</w:t>
      </w:r>
    </w:p>
    <w:p w:rsidR="00213379" w:rsidRPr="006C652F" w:rsidRDefault="00213379" w:rsidP="00213379">
      <w:pPr>
        <w:autoSpaceDE w:val="0"/>
        <w:autoSpaceDN w:val="0"/>
        <w:adjustRightInd w:val="0"/>
        <w:spacing w:after="0" w:line="240" w:lineRule="auto"/>
        <w:rPr>
          <w:rFonts w:cs="ArialMT"/>
        </w:rPr>
      </w:pPr>
    </w:p>
    <w:p w:rsidR="00213379" w:rsidRDefault="00213379" w:rsidP="00213379">
      <w:pPr>
        <w:autoSpaceDE w:val="0"/>
        <w:autoSpaceDN w:val="0"/>
        <w:adjustRightInd w:val="0"/>
        <w:spacing w:after="0" w:line="240" w:lineRule="auto"/>
        <w:rPr>
          <w:rFonts w:ascii="ArialMT" w:hAnsi="ArialMT" w:cs="ArialMT"/>
          <w:sz w:val="20"/>
          <w:szCs w:val="20"/>
        </w:rPr>
      </w:pPr>
      <w:r>
        <w:rPr>
          <w:noProof/>
          <w:lang w:eastAsia="en-ZA"/>
        </w:rPr>
        <w:drawing>
          <wp:inline distT="0" distB="0" distL="0" distR="0" wp14:anchorId="33CDD1C1" wp14:editId="39AAA186">
            <wp:extent cx="5731510" cy="341931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3419311"/>
                    </a:xfrm>
                    <a:prstGeom prst="rect">
                      <a:avLst/>
                    </a:prstGeom>
                  </pic:spPr>
                </pic:pic>
              </a:graphicData>
            </a:graphic>
          </wp:inline>
        </w:drawing>
      </w:r>
    </w:p>
    <w:p w:rsidR="00213379" w:rsidRDefault="00213379" w:rsidP="00213379">
      <w:pPr>
        <w:autoSpaceDE w:val="0"/>
        <w:autoSpaceDN w:val="0"/>
        <w:adjustRightInd w:val="0"/>
        <w:spacing w:after="0" w:line="240" w:lineRule="auto"/>
        <w:rPr>
          <w:rFonts w:ascii="ArialMT" w:hAnsi="ArialMT" w:cs="ArialMT"/>
          <w:sz w:val="20"/>
          <w:szCs w:val="20"/>
        </w:rPr>
      </w:pPr>
    </w:p>
    <w:p w:rsidR="00213379" w:rsidRDefault="00213379" w:rsidP="00213379">
      <w:pPr>
        <w:autoSpaceDE w:val="0"/>
        <w:autoSpaceDN w:val="0"/>
        <w:adjustRightInd w:val="0"/>
        <w:spacing w:after="0" w:line="240" w:lineRule="auto"/>
        <w:rPr>
          <w:rFonts w:ascii="ArialMT" w:hAnsi="ArialMT" w:cs="ArialMT"/>
          <w:sz w:val="20"/>
          <w:szCs w:val="20"/>
        </w:rPr>
      </w:pPr>
      <w:r>
        <w:rPr>
          <w:noProof/>
          <w:lang w:eastAsia="en-ZA"/>
        </w:rPr>
        <w:drawing>
          <wp:inline distT="0" distB="0" distL="0" distR="0" wp14:anchorId="2CA5F43E" wp14:editId="3F3DF909">
            <wp:extent cx="5731510" cy="337338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3373386"/>
                    </a:xfrm>
                    <a:prstGeom prst="rect">
                      <a:avLst/>
                    </a:prstGeom>
                  </pic:spPr>
                </pic:pic>
              </a:graphicData>
            </a:graphic>
          </wp:inline>
        </w:drawing>
      </w:r>
    </w:p>
    <w:p w:rsidR="00213379" w:rsidRDefault="00213379" w:rsidP="00213379">
      <w:pPr>
        <w:autoSpaceDE w:val="0"/>
        <w:autoSpaceDN w:val="0"/>
        <w:adjustRightInd w:val="0"/>
        <w:spacing w:after="0" w:line="240" w:lineRule="auto"/>
        <w:rPr>
          <w:rFonts w:ascii="ArialMT" w:hAnsi="ArialMT" w:cs="ArialMT"/>
          <w:sz w:val="20"/>
          <w:szCs w:val="20"/>
        </w:rPr>
      </w:pPr>
    </w:p>
    <w:p w:rsidR="00213379" w:rsidRDefault="00213379" w:rsidP="00213379">
      <w:pPr>
        <w:autoSpaceDE w:val="0"/>
        <w:autoSpaceDN w:val="0"/>
        <w:adjustRightInd w:val="0"/>
        <w:spacing w:after="0" w:line="240" w:lineRule="auto"/>
        <w:rPr>
          <w:rFonts w:ascii="ArialMT" w:hAnsi="ArialMT" w:cs="ArialMT"/>
          <w:sz w:val="20"/>
          <w:szCs w:val="20"/>
        </w:rPr>
      </w:pPr>
      <w:r>
        <w:rPr>
          <w:noProof/>
          <w:lang w:eastAsia="en-ZA"/>
        </w:rPr>
        <w:drawing>
          <wp:inline distT="0" distB="0" distL="0" distR="0" wp14:anchorId="4A8D6825" wp14:editId="35C0703B">
            <wp:extent cx="5731510" cy="373038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730380"/>
                    </a:xfrm>
                    <a:prstGeom prst="rect">
                      <a:avLst/>
                    </a:prstGeom>
                  </pic:spPr>
                </pic:pic>
              </a:graphicData>
            </a:graphic>
          </wp:inline>
        </w:drawing>
      </w:r>
    </w:p>
    <w:p w:rsidR="00213379" w:rsidRDefault="00213379" w:rsidP="00213379">
      <w:pPr>
        <w:autoSpaceDE w:val="0"/>
        <w:autoSpaceDN w:val="0"/>
        <w:adjustRightInd w:val="0"/>
        <w:spacing w:after="0" w:line="240" w:lineRule="auto"/>
        <w:rPr>
          <w:rFonts w:ascii="ArialMT" w:hAnsi="ArialMT" w:cs="ArialMT"/>
          <w:sz w:val="20"/>
          <w:szCs w:val="20"/>
        </w:rPr>
      </w:pPr>
    </w:p>
    <w:p w:rsidR="00213379" w:rsidRPr="006C652F" w:rsidRDefault="00213379" w:rsidP="00213379">
      <w:pPr>
        <w:autoSpaceDE w:val="0"/>
        <w:autoSpaceDN w:val="0"/>
        <w:adjustRightInd w:val="0"/>
        <w:spacing w:after="0" w:line="240" w:lineRule="auto"/>
        <w:rPr>
          <w:rFonts w:cs="ArialMT"/>
        </w:rPr>
      </w:pPr>
      <w:r w:rsidRPr="006C652F">
        <w:rPr>
          <w:rFonts w:cs="ArialMT"/>
        </w:rPr>
        <w:t>Teachers have the freedom to expand concepts and to design and organise learning experiences according to their own local circumstances.</w:t>
      </w:r>
    </w:p>
    <w:p w:rsidR="00213379" w:rsidRPr="006C652F" w:rsidRDefault="00213379" w:rsidP="00213379">
      <w:pPr>
        <w:autoSpaceDE w:val="0"/>
        <w:autoSpaceDN w:val="0"/>
        <w:adjustRightInd w:val="0"/>
        <w:spacing w:after="0" w:line="240" w:lineRule="auto"/>
        <w:rPr>
          <w:rFonts w:cs="ArialMT"/>
        </w:rPr>
      </w:pPr>
      <w:r w:rsidRPr="006C652F">
        <w:rPr>
          <w:rFonts w:cs="ArialMT"/>
        </w:rPr>
        <w:t>Examples of indigenous knowledge that teachers select for study should, as far as possible, reflect different South African cultural groupings.</w:t>
      </w:r>
      <w:r w:rsidR="00BD3F53" w:rsidRPr="006C652F">
        <w:rPr>
          <w:rFonts w:cs="ArialMT"/>
        </w:rPr>
        <w:t xml:space="preserve"> They should also link directly </w:t>
      </w:r>
      <w:r w:rsidRPr="006C652F">
        <w:rPr>
          <w:rFonts w:cs="ArialMT"/>
        </w:rPr>
        <w:t>to specific content in the Natural Sciences curriculum.</w:t>
      </w:r>
    </w:p>
    <w:p w:rsidR="00213379" w:rsidRPr="006C652F" w:rsidRDefault="00213379" w:rsidP="00213379">
      <w:pPr>
        <w:autoSpaceDE w:val="0"/>
        <w:autoSpaceDN w:val="0"/>
        <w:adjustRightInd w:val="0"/>
        <w:spacing w:after="0" w:line="240" w:lineRule="auto"/>
        <w:rPr>
          <w:rFonts w:cs="ArialMT"/>
        </w:rPr>
      </w:pPr>
      <w:r w:rsidRPr="006C652F">
        <w:rPr>
          <w:rFonts w:cs="Arial-BoldMT"/>
          <w:b/>
          <w:bCs/>
        </w:rPr>
        <w:t xml:space="preserve">Notes: </w:t>
      </w:r>
      <w:r w:rsidRPr="006C652F">
        <w:rPr>
          <w:rFonts w:cs="ArialMT"/>
        </w:rPr>
        <w:t xml:space="preserve">* These totals include the </w:t>
      </w:r>
      <w:r w:rsidRPr="006C652F">
        <w:rPr>
          <w:rFonts w:cs="Arial-BoldMT"/>
          <w:b/>
          <w:bCs/>
        </w:rPr>
        <w:t xml:space="preserve">6 hours </w:t>
      </w:r>
      <w:r w:rsidRPr="006C652F">
        <w:rPr>
          <w:rFonts w:cs="ArialMT"/>
        </w:rPr>
        <w:t xml:space="preserve">per term for school-based assessment but exclude the </w:t>
      </w:r>
      <w:r w:rsidRPr="006C652F">
        <w:rPr>
          <w:rFonts w:cs="Arial-BoldMT"/>
          <w:b/>
          <w:bCs/>
        </w:rPr>
        <w:t xml:space="preserve">2 weeks </w:t>
      </w:r>
      <w:r w:rsidRPr="006C652F">
        <w:rPr>
          <w:rFonts w:cs="ArialMT"/>
        </w:rPr>
        <w:t>set aside for the mid-year and the end of year examinations</w:t>
      </w:r>
    </w:p>
    <w:p w:rsidR="00213379" w:rsidRPr="006C652F" w:rsidRDefault="00213379" w:rsidP="00213379">
      <w:pPr>
        <w:autoSpaceDE w:val="0"/>
        <w:autoSpaceDN w:val="0"/>
        <w:adjustRightInd w:val="0"/>
        <w:spacing w:after="0" w:line="240" w:lineRule="auto"/>
        <w:rPr>
          <w:rFonts w:cs="ArialMT"/>
        </w:rPr>
      </w:pPr>
      <w:r w:rsidRPr="006C652F">
        <w:rPr>
          <w:rFonts w:cs="Arial-BoldMT"/>
          <w:b/>
          <w:bCs/>
        </w:rPr>
        <w:t xml:space="preserve">General: </w:t>
      </w:r>
      <w:r w:rsidRPr="006C652F">
        <w:rPr>
          <w:rFonts w:cs="ArialMT"/>
        </w:rPr>
        <w:t>Time spent on each topic should serve as a guideline for weighting of marks in Tests and Exams. The purpose of using times as guidelines is to ensure that all</w:t>
      </w:r>
    </w:p>
    <w:p w:rsidR="00213379" w:rsidRPr="006C652F" w:rsidRDefault="00213379" w:rsidP="00213379">
      <w:pPr>
        <w:autoSpaceDE w:val="0"/>
        <w:autoSpaceDN w:val="0"/>
        <w:adjustRightInd w:val="0"/>
        <w:spacing w:after="0" w:line="240" w:lineRule="auto"/>
        <w:rPr>
          <w:rFonts w:cs="ArialMT"/>
        </w:rPr>
      </w:pPr>
      <w:r w:rsidRPr="006C652F">
        <w:rPr>
          <w:rFonts w:cs="ArialMT"/>
        </w:rPr>
        <w:t>topics are assessed.</w:t>
      </w:r>
    </w:p>
    <w:p w:rsidR="00641DF0" w:rsidRPr="006C652F" w:rsidRDefault="00641DF0">
      <w:pPr>
        <w:rPr>
          <w:b/>
        </w:rPr>
      </w:pPr>
      <w:r w:rsidRPr="006C652F">
        <w:rPr>
          <w:b/>
        </w:rPr>
        <w:t>3. Organisation, Administration processes.</w:t>
      </w:r>
    </w:p>
    <w:p w:rsidR="00641DF0" w:rsidRPr="006C652F" w:rsidRDefault="00641DF0">
      <w:pPr>
        <w:rPr>
          <w:b/>
        </w:rPr>
      </w:pPr>
      <w:r w:rsidRPr="006C652F">
        <w:rPr>
          <w:b/>
        </w:rPr>
        <w:t>3.1 Planning</w:t>
      </w:r>
    </w:p>
    <w:p w:rsidR="00242EFB" w:rsidRPr="006C652F" w:rsidRDefault="00237EE4">
      <w:pPr>
        <w:rPr>
          <w:b/>
        </w:rPr>
      </w:pPr>
      <w:r w:rsidRPr="006C652F">
        <w:rPr>
          <w:b/>
        </w:rPr>
        <w:t xml:space="preserve">3.1.1 </w:t>
      </w:r>
      <w:r w:rsidR="00242EFB" w:rsidRPr="006C652F">
        <w:rPr>
          <w:b/>
        </w:rPr>
        <w:t>Lesson Plans</w:t>
      </w:r>
    </w:p>
    <w:p w:rsidR="00242EFB" w:rsidRPr="006C652F" w:rsidRDefault="00BD3F53" w:rsidP="009F48F9">
      <w:pPr>
        <w:pStyle w:val="ListParagraph"/>
        <w:numPr>
          <w:ilvl w:val="0"/>
          <w:numId w:val="7"/>
        </w:numPr>
      </w:pPr>
      <w:r w:rsidRPr="006C652F">
        <w:t>Utilise the provincial lesson plan provided.</w:t>
      </w:r>
    </w:p>
    <w:p w:rsidR="00242EFB" w:rsidRPr="006C652F" w:rsidRDefault="00237EE4">
      <w:pPr>
        <w:rPr>
          <w:b/>
        </w:rPr>
      </w:pPr>
      <w:r w:rsidRPr="006C652F">
        <w:rPr>
          <w:b/>
        </w:rPr>
        <w:t>3.1.2 Teacher’s</w:t>
      </w:r>
      <w:r w:rsidR="00242EFB" w:rsidRPr="006C652F">
        <w:rPr>
          <w:b/>
        </w:rPr>
        <w:t xml:space="preserve"> files</w:t>
      </w:r>
    </w:p>
    <w:p w:rsidR="00DA617B" w:rsidRPr="006C652F" w:rsidRDefault="00237EE4">
      <w:r w:rsidRPr="006C652F">
        <w:t>Teacher’s</w:t>
      </w:r>
      <w:r w:rsidR="00242EFB" w:rsidRPr="006C652F">
        <w:t xml:space="preserve"> files must be available at all times. File </w:t>
      </w:r>
      <w:r w:rsidR="00CC04EA" w:rsidRPr="006C652F">
        <w:t>should</w:t>
      </w:r>
      <w:r w:rsidR="00242EFB" w:rsidRPr="006C652F">
        <w:t xml:space="preserve"> be professionally organ</w:t>
      </w:r>
      <w:r w:rsidR="00BD3F53" w:rsidRPr="006C652F">
        <w:t xml:space="preserve">ised and easy manageable. The </w:t>
      </w:r>
      <w:r w:rsidR="00B65D06" w:rsidRPr="006C652F">
        <w:t>Natural Sciences</w:t>
      </w:r>
      <w:bookmarkStart w:id="0" w:name="_GoBack"/>
      <w:bookmarkEnd w:id="0"/>
      <w:r w:rsidR="00242EFB" w:rsidRPr="006C652F">
        <w:t xml:space="preserve"> file remain the property of the school.</w:t>
      </w:r>
      <w:r w:rsidR="00BD3F53" w:rsidRPr="006C652F">
        <w:t xml:space="preserve"> The </w:t>
      </w:r>
      <w:r w:rsidR="00242EFB" w:rsidRPr="006C652F">
        <w:t>HOD should ensure th</w:t>
      </w:r>
      <w:r w:rsidR="00BD3F53" w:rsidRPr="006C652F">
        <w:t xml:space="preserve">at the educator’s in Natural </w:t>
      </w:r>
      <w:r w:rsidR="00242EFB" w:rsidRPr="006C652F">
        <w:t>Sciences are provided with the required documents.</w:t>
      </w:r>
    </w:p>
    <w:p w:rsidR="00242EFB" w:rsidRPr="006C652F" w:rsidRDefault="00242EFB">
      <w:r w:rsidRPr="006C652F">
        <w:t xml:space="preserve"> </w:t>
      </w:r>
      <w:r w:rsidR="00DA617B" w:rsidRPr="006C652F">
        <w:t xml:space="preserve">Any relevant </w:t>
      </w:r>
      <w:r w:rsidR="009F48F9" w:rsidRPr="006C652F">
        <w:t>documents</w:t>
      </w:r>
      <w:r w:rsidR="00CC04EA" w:rsidRPr="006C652F">
        <w:t xml:space="preserve"> </w:t>
      </w:r>
      <w:r w:rsidR="00DA617B" w:rsidRPr="006C652F">
        <w:t xml:space="preserve">in the subject </w:t>
      </w:r>
      <w:r w:rsidR="00CC04EA" w:rsidRPr="006C652F">
        <w:t xml:space="preserve">needed </w:t>
      </w:r>
      <w:r w:rsidR="00DA617B" w:rsidRPr="006C652F">
        <w:t>shou</w:t>
      </w:r>
      <w:r w:rsidR="00BD3F53" w:rsidRPr="006C652F">
        <w:t>ld be referred to the HOD, who will</w:t>
      </w:r>
      <w:r w:rsidR="00DA617B" w:rsidRPr="006C652F">
        <w:t xml:space="preserve"> then inform </w:t>
      </w:r>
      <w:r w:rsidR="00CC04EA" w:rsidRPr="006C652F">
        <w:t>the Subject Advisor.</w:t>
      </w:r>
    </w:p>
    <w:p w:rsidR="00CC04EA" w:rsidRPr="006C652F" w:rsidRDefault="00CC04EA">
      <w:pPr>
        <w:rPr>
          <w:b/>
        </w:rPr>
      </w:pPr>
      <w:r w:rsidRPr="006C652F">
        <w:rPr>
          <w:b/>
        </w:rPr>
        <w:t>Teacher Focus File should contain the following documents.</w:t>
      </w:r>
    </w:p>
    <w:p w:rsidR="00BD3F53" w:rsidRPr="00BD3F53" w:rsidRDefault="00BD3F53" w:rsidP="00BD3F53">
      <w:pPr>
        <w:numPr>
          <w:ilvl w:val="0"/>
          <w:numId w:val="12"/>
        </w:numPr>
        <w:contextualSpacing/>
        <w:rPr>
          <w:rFonts w:eastAsia="Calibri" w:cs="Times New Roman"/>
        </w:rPr>
      </w:pPr>
      <w:r w:rsidRPr="00BD3F53">
        <w:rPr>
          <w:rFonts w:eastAsia="Calibri" w:cs="Times New Roman"/>
        </w:rPr>
        <w:lastRenderedPageBreak/>
        <w:t>PERSONAL TIME TABLE</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CLASS TIME TABLE</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Natural SCIENCES Caps pOLICY</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NATIONAL POLICY PERTAINING TO THE PROGRAMME AND PROMOTION REQUIREMENTS</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NATIONAL PROTOCOL FOR ASSESSMENT</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subject POLICY</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ASSESSMENT POLICY</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Annual teacher plan</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LESSON PLANS</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Programme of assessmenT</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SCHOOL ASSESSMENT PLAN</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MONITORING TOOLS</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MODERATION TOOLS</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MEMO’S</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DEPARTMENTAL MINUTES</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MARKSHEETS</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ANALYSIS OF RESULTS</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GDE SUPPORT FORMS</w:t>
      </w:r>
    </w:p>
    <w:p w:rsidR="00BD3F53" w:rsidRPr="00BD3F53" w:rsidRDefault="00BD3F53" w:rsidP="00BD3F53">
      <w:pPr>
        <w:numPr>
          <w:ilvl w:val="0"/>
          <w:numId w:val="12"/>
        </w:numPr>
        <w:contextualSpacing/>
        <w:rPr>
          <w:rFonts w:eastAsia="Calibri" w:cs="Times New Roman"/>
        </w:rPr>
      </w:pPr>
      <w:r w:rsidRPr="00BD3F53">
        <w:rPr>
          <w:rFonts w:eastAsia="Calibri" w:cs="Times New Roman"/>
        </w:rPr>
        <w:t>GDE CIRCULARS</w:t>
      </w:r>
    </w:p>
    <w:p w:rsidR="0013367D" w:rsidRPr="006C652F" w:rsidRDefault="0013367D" w:rsidP="0013367D">
      <w:pPr>
        <w:pStyle w:val="NoSpacing"/>
      </w:pPr>
    </w:p>
    <w:p w:rsidR="0013367D" w:rsidRPr="006C652F" w:rsidRDefault="0013367D" w:rsidP="0013367D">
      <w:pPr>
        <w:pStyle w:val="NoSpacing"/>
      </w:pPr>
    </w:p>
    <w:p w:rsidR="00CC04EA" w:rsidRDefault="00237EE4" w:rsidP="0013367D">
      <w:pPr>
        <w:pStyle w:val="NoSpacing"/>
        <w:rPr>
          <w:b/>
        </w:rPr>
      </w:pPr>
      <w:r w:rsidRPr="006C652F">
        <w:rPr>
          <w:b/>
        </w:rPr>
        <w:t xml:space="preserve">4. </w:t>
      </w:r>
      <w:r w:rsidR="00A54D04" w:rsidRPr="006C652F">
        <w:rPr>
          <w:b/>
        </w:rPr>
        <w:t>ASSESSMENT</w:t>
      </w:r>
    </w:p>
    <w:p w:rsidR="006C652F" w:rsidRDefault="006C652F" w:rsidP="0013367D">
      <w:pPr>
        <w:pStyle w:val="NoSpacing"/>
        <w:rPr>
          <w:b/>
        </w:rPr>
      </w:pPr>
    </w:p>
    <w:p w:rsidR="006C652F" w:rsidRDefault="006C652F" w:rsidP="006C652F">
      <w:pPr>
        <w:pStyle w:val="NoSpacing"/>
        <w:rPr>
          <w:b/>
        </w:rPr>
      </w:pPr>
      <w:r>
        <w:rPr>
          <w:b/>
        </w:rPr>
        <w:t>4.1 Programme of assessment per grade.</w:t>
      </w:r>
    </w:p>
    <w:p w:rsidR="00537995" w:rsidRPr="006C652F" w:rsidRDefault="00537995" w:rsidP="006C652F">
      <w:pPr>
        <w:pStyle w:val="NoSpacing"/>
        <w:rPr>
          <w:b/>
        </w:rPr>
      </w:pPr>
      <w:r w:rsidRPr="006C652F">
        <w:t>JOHANNESBURG CENTRAL DISTRICT NATURAL SCIENCES PROGRAMME OF ASSESSMENT GRADE 7</w:t>
      </w:r>
    </w:p>
    <w:tbl>
      <w:tblPr>
        <w:tblStyle w:val="TableGrid"/>
        <w:tblW w:w="10349" w:type="dxa"/>
        <w:tblInd w:w="-743" w:type="dxa"/>
        <w:tblLayout w:type="fixed"/>
        <w:tblLook w:val="04A0" w:firstRow="1" w:lastRow="0" w:firstColumn="1" w:lastColumn="0" w:noHBand="0" w:noVBand="1"/>
      </w:tblPr>
      <w:tblGrid>
        <w:gridCol w:w="851"/>
        <w:gridCol w:w="993"/>
        <w:gridCol w:w="2126"/>
        <w:gridCol w:w="1134"/>
        <w:gridCol w:w="1559"/>
        <w:gridCol w:w="1843"/>
        <w:gridCol w:w="1843"/>
      </w:tblGrid>
      <w:tr w:rsidR="00537995" w:rsidRPr="00133F74" w:rsidTr="00537995">
        <w:tc>
          <w:tcPr>
            <w:tcW w:w="851" w:type="dxa"/>
          </w:tcPr>
          <w:p w:rsidR="00537995" w:rsidRPr="00537995" w:rsidRDefault="00537995" w:rsidP="00854AF9">
            <w:pPr>
              <w:rPr>
                <w:sz w:val="20"/>
                <w:szCs w:val="20"/>
              </w:rPr>
            </w:pPr>
            <w:r w:rsidRPr="00537995">
              <w:rPr>
                <w:sz w:val="20"/>
                <w:szCs w:val="20"/>
              </w:rPr>
              <w:t>TERM</w:t>
            </w:r>
          </w:p>
        </w:tc>
        <w:tc>
          <w:tcPr>
            <w:tcW w:w="993" w:type="dxa"/>
          </w:tcPr>
          <w:p w:rsidR="00537995" w:rsidRPr="00537995" w:rsidRDefault="00537995" w:rsidP="00854AF9">
            <w:pPr>
              <w:rPr>
                <w:sz w:val="20"/>
                <w:szCs w:val="20"/>
              </w:rPr>
            </w:pPr>
            <w:r w:rsidRPr="00537995">
              <w:rPr>
                <w:sz w:val="20"/>
                <w:szCs w:val="20"/>
              </w:rPr>
              <w:t>STRAND</w:t>
            </w:r>
          </w:p>
        </w:tc>
        <w:tc>
          <w:tcPr>
            <w:tcW w:w="2126" w:type="dxa"/>
          </w:tcPr>
          <w:p w:rsidR="00537995" w:rsidRPr="00537995" w:rsidRDefault="00537995" w:rsidP="00854AF9">
            <w:pPr>
              <w:rPr>
                <w:sz w:val="20"/>
                <w:szCs w:val="20"/>
              </w:rPr>
            </w:pPr>
            <w:r w:rsidRPr="00537995">
              <w:rPr>
                <w:sz w:val="20"/>
                <w:szCs w:val="20"/>
              </w:rPr>
              <w:t>TOPIC</w:t>
            </w:r>
          </w:p>
        </w:tc>
        <w:tc>
          <w:tcPr>
            <w:tcW w:w="1134" w:type="dxa"/>
          </w:tcPr>
          <w:p w:rsidR="00537995" w:rsidRPr="00537995" w:rsidRDefault="00537995" w:rsidP="00854AF9">
            <w:pPr>
              <w:rPr>
                <w:sz w:val="20"/>
                <w:szCs w:val="20"/>
              </w:rPr>
            </w:pPr>
            <w:r w:rsidRPr="00537995">
              <w:rPr>
                <w:sz w:val="20"/>
                <w:szCs w:val="20"/>
              </w:rPr>
              <w:t>DURATION</w:t>
            </w:r>
          </w:p>
        </w:tc>
        <w:tc>
          <w:tcPr>
            <w:tcW w:w="1559" w:type="dxa"/>
          </w:tcPr>
          <w:p w:rsidR="00537995" w:rsidRPr="00537995" w:rsidRDefault="00537995" w:rsidP="00854AF9">
            <w:pPr>
              <w:rPr>
                <w:sz w:val="20"/>
                <w:szCs w:val="20"/>
              </w:rPr>
            </w:pPr>
            <w:r w:rsidRPr="00537995">
              <w:rPr>
                <w:sz w:val="20"/>
                <w:szCs w:val="20"/>
              </w:rPr>
              <w:t>DATE</w:t>
            </w:r>
          </w:p>
        </w:tc>
        <w:tc>
          <w:tcPr>
            <w:tcW w:w="1843" w:type="dxa"/>
          </w:tcPr>
          <w:p w:rsidR="00537995" w:rsidRPr="00537995" w:rsidRDefault="00537995" w:rsidP="00854AF9">
            <w:pPr>
              <w:rPr>
                <w:sz w:val="20"/>
                <w:szCs w:val="20"/>
              </w:rPr>
            </w:pPr>
            <w:r w:rsidRPr="00537995">
              <w:rPr>
                <w:sz w:val="20"/>
                <w:szCs w:val="20"/>
              </w:rPr>
              <w:t>MINIMUM MARKS</w:t>
            </w:r>
          </w:p>
        </w:tc>
        <w:tc>
          <w:tcPr>
            <w:tcW w:w="1843" w:type="dxa"/>
          </w:tcPr>
          <w:p w:rsidR="00537995" w:rsidRPr="00537995" w:rsidRDefault="00537995" w:rsidP="00854AF9">
            <w:pPr>
              <w:rPr>
                <w:sz w:val="20"/>
                <w:szCs w:val="20"/>
              </w:rPr>
            </w:pPr>
            <w:r w:rsidRPr="00537995">
              <w:rPr>
                <w:sz w:val="20"/>
                <w:szCs w:val="20"/>
              </w:rPr>
              <w:t>TOOLS</w:t>
            </w:r>
          </w:p>
        </w:tc>
      </w:tr>
      <w:tr w:rsidR="00537995" w:rsidRPr="00133F74" w:rsidTr="00537995">
        <w:tc>
          <w:tcPr>
            <w:tcW w:w="851" w:type="dxa"/>
            <w:vMerge w:val="restart"/>
          </w:tcPr>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1</w:t>
            </w:r>
          </w:p>
        </w:tc>
        <w:tc>
          <w:tcPr>
            <w:tcW w:w="993" w:type="dxa"/>
            <w:vMerge w:val="restart"/>
          </w:tcPr>
          <w:p w:rsidR="00537995" w:rsidRPr="00537995" w:rsidRDefault="00537995" w:rsidP="00854AF9">
            <w:pPr>
              <w:rPr>
                <w:sz w:val="20"/>
                <w:szCs w:val="20"/>
              </w:rPr>
            </w:pPr>
            <w:r w:rsidRPr="00537995">
              <w:rPr>
                <w:sz w:val="20"/>
                <w:szCs w:val="20"/>
              </w:rPr>
              <w:t>Life and living</w:t>
            </w:r>
          </w:p>
        </w:tc>
        <w:tc>
          <w:tcPr>
            <w:tcW w:w="2126" w:type="dxa"/>
          </w:tcPr>
          <w:p w:rsidR="00537995" w:rsidRPr="00537995" w:rsidRDefault="00537995" w:rsidP="00854AF9">
            <w:pPr>
              <w:autoSpaceDE w:val="0"/>
              <w:autoSpaceDN w:val="0"/>
              <w:adjustRightInd w:val="0"/>
              <w:rPr>
                <w:rFonts w:ascii="GothamBook" w:eastAsia="Calibri" w:hAnsi="GothamBook" w:cs="GothamBook"/>
                <w:b/>
                <w:color w:val="FF0000"/>
                <w:sz w:val="20"/>
                <w:szCs w:val="20"/>
              </w:rPr>
            </w:pPr>
            <w:r w:rsidRPr="00537995">
              <w:rPr>
                <w:sz w:val="20"/>
                <w:szCs w:val="20"/>
              </w:rPr>
              <w:t>Practical investigation</w:t>
            </w:r>
          </w:p>
          <w:p w:rsidR="00537995" w:rsidRPr="00537995" w:rsidRDefault="00537995" w:rsidP="00854AF9">
            <w:pPr>
              <w:rPr>
                <w:sz w:val="20"/>
                <w:szCs w:val="20"/>
              </w:rPr>
            </w:pPr>
          </w:p>
        </w:tc>
        <w:tc>
          <w:tcPr>
            <w:tcW w:w="1134" w:type="dxa"/>
          </w:tcPr>
          <w:p w:rsidR="00537995" w:rsidRPr="00537995" w:rsidRDefault="00537995" w:rsidP="00854AF9">
            <w:pPr>
              <w:rPr>
                <w:sz w:val="20"/>
                <w:szCs w:val="20"/>
              </w:rPr>
            </w:pPr>
            <w:r w:rsidRPr="00537995">
              <w:rPr>
                <w:sz w:val="20"/>
                <w:szCs w:val="20"/>
              </w:rPr>
              <w:t xml:space="preserve">Dependent on the nature of the task. </w:t>
            </w:r>
          </w:p>
        </w:tc>
        <w:tc>
          <w:tcPr>
            <w:tcW w:w="1559" w:type="dxa"/>
          </w:tcPr>
          <w:p w:rsidR="00537995" w:rsidRPr="00537995" w:rsidRDefault="00537995" w:rsidP="00854AF9">
            <w:pPr>
              <w:rPr>
                <w:sz w:val="20"/>
                <w:szCs w:val="20"/>
              </w:rPr>
            </w:pPr>
          </w:p>
        </w:tc>
        <w:tc>
          <w:tcPr>
            <w:tcW w:w="1843" w:type="dxa"/>
          </w:tcPr>
          <w:p w:rsidR="00537995" w:rsidRPr="00537995" w:rsidRDefault="00537995" w:rsidP="00854AF9">
            <w:pPr>
              <w:rPr>
                <w:sz w:val="20"/>
                <w:szCs w:val="20"/>
              </w:rPr>
            </w:pPr>
            <w:r w:rsidRPr="00537995">
              <w:rPr>
                <w:sz w:val="20"/>
                <w:szCs w:val="20"/>
              </w:rPr>
              <w:t>20</w:t>
            </w:r>
          </w:p>
        </w:tc>
        <w:tc>
          <w:tcPr>
            <w:tcW w:w="1843" w:type="dxa"/>
          </w:tcPr>
          <w:p w:rsidR="00537995" w:rsidRPr="00537995" w:rsidRDefault="00537995" w:rsidP="00854AF9">
            <w:pPr>
              <w:rPr>
                <w:sz w:val="20"/>
                <w:szCs w:val="20"/>
              </w:rPr>
            </w:pPr>
            <w:r w:rsidRPr="00537995">
              <w:rPr>
                <w:sz w:val="20"/>
                <w:szCs w:val="20"/>
              </w:rPr>
              <w:t xml:space="preserve">Rubric/ Memo/Checklist </w:t>
            </w:r>
          </w:p>
        </w:tc>
      </w:tr>
      <w:tr w:rsidR="00537995" w:rsidRPr="00133F74" w:rsidTr="00537995">
        <w:tc>
          <w:tcPr>
            <w:tcW w:w="851" w:type="dxa"/>
            <w:vMerge/>
          </w:tcPr>
          <w:p w:rsidR="00537995" w:rsidRPr="00537995" w:rsidRDefault="00537995" w:rsidP="00854AF9">
            <w:pPr>
              <w:rPr>
                <w:sz w:val="20"/>
                <w:szCs w:val="20"/>
              </w:rPr>
            </w:pPr>
          </w:p>
        </w:tc>
        <w:tc>
          <w:tcPr>
            <w:tcW w:w="993" w:type="dxa"/>
            <w:vMerge/>
          </w:tcPr>
          <w:p w:rsidR="00537995" w:rsidRPr="00537995" w:rsidRDefault="00537995" w:rsidP="00854AF9">
            <w:pPr>
              <w:rPr>
                <w:sz w:val="20"/>
                <w:szCs w:val="20"/>
              </w:rPr>
            </w:pPr>
          </w:p>
        </w:tc>
        <w:tc>
          <w:tcPr>
            <w:tcW w:w="2126" w:type="dxa"/>
          </w:tcPr>
          <w:p w:rsidR="00537995" w:rsidRPr="00537995" w:rsidRDefault="00537995" w:rsidP="00854AF9">
            <w:pPr>
              <w:rPr>
                <w:sz w:val="20"/>
                <w:szCs w:val="20"/>
              </w:rPr>
            </w:pPr>
            <w:r w:rsidRPr="00537995">
              <w:rPr>
                <w:sz w:val="20"/>
                <w:szCs w:val="20"/>
              </w:rPr>
              <w:t>Test</w:t>
            </w:r>
          </w:p>
        </w:tc>
        <w:tc>
          <w:tcPr>
            <w:tcW w:w="1134" w:type="dxa"/>
          </w:tcPr>
          <w:p w:rsidR="00537995" w:rsidRPr="00537995" w:rsidRDefault="00537995" w:rsidP="00854AF9">
            <w:pPr>
              <w:rPr>
                <w:sz w:val="20"/>
                <w:szCs w:val="20"/>
              </w:rPr>
            </w:pPr>
            <w:r w:rsidRPr="00537995">
              <w:rPr>
                <w:sz w:val="20"/>
                <w:szCs w:val="20"/>
              </w:rPr>
              <w:t>90 Min</w:t>
            </w:r>
          </w:p>
        </w:tc>
        <w:tc>
          <w:tcPr>
            <w:tcW w:w="1559" w:type="dxa"/>
          </w:tcPr>
          <w:p w:rsidR="00537995" w:rsidRPr="00537995" w:rsidRDefault="00537995" w:rsidP="00854AF9">
            <w:pPr>
              <w:rPr>
                <w:sz w:val="20"/>
                <w:szCs w:val="20"/>
              </w:rPr>
            </w:pPr>
          </w:p>
        </w:tc>
        <w:tc>
          <w:tcPr>
            <w:tcW w:w="1843" w:type="dxa"/>
          </w:tcPr>
          <w:p w:rsidR="00537995" w:rsidRPr="00537995" w:rsidRDefault="00537995" w:rsidP="00854AF9">
            <w:pPr>
              <w:rPr>
                <w:sz w:val="20"/>
                <w:szCs w:val="20"/>
              </w:rPr>
            </w:pPr>
            <w:r w:rsidRPr="00537995">
              <w:rPr>
                <w:sz w:val="20"/>
                <w:szCs w:val="20"/>
              </w:rPr>
              <w:t>60</w:t>
            </w:r>
          </w:p>
        </w:tc>
        <w:tc>
          <w:tcPr>
            <w:tcW w:w="1843" w:type="dxa"/>
          </w:tcPr>
          <w:p w:rsidR="00537995" w:rsidRPr="00537995" w:rsidRDefault="00537995" w:rsidP="00854AF9">
            <w:pPr>
              <w:rPr>
                <w:sz w:val="20"/>
                <w:szCs w:val="20"/>
              </w:rPr>
            </w:pPr>
            <w:r w:rsidRPr="00537995">
              <w:rPr>
                <w:sz w:val="20"/>
                <w:szCs w:val="20"/>
              </w:rPr>
              <w:t xml:space="preserve">Memo </w:t>
            </w:r>
          </w:p>
        </w:tc>
      </w:tr>
      <w:tr w:rsidR="00537995" w:rsidRPr="00133F74" w:rsidTr="00537995">
        <w:tc>
          <w:tcPr>
            <w:tcW w:w="851" w:type="dxa"/>
            <w:vMerge w:val="restart"/>
          </w:tcPr>
          <w:p w:rsidR="00537995" w:rsidRPr="00537995" w:rsidRDefault="00537995" w:rsidP="00854AF9">
            <w:pPr>
              <w:rPr>
                <w:sz w:val="20"/>
                <w:szCs w:val="20"/>
              </w:rPr>
            </w:pPr>
          </w:p>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2</w:t>
            </w:r>
          </w:p>
        </w:tc>
        <w:tc>
          <w:tcPr>
            <w:tcW w:w="993" w:type="dxa"/>
            <w:vMerge w:val="restart"/>
          </w:tcPr>
          <w:p w:rsidR="00537995" w:rsidRPr="00537995" w:rsidRDefault="00537995" w:rsidP="00854AF9">
            <w:pPr>
              <w:rPr>
                <w:sz w:val="20"/>
                <w:szCs w:val="20"/>
              </w:rPr>
            </w:pPr>
            <w:r w:rsidRPr="00537995">
              <w:rPr>
                <w:sz w:val="20"/>
                <w:szCs w:val="20"/>
              </w:rPr>
              <w:t>Matter and materials</w:t>
            </w:r>
          </w:p>
        </w:tc>
        <w:tc>
          <w:tcPr>
            <w:tcW w:w="2126" w:type="dxa"/>
          </w:tcPr>
          <w:p w:rsidR="00537995" w:rsidRPr="00537995" w:rsidRDefault="00537995" w:rsidP="00854AF9">
            <w:pPr>
              <w:rPr>
                <w:sz w:val="20"/>
                <w:szCs w:val="20"/>
              </w:rPr>
            </w:pPr>
            <w:r w:rsidRPr="00537995">
              <w:rPr>
                <w:sz w:val="20"/>
                <w:szCs w:val="20"/>
              </w:rPr>
              <w:t>Practical investigation</w:t>
            </w:r>
          </w:p>
        </w:tc>
        <w:tc>
          <w:tcPr>
            <w:tcW w:w="1134" w:type="dxa"/>
          </w:tcPr>
          <w:p w:rsidR="00537995" w:rsidRPr="00537995" w:rsidRDefault="00537995" w:rsidP="00854AF9">
            <w:pPr>
              <w:rPr>
                <w:sz w:val="20"/>
                <w:szCs w:val="20"/>
              </w:rPr>
            </w:pPr>
            <w:r w:rsidRPr="00537995">
              <w:rPr>
                <w:sz w:val="20"/>
                <w:szCs w:val="20"/>
              </w:rPr>
              <w:t xml:space="preserve">Dependent on the nature of the task. </w:t>
            </w:r>
          </w:p>
        </w:tc>
        <w:tc>
          <w:tcPr>
            <w:tcW w:w="1559" w:type="dxa"/>
          </w:tcPr>
          <w:p w:rsidR="00537995" w:rsidRPr="00537995" w:rsidRDefault="00537995" w:rsidP="00854AF9">
            <w:pPr>
              <w:rPr>
                <w:sz w:val="20"/>
                <w:szCs w:val="20"/>
              </w:rPr>
            </w:pPr>
          </w:p>
        </w:tc>
        <w:tc>
          <w:tcPr>
            <w:tcW w:w="1843" w:type="dxa"/>
          </w:tcPr>
          <w:p w:rsidR="00537995" w:rsidRPr="00537995" w:rsidRDefault="00537995" w:rsidP="00854AF9">
            <w:pPr>
              <w:rPr>
                <w:sz w:val="20"/>
                <w:szCs w:val="20"/>
              </w:rPr>
            </w:pPr>
            <w:r w:rsidRPr="00537995">
              <w:rPr>
                <w:sz w:val="20"/>
                <w:szCs w:val="20"/>
              </w:rPr>
              <w:t>20</w:t>
            </w:r>
          </w:p>
        </w:tc>
        <w:tc>
          <w:tcPr>
            <w:tcW w:w="1843" w:type="dxa"/>
          </w:tcPr>
          <w:p w:rsidR="00537995" w:rsidRPr="00537995" w:rsidRDefault="00537995" w:rsidP="00854AF9">
            <w:pPr>
              <w:rPr>
                <w:sz w:val="20"/>
                <w:szCs w:val="20"/>
              </w:rPr>
            </w:pPr>
            <w:r w:rsidRPr="00537995">
              <w:rPr>
                <w:sz w:val="20"/>
                <w:szCs w:val="20"/>
              </w:rPr>
              <w:t xml:space="preserve">Rubric/ Memo/Checklist </w:t>
            </w:r>
          </w:p>
        </w:tc>
      </w:tr>
      <w:tr w:rsidR="00537995" w:rsidRPr="00133F74" w:rsidTr="00537995">
        <w:trPr>
          <w:trHeight w:val="1625"/>
        </w:trPr>
        <w:tc>
          <w:tcPr>
            <w:tcW w:w="851" w:type="dxa"/>
            <w:vMerge/>
          </w:tcPr>
          <w:p w:rsidR="00537995" w:rsidRPr="00537995" w:rsidRDefault="00537995" w:rsidP="00854AF9">
            <w:pPr>
              <w:rPr>
                <w:sz w:val="20"/>
                <w:szCs w:val="20"/>
              </w:rPr>
            </w:pPr>
          </w:p>
        </w:tc>
        <w:tc>
          <w:tcPr>
            <w:tcW w:w="993" w:type="dxa"/>
            <w:vMerge/>
          </w:tcPr>
          <w:p w:rsidR="00537995" w:rsidRPr="00537995" w:rsidRDefault="00537995" w:rsidP="00854AF9">
            <w:pPr>
              <w:rPr>
                <w:sz w:val="20"/>
                <w:szCs w:val="20"/>
              </w:rPr>
            </w:pPr>
          </w:p>
        </w:tc>
        <w:tc>
          <w:tcPr>
            <w:tcW w:w="2126" w:type="dxa"/>
          </w:tcPr>
          <w:p w:rsidR="00537995" w:rsidRPr="00537995" w:rsidRDefault="00537995" w:rsidP="00854AF9">
            <w:pPr>
              <w:rPr>
                <w:sz w:val="20"/>
                <w:szCs w:val="20"/>
              </w:rPr>
            </w:pPr>
            <w:r w:rsidRPr="00537995">
              <w:rPr>
                <w:sz w:val="20"/>
                <w:szCs w:val="20"/>
              </w:rPr>
              <w:t>June Exam [T1(40%)+T2(60%)]</w:t>
            </w:r>
          </w:p>
        </w:tc>
        <w:tc>
          <w:tcPr>
            <w:tcW w:w="1134" w:type="dxa"/>
          </w:tcPr>
          <w:p w:rsidR="00537995" w:rsidRPr="00537995" w:rsidRDefault="00537995" w:rsidP="00854AF9">
            <w:pPr>
              <w:rPr>
                <w:sz w:val="20"/>
                <w:szCs w:val="20"/>
              </w:rPr>
            </w:pPr>
            <w:r w:rsidRPr="00537995">
              <w:rPr>
                <w:sz w:val="20"/>
                <w:szCs w:val="20"/>
              </w:rPr>
              <w:t>120 Minutes</w:t>
            </w:r>
          </w:p>
        </w:tc>
        <w:tc>
          <w:tcPr>
            <w:tcW w:w="1559" w:type="dxa"/>
          </w:tcPr>
          <w:p w:rsidR="00537995" w:rsidRPr="00537995" w:rsidRDefault="00537995" w:rsidP="00854AF9">
            <w:pPr>
              <w:rPr>
                <w:sz w:val="20"/>
                <w:szCs w:val="20"/>
              </w:rPr>
            </w:pPr>
          </w:p>
        </w:tc>
        <w:tc>
          <w:tcPr>
            <w:tcW w:w="1843" w:type="dxa"/>
          </w:tcPr>
          <w:p w:rsidR="00537995" w:rsidRPr="00537995" w:rsidRDefault="00537995" w:rsidP="00854AF9">
            <w:pPr>
              <w:rPr>
                <w:sz w:val="20"/>
                <w:szCs w:val="20"/>
              </w:rPr>
            </w:pPr>
            <w:r w:rsidRPr="00537995">
              <w:rPr>
                <w:sz w:val="20"/>
                <w:szCs w:val="20"/>
              </w:rPr>
              <w:t>80</w:t>
            </w:r>
          </w:p>
        </w:tc>
        <w:tc>
          <w:tcPr>
            <w:tcW w:w="1843" w:type="dxa"/>
          </w:tcPr>
          <w:p w:rsidR="00537995" w:rsidRPr="00537995" w:rsidRDefault="00537995" w:rsidP="00854AF9">
            <w:pPr>
              <w:rPr>
                <w:sz w:val="20"/>
                <w:szCs w:val="20"/>
              </w:rPr>
            </w:pPr>
            <w:r w:rsidRPr="00537995">
              <w:rPr>
                <w:sz w:val="20"/>
                <w:szCs w:val="20"/>
              </w:rPr>
              <w:t xml:space="preserve">Memo </w:t>
            </w:r>
          </w:p>
        </w:tc>
      </w:tr>
      <w:tr w:rsidR="00537995" w:rsidRPr="00133F74" w:rsidTr="00537995">
        <w:tc>
          <w:tcPr>
            <w:tcW w:w="851" w:type="dxa"/>
            <w:vMerge w:val="restart"/>
          </w:tcPr>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3</w:t>
            </w:r>
          </w:p>
        </w:tc>
        <w:tc>
          <w:tcPr>
            <w:tcW w:w="993" w:type="dxa"/>
            <w:vMerge w:val="restart"/>
          </w:tcPr>
          <w:p w:rsidR="00537995" w:rsidRPr="00537995" w:rsidRDefault="00537995" w:rsidP="00854AF9">
            <w:pPr>
              <w:rPr>
                <w:sz w:val="20"/>
                <w:szCs w:val="20"/>
              </w:rPr>
            </w:pPr>
            <w:r w:rsidRPr="00537995">
              <w:rPr>
                <w:sz w:val="20"/>
                <w:szCs w:val="20"/>
              </w:rPr>
              <w:t>Energy and change</w:t>
            </w:r>
          </w:p>
        </w:tc>
        <w:tc>
          <w:tcPr>
            <w:tcW w:w="2126" w:type="dxa"/>
          </w:tcPr>
          <w:p w:rsidR="00537995" w:rsidRPr="00537995" w:rsidRDefault="00537995" w:rsidP="00854AF9">
            <w:pPr>
              <w:rPr>
                <w:sz w:val="20"/>
                <w:szCs w:val="20"/>
              </w:rPr>
            </w:pPr>
            <w:r w:rsidRPr="00537995">
              <w:rPr>
                <w:sz w:val="20"/>
                <w:szCs w:val="20"/>
              </w:rPr>
              <w:t>Project</w:t>
            </w:r>
          </w:p>
        </w:tc>
        <w:tc>
          <w:tcPr>
            <w:tcW w:w="1134" w:type="dxa"/>
          </w:tcPr>
          <w:p w:rsidR="00537995" w:rsidRPr="00537995" w:rsidRDefault="00537995" w:rsidP="00854AF9">
            <w:pPr>
              <w:rPr>
                <w:sz w:val="20"/>
                <w:szCs w:val="20"/>
              </w:rPr>
            </w:pPr>
            <w:r w:rsidRPr="00537995">
              <w:rPr>
                <w:sz w:val="20"/>
                <w:szCs w:val="20"/>
              </w:rPr>
              <w:t xml:space="preserve">Dependent on the nature of the task. </w:t>
            </w:r>
          </w:p>
        </w:tc>
        <w:tc>
          <w:tcPr>
            <w:tcW w:w="1559" w:type="dxa"/>
          </w:tcPr>
          <w:p w:rsidR="00537995" w:rsidRPr="00537995" w:rsidRDefault="00537995" w:rsidP="00854AF9">
            <w:pPr>
              <w:rPr>
                <w:sz w:val="20"/>
                <w:szCs w:val="20"/>
              </w:rPr>
            </w:pPr>
          </w:p>
        </w:tc>
        <w:tc>
          <w:tcPr>
            <w:tcW w:w="1843" w:type="dxa"/>
          </w:tcPr>
          <w:p w:rsidR="00537995" w:rsidRPr="00537995" w:rsidRDefault="00537995" w:rsidP="00854AF9">
            <w:pPr>
              <w:rPr>
                <w:sz w:val="20"/>
                <w:szCs w:val="20"/>
              </w:rPr>
            </w:pPr>
            <w:r w:rsidRPr="00537995">
              <w:rPr>
                <w:sz w:val="20"/>
                <w:szCs w:val="20"/>
              </w:rPr>
              <w:t>30</w:t>
            </w:r>
          </w:p>
        </w:tc>
        <w:tc>
          <w:tcPr>
            <w:tcW w:w="1843" w:type="dxa"/>
          </w:tcPr>
          <w:p w:rsidR="00537995" w:rsidRPr="00537995" w:rsidRDefault="00537995" w:rsidP="00854AF9">
            <w:pPr>
              <w:rPr>
                <w:sz w:val="20"/>
                <w:szCs w:val="20"/>
              </w:rPr>
            </w:pPr>
            <w:r w:rsidRPr="00537995">
              <w:rPr>
                <w:sz w:val="20"/>
                <w:szCs w:val="20"/>
              </w:rPr>
              <w:t xml:space="preserve">Rubric/ Memo/Checklist </w:t>
            </w:r>
          </w:p>
        </w:tc>
      </w:tr>
      <w:tr w:rsidR="00537995" w:rsidRPr="00133F74" w:rsidTr="00537995">
        <w:trPr>
          <w:trHeight w:val="395"/>
        </w:trPr>
        <w:tc>
          <w:tcPr>
            <w:tcW w:w="851" w:type="dxa"/>
            <w:vMerge/>
          </w:tcPr>
          <w:p w:rsidR="00537995" w:rsidRPr="00537995" w:rsidRDefault="00537995" w:rsidP="00854AF9">
            <w:pPr>
              <w:rPr>
                <w:sz w:val="20"/>
                <w:szCs w:val="20"/>
              </w:rPr>
            </w:pPr>
          </w:p>
        </w:tc>
        <w:tc>
          <w:tcPr>
            <w:tcW w:w="993" w:type="dxa"/>
            <w:vMerge/>
          </w:tcPr>
          <w:p w:rsidR="00537995" w:rsidRPr="00537995" w:rsidRDefault="00537995" w:rsidP="00854AF9">
            <w:pPr>
              <w:rPr>
                <w:sz w:val="20"/>
                <w:szCs w:val="20"/>
              </w:rPr>
            </w:pPr>
          </w:p>
        </w:tc>
        <w:tc>
          <w:tcPr>
            <w:tcW w:w="2126" w:type="dxa"/>
          </w:tcPr>
          <w:p w:rsidR="00537995" w:rsidRPr="00537995" w:rsidRDefault="00537995" w:rsidP="00854AF9">
            <w:pPr>
              <w:rPr>
                <w:sz w:val="20"/>
                <w:szCs w:val="20"/>
              </w:rPr>
            </w:pPr>
            <w:r w:rsidRPr="00537995">
              <w:rPr>
                <w:sz w:val="20"/>
                <w:szCs w:val="20"/>
              </w:rPr>
              <w:t>Test</w:t>
            </w:r>
          </w:p>
        </w:tc>
        <w:tc>
          <w:tcPr>
            <w:tcW w:w="1134" w:type="dxa"/>
          </w:tcPr>
          <w:p w:rsidR="00537995" w:rsidRPr="00537995" w:rsidRDefault="00537995" w:rsidP="00854AF9">
            <w:pPr>
              <w:rPr>
                <w:sz w:val="20"/>
                <w:szCs w:val="20"/>
              </w:rPr>
            </w:pPr>
            <w:r w:rsidRPr="00537995">
              <w:rPr>
                <w:sz w:val="20"/>
                <w:szCs w:val="20"/>
              </w:rPr>
              <w:t>90 Min</w:t>
            </w:r>
          </w:p>
        </w:tc>
        <w:tc>
          <w:tcPr>
            <w:tcW w:w="1559" w:type="dxa"/>
          </w:tcPr>
          <w:p w:rsidR="00537995" w:rsidRPr="00537995" w:rsidRDefault="00537995" w:rsidP="00854AF9">
            <w:pPr>
              <w:rPr>
                <w:sz w:val="20"/>
                <w:szCs w:val="20"/>
              </w:rPr>
            </w:pPr>
          </w:p>
        </w:tc>
        <w:tc>
          <w:tcPr>
            <w:tcW w:w="1843" w:type="dxa"/>
          </w:tcPr>
          <w:p w:rsidR="00537995" w:rsidRPr="00537995" w:rsidRDefault="00537995" w:rsidP="00854AF9">
            <w:pPr>
              <w:rPr>
                <w:sz w:val="20"/>
                <w:szCs w:val="20"/>
              </w:rPr>
            </w:pPr>
            <w:r w:rsidRPr="00537995">
              <w:rPr>
                <w:sz w:val="20"/>
                <w:szCs w:val="20"/>
              </w:rPr>
              <w:t>60</w:t>
            </w:r>
          </w:p>
        </w:tc>
        <w:tc>
          <w:tcPr>
            <w:tcW w:w="1843" w:type="dxa"/>
          </w:tcPr>
          <w:p w:rsidR="00537995" w:rsidRPr="00537995" w:rsidRDefault="00537995" w:rsidP="00854AF9">
            <w:pPr>
              <w:rPr>
                <w:sz w:val="20"/>
                <w:szCs w:val="20"/>
              </w:rPr>
            </w:pPr>
            <w:r w:rsidRPr="00537995">
              <w:rPr>
                <w:sz w:val="20"/>
                <w:szCs w:val="20"/>
              </w:rPr>
              <w:t xml:space="preserve">Memo </w:t>
            </w:r>
          </w:p>
        </w:tc>
      </w:tr>
      <w:tr w:rsidR="00537995" w:rsidRPr="00133F74" w:rsidTr="00537995">
        <w:tc>
          <w:tcPr>
            <w:tcW w:w="851" w:type="dxa"/>
          </w:tcPr>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4</w:t>
            </w:r>
          </w:p>
        </w:tc>
        <w:tc>
          <w:tcPr>
            <w:tcW w:w="993" w:type="dxa"/>
          </w:tcPr>
          <w:p w:rsidR="00537995" w:rsidRPr="00537995" w:rsidRDefault="00537995" w:rsidP="00854AF9">
            <w:pPr>
              <w:rPr>
                <w:sz w:val="20"/>
                <w:szCs w:val="20"/>
              </w:rPr>
            </w:pPr>
            <w:r w:rsidRPr="00537995">
              <w:rPr>
                <w:sz w:val="20"/>
                <w:szCs w:val="20"/>
              </w:rPr>
              <w:t>Planet earth and beyond</w:t>
            </w:r>
          </w:p>
        </w:tc>
        <w:tc>
          <w:tcPr>
            <w:tcW w:w="2126" w:type="dxa"/>
          </w:tcPr>
          <w:p w:rsidR="00537995" w:rsidRPr="00537995" w:rsidRDefault="00537995" w:rsidP="00854AF9">
            <w:pPr>
              <w:rPr>
                <w:sz w:val="20"/>
                <w:szCs w:val="20"/>
              </w:rPr>
            </w:pPr>
            <w:r w:rsidRPr="00537995">
              <w:rPr>
                <w:sz w:val="20"/>
                <w:szCs w:val="20"/>
              </w:rPr>
              <w:t>November Exam [T3(60%)+T4(40%)]</w:t>
            </w:r>
          </w:p>
        </w:tc>
        <w:tc>
          <w:tcPr>
            <w:tcW w:w="1134" w:type="dxa"/>
          </w:tcPr>
          <w:p w:rsidR="00537995" w:rsidRPr="00537995" w:rsidRDefault="00537995" w:rsidP="00854AF9">
            <w:pPr>
              <w:rPr>
                <w:sz w:val="20"/>
                <w:szCs w:val="20"/>
              </w:rPr>
            </w:pPr>
            <w:r w:rsidRPr="00537995">
              <w:rPr>
                <w:sz w:val="20"/>
                <w:szCs w:val="20"/>
              </w:rPr>
              <w:t>120 Minutes</w:t>
            </w:r>
          </w:p>
        </w:tc>
        <w:tc>
          <w:tcPr>
            <w:tcW w:w="1559" w:type="dxa"/>
          </w:tcPr>
          <w:p w:rsidR="00537995" w:rsidRPr="00537995" w:rsidRDefault="00537995" w:rsidP="00854AF9">
            <w:pPr>
              <w:rPr>
                <w:sz w:val="20"/>
                <w:szCs w:val="20"/>
              </w:rPr>
            </w:pPr>
          </w:p>
        </w:tc>
        <w:tc>
          <w:tcPr>
            <w:tcW w:w="1843" w:type="dxa"/>
          </w:tcPr>
          <w:p w:rsidR="00537995" w:rsidRPr="00537995" w:rsidRDefault="00537995" w:rsidP="00854AF9">
            <w:pPr>
              <w:rPr>
                <w:sz w:val="20"/>
                <w:szCs w:val="20"/>
              </w:rPr>
            </w:pPr>
            <w:r w:rsidRPr="00537995">
              <w:rPr>
                <w:sz w:val="20"/>
                <w:szCs w:val="20"/>
              </w:rPr>
              <w:t>80</w:t>
            </w:r>
          </w:p>
        </w:tc>
        <w:tc>
          <w:tcPr>
            <w:tcW w:w="1843" w:type="dxa"/>
          </w:tcPr>
          <w:p w:rsidR="00537995" w:rsidRPr="00537995" w:rsidRDefault="00537995" w:rsidP="00854AF9">
            <w:pPr>
              <w:rPr>
                <w:sz w:val="20"/>
                <w:szCs w:val="20"/>
              </w:rPr>
            </w:pPr>
            <w:r w:rsidRPr="00537995">
              <w:rPr>
                <w:sz w:val="20"/>
                <w:szCs w:val="20"/>
              </w:rPr>
              <w:t xml:space="preserve">Memo </w:t>
            </w:r>
          </w:p>
        </w:tc>
      </w:tr>
    </w:tbl>
    <w:p w:rsidR="00BD3F53" w:rsidRDefault="00BD3F53" w:rsidP="0013367D">
      <w:pPr>
        <w:pStyle w:val="NoSpacing"/>
        <w:rPr>
          <w:b/>
          <w:sz w:val="28"/>
          <w:szCs w:val="28"/>
        </w:rPr>
      </w:pPr>
    </w:p>
    <w:p w:rsidR="00537995" w:rsidRDefault="00537995" w:rsidP="006C652F">
      <w:pPr>
        <w:rPr>
          <w:sz w:val="32"/>
        </w:rPr>
      </w:pPr>
    </w:p>
    <w:p w:rsidR="00537995" w:rsidRPr="006C652F" w:rsidRDefault="00537995" w:rsidP="00537995">
      <w:pPr>
        <w:jc w:val="center"/>
      </w:pPr>
      <w:r w:rsidRPr="006C652F">
        <w:t>JOHANNESBURG CENTRAL DISTRICT NATURAL SCIENCES PROGRAMME OF ASSESSMENT GRADE 8</w:t>
      </w:r>
    </w:p>
    <w:tbl>
      <w:tblPr>
        <w:tblStyle w:val="TableGrid"/>
        <w:tblW w:w="10349" w:type="dxa"/>
        <w:tblInd w:w="-743" w:type="dxa"/>
        <w:tblLayout w:type="fixed"/>
        <w:tblLook w:val="04A0" w:firstRow="1" w:lastRow="0" w:firstColumn="1" w:lastColumn="0" w:noHBand="0" w:noVBand="1"/>
      </w:tblPr>
      <w:tblGrid>
        <w:gridCol w:w="709"/>
        <w:gridCol w:w="1418"/>
        <w:gridCol w:w="1701"/>
        <w:gridCol w:w="1843"/>
        <w:gridCol w:w="992"/>
        <w:gridCol w:w="1701"/>
        <w:gridCol w:w="1985"/>
      </w:tblGrid>
      <w:tr w:rsidR="00537995" w:rsidRPr="00537995" w:rsidTr="00854AF9">
        <w:tc>
          <w:tcPr>
            <w:tcW w:w="709" w:type="dxa"/>
          </w:tcPr>
          <w:p w:rsidR="00537995" w:rsidRPr="00537995" w:rsidRDefault="00537995" w:rsidP="00854AF9">
            <w:pPr>
              <w:rPr>
                <w:sz w:val="20"/>
                <w:szCs w:val="20"/>
              </w:rPr>
            </w:pPr>
            <w:r w:rsidRPr="00537995">
              <w:rPr>
                <w:sz w:val="20"/>
                <w:szCs w:val="20"/>
              </w:rPr>
              <w:t>TERM</w:t>
            </w:r>
          </w:p>
        </w:tc>
        <w:tc>
          <w:tcPr>
            <w:tcW w:w="1418" w:type="dxa"/>
          </w:tcPr>
          <w:p w:rsidR="00537995" w:rsidRPr="00537995" w:rsidRDefault="00537995" w:rsidP="00854AF9">
            <w:pPr>
              <w:rPr>
                <w:sz w:val="20"/>
                <w:szCs w:val="20"/>
              </w:rPr>
            </w:pPr>
            <w:r w:rsidRPr="00537995">
              <w:rPr>
                <w:sz w:val="20"/>
                <w:szCs w:val="20"/>
              </w:rPr>
              <w:t>STRAND</w:t>
            </w:r>
          </w:p>
        </w:tc>
        <w:tc>
          <w:tcPr>
            <w:tcW w:w="1701" w:type="dxa"/>
          </w:tcPr>
          <w:p w:rsidR="00537995" w:rsidRPr="00537995" w:rsidRDefault="00537995" w:rsidP="00854AF9">
            <w:pPr>
              <w:rPr>
                <w:sz w:val="20"/>
                <w:szCs w:val="20"/>
              </w:rPr>
            </w:pPr>
            <w:r w:rsidRPr="00537995">
              <w:rPr>
                <w:sz w:val="20"/>
                <w:szCs w:val="20"/>
              </w:rPr>
              <w:t>TOPIC</w:t>
            </w:r>
          </w:p>
        </w:tc>
        <w:tc>
          <w:tcPr>
            <w:tcW w:w="1843" w:type="dxa"/>
          </w:tcPr>
          <w:p w:rsidR="00537995" w:rsidRPr="00537995" w:rsidRDefault="00537995" w:rsidP="00854AF9">
            <w:pPr>
              <w:rPr>
                <w:sz w:val="20"/>
                <w:szCs w:val="20"/>
              </w:rPr>
            </w:pPr>
            <w:r w:rsidRPr="00537995">
              <w:rPr>
                <w:sz w:val="20"/>
                <w:szCs w:val="20"/>
              </w:rPr>
              <w:t>DURATION</w:t>
            </w:r>
          </w:p>
        </w:tc>
        <w:tc>
          <w:tcPr>
            <w:tcW w:w="992" w:type="dxa"/>
          </w:tcPr>
          <w:p w:rsidR="00537995" w:rsidRPr="00537995" w:rsidRDefault="00537995" w:rsidP="00854AF9">
            <w:pPr>
              <w:rPr>
                <w:sz w:val="20"/>
                <w:szCs w:val="20"/>
              </w:rPr>
            </w:pPr>
            <w:r w:rsidRPr="00537995">
              <w:rPr>
                <w:sz w:val="20"/>
                <w:szCs w:val="20"/>
              </w:rPr>
              <w:t>DATE</w:t>
            </w:r>
          </w:p>
        </w:tc>
        <w:tc>
          <w:tcPr>
            <w:tcW w:w="1701" w:type="dxa"/>
          </w:tcPr>
          <w:p w:rsidR="00537995" w:rsidRPr="00537995" w:rsidRDefault="00537995" w:rsidP="00854AF9">
            <w:pPr>
              <w:rPr>
                <w:sz w:val="20"/>
                <w:szCs w:val="20"/>
              </w:rPr>
            </w:pPr>
            <w:r w:rsidRPr="00537995">
              <w:rPr>
                <w:sz w:val="20"/>
                <w:szCs w:val="20"/>
              </w:rPr>
              <w:t>MINIMUM MARKS</w:t>
            </w:r>
          </w:p>
        </w:tc>
        <w:tc>
          <w:tcPr>
            <w:tcW w:w="1985" w:type="dxa"/>
          </w:tcPr>
          <w:p w:rsidR="00537995" w:rsidRPr="00537995" w:rsidRDefault="00537995" w:rsidP="00854AF9">
            <w:pPr>
              <w:rPr>
                <w:sz w:val="20"/>
                <w:szCs w:val="20"/>
              </w:rPr>
            </w:pPr>
            <w:r w:rsidRPr="00537995">
              <w:rPr>
                <w:sz w:val="20"/>
                <w:szCs w:val="20"/>
              </w:rPr>
              <w:t>TOOLS</w:t>
            </w:r>
          </w:p>
        </w:tc>
      </w:tr>
      <w:tr w:rsidR="00537995" w:rsidRPr="00537995" w:rsidTr="00854AF9">
        <w:tc>
          <w:tcPr>
            <w:tcW w:w="709" w:type="dxa"/>
            <w:vMerge w:val="restart"/>
          </w:tcPr>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1</w:t>
            </w:r>
          </w:p>
        </w:tc>
        <w:tc>
          <w:tcPr>
            <w:tcW w:w="1418" w:type="dxa"/>
            <w:vMerge w:val="restart"/>
          </w:tcPr>
          <w:p w:rsidR="00537995" w:rsidRPr="00537995" w:rsidRDefault="00537995" w:rsidP="00854AF9">
            <w:pPr>
              <w:rPr>
                <w:sz w:val="20"/>
                <w:szCs w:val="20"/>
              </w:rPr>
            </w:pPr>
            <w:r w:rsidRPr="00537995">
              <w:rPr>
                <w:sz w:val="20"/>
                <w:szCs w:val="20"/>
              </w:rPr>
              <w:t>Life and living</w:t>
            </w:r>
          </w:p>
        </w:tc>
        <w:tc>
          <w:tcPr>
            <w:tcW w:w="1701" w:type="dxa"/>
          </w:tcPr>
          <w:p w:rsidR="00537995" w:rsidRPr="00537995" w:rsidRDefault="00537995" w:rsidP="00854AF9">
            <w:pPr>
              <w:autoSpaceDE w:val="0"/>
              <w:autoSpaceDN w:val="0"/>
              <w:adjustRightInd w:val="0"/>
              <w:rPr>
                <w:rFonts w:ascii="GothamBook" w:eastAsia="Calibri" w:hAnsi="GothamBook" w:cs="GothamBook"/>
                <w:b/>
                <w:color w:val="FF0000"/>
                <w:sz w:val="20"/>
                <w:szCs w:val="20"/>
              </w:rPr>
            </w:pPr>
            <w:r w:rsidRPr="00537995">
              <w:rPr>
                <w:sz w:val="20"/>
                <w:szCs w:val="20"/>
              </w:rPr>
              <w:t>Practical investigation</w:t>
            </w:r>
          </w:p>
          <w:p w:rsidR="00537995" w:rsidRPr="00537995" w:rsidRDefault="00537995" w:rsidP="00854AF9">
            <w:pPr>
              <w:rPr>
                <w:sz w:val="20"/>
                <w:szCs w:val="20"/>
              </w:rPr>
            </w:pPr>
          </w:p>
        </w:tc>
        <w:tc>
          <w:tcPr>
            <w:tcW w:w="1843" w:type="dxa"/>
          </w:tcPr>
          <w:p w:rsidR="00537995" w:rsidRPr="00537995" w:rsidRDefault="00537995" w:rsidP="00854AF9">
            <w:pPr>
              <w:rPr>
                <w:sz w:val="20"/>
                <w:szCs w:val="20"/>
              </w:rPr>
            </w:pPr>
            <w:r w:rsidRPr="00537995">
              <w:rPr>
                <w:sz w:val="20"/>
                <w:szCs w:val="20"/>
              </w:rPr>
              <w:t>Dependent on the nature of the task and context</w:t>
            </w:r>
          </w:p>
        </w:tc>
        <w:tc>
          <w:tcPr>
            <w:tcW w:w="992" w:type="dxa"/>
          </w:tcPr>
          <w:p w:rsidR="00537995" w:rsidRPr="00537995" w:rsidRDefault="00537995" w:rsidP="00854AF9">
            <w:pPr>
              <w:rPr>
                <w:sz w:val="20"/>
                <w:szCs w:val="20"/>
              </w:rPr>
            </w:pPr>
          </w:p>
        </w:tc>
        <w:tc>
          <w:tcPr>
            <w:tcW w:w="1701" w:type="dxa"/>
          </w:tcPr>
          <w:p w:rsidR="00537995" w:rsidRPr="00537995" w:rsidRDefault="00537995" w:rsidP="00854AF9">
            <w:pPr>
              <w:rPr>
                <w:sz w:val="20"/>
                <w:szCs w:val="20"/>
              </w:rPr>
            </w:pPr>
            <w:r w:rsidRPr="00537995">
              <w:rPr>
                <w:sz w:val="20"/>
                <w:szCs w:val="20"/>
              </w:rPr>
              <w:t>20</w:t>
            </w:r>
          </w:p>
        </w:tc>
        <w:tc>
          <w:tcPr>
            <w:tcW w:w="1985" w:type="dxa"/>
          </w:tcPr>
          <w:p w:rsidR="00537995" w:rsidRPr="00537995" w:rsidRDefault="00537995" w:rsidP="00854AF9">
            <w:pPr>
              <w:rPr>
                <w:sz w:val="20"/>
                <w:szCs w:val="20"/>
              </w:rPr>
            </w:pPr>
            <w:r w:rsidRPr="00537995">
              <w:rPr>
                <w:sz w:val="20"/>
                <w:szCs w:val="20"/>
              </w:rPr>
              <w:t>Rubric/Memo/ Checklist</w:t>
            </w:r>
          </w:p>
        </w:tc>
      </w:tr>
      <w:tr w:rsidR="00537995" w:rsidRPr="00537995" w:rsidTr="00854AF9">
        <w:tc>
          <w:tcPr>
            <w:tcW w:w="709" w:type="dxa"/>
            <w:vMerge/>
          </w:tcPr>
          <w:p w:rsidR="00537995" w:rsidRPr="00537995" w:rsidRDefault="00537995" w:rsidP="00854AF9">
            <w:pPr>
              <w:rPr>
                <w:sz w:val="20"/>
                <w:szCs w:val="20"/>
              </w:rPr>
            </w:pPr>
          </w:p>
        </w:tc>
        <w:tc>
          <w:tcPr>
            <w:tcW w:w="1418" w:type="dxa"/>
            <w:vMerge/>
          </w:tcPr>
          <w:p w:rsidR="00537995" w:rsidRPr="00537995" w:rsidRDefault="00537995" w:rsidP="00854AF9">
            <w:pPr>
              <w:rPr>
                <w:sz w:val="20"/>
                <w:szCs w:val="20"/>
              </w:rPr>
            </w:pPr>
          </w:p>
        </w:tc>
        <w:tc>
          <w:tcPr>
            <w:tcW w:w="1701" w:type="dxa"/>
          </w:tcPr>
          <w:p w:rsidR="00537995" w:rsidRPr="00537995" w:rsidRDefault="00537995" w:rsidP="00854AF9">
            <w:pPr>
              <w:rPr>
                <w:sz w:val="20"/>
                <w:szCs w:val="20"/>
              </w:rPr>
            </w:pPr>
            <w:r w:rsidRPr="00537995">
              <w:rPr>
                <w:sz w:val="20"/>
                <w:szCs w:val="20"/>
              </w:rPr>
              <w:t>Test</w:t>
            </w:r>
          </w:p>
        </w:tc>
        <w:tc>
          <w:tcPr>
            <w:tcW w:w="1843" w:type="dxa"/>
          </w:tcPr>
          <w:p w:rsidR="00537995" w:rsidRPr="00537995" w:rsidRDefault="00537995" w:rsidP="00854AF9">
            <w:pPr>
              <w:rPr>
                <w:sz w:val="20"/>
                <w:szCs w:val="20"/>
              </w:rPr>
            </w:pPr>
            <w:r w:rsidRPr="00537995">
              <w:rPr>
                <w:sz w:val="20"/>
                <w:szCs w:val="20"/>
              </w:rPr>
              <w:t>90 minutes</w:t>
            </w:r>
          </w:p>
        </w:tc>
        <w:tc>
          <w:tcPr>
            <w:tcW w:w="992" w:type="dxa"/>
          </w:tcPr>
          <w:p w:rsidR="00537995" w:rsidRPr="00537995" w:rsidRDefault="00537995" w:rsidP="00854AF9">
            <w:pPr>
              <w:rPr>
                <w:sz w:val="20"/>
                <w:szCs w:val="20"/>
              </w:rPr>
            </w:pPr>
          </w:p>
        </w:tc>
        <w:tc>
          <w:tcPr>
            <w:tcW w:w="1701" w:type="dxa"/>
          </w:tcPr>
          <w:p w:rsidR="00537995" w:rsidRPr="00537995" w:rsidRDefault="00537995" w:rsidP="00854AF9">
            <w:pPr>
              <w:rPr>
                <w:sz w:val="20"/>
                <w:szCs w:val="20"/>
              </w:rPr>
            </w:pPr>
            <w:r w:rsidRPr="00537995">
              <w:rPr>
                <w:sz w:val="20"/>
                <w:szCs w:val="20"/>
              </w:rPr>
              <w:t>60</w:t>
            </w:r>
          </w:p>
        </w:tc>
        <w:tc>
          <w:tcPr>
            <w:tcW w:w="1985" w:type="dxa"/>
          </w:tcPr>
          <w:p w:rsidR="00537995" w:rsidRPr="00537995" w:rsidRDefault="00537995" w:rsidP="00854AF9">
            <w:pPr>
              <w:rPr>
                <w:sz w:val="20"/>
                <w:szCs w:val="20"/>
              </w:rPr>
            </w:pPr>
            <w:r w:rsidRPr="00537995">
              <w:rPr>
                <w:sz w:val="20"/>
                <w:szCs w:val="20"/>
              </w:rPr>
              <w:t>Memo</w:t>
            </w:r>
          </w:p>
        </w:tc>
      </w:tr>
      <w:tr w:rsidR="00537995" w:rsidRPr="00537995" w:rsidTr="00854AF9">
        <w:tc>
          <w:tcPr>
            <w:tcW w:w="709" w:type="dxa"/>
            <w:vMerge w:val="restart"/>
          </w:tcPr>
          <w:p w:rsidR="00537995" w:rsidRPr="00537995" w:rsidRDefault="00537995" w:rsidP="00854AF9">
            <w:pPr>
              <w:rPr>
                <w:sz w:val="20"/>
                <w:szCs w:val="20"/>
              </w:rPr>
            </w:pPr>
          </w:p>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2</w:t>
            </w:r>
          </w:p>
        </w:tc>
        <w:tc>
          <w:tcPr>
            <w:tcW w:w="1418" w:type="dxa"/>
            <w:vMerge w:val="restart"/>
          </w:tcPr>
          <w:p w:rsidR="00537995" w:rsidRPr="00537995" w:rsidRDefault="00537995" w:rsidP="00854AF9">
            <w:pPr>
              <w:rPr>
                <w:sz w:val="20"/>
                <w:szCs w:val="20"/>
              </w:rPr>
            </w:pPr>
            <w:r w:rsidRPr="00537995">
              <w:rPr>
                <w:sz w:val="20"/>
                <w:szCs w:val="20"/>
              </w:rPr>
              <w:t>Matter and materials</w:t>
            </w:r>
          </w:p>
        </w:tc>
        <w:tc>
          <w:tcPr>
            <w:tcW w:w="1701" w:type="dxa"/>
          </w:tcPr>
          <w:p w:rsidR="00537995" w:rsidRPr="00537995" w:rsidRDefault="00537995" w:rsidP="00854AF9">
            <w:pPr>
              <w:rPr>
                <w:color w:val="FF0000"/>
                <w:sz w:val="20"/>
                <w:szCs w:val="20"/>
              </w:rPr>
            </w:pPr>
            <w:r w:rsidRPr="00537995">
              <w:rPr>
                <w:sz w:val="20"/>
                <w:szCs w:val="20"/>
              </w:rPr>
              <w:t>Practical investigation</w:t>
            </w:r>
          </w:p>
        </w:tc>
        <w:tc>
          <w:tcPr>
            <w:tcW w:w="1843" w:type="dxa"/>
          </w:tcPr>
          <w:p w:rsidR="00537995" w:rsidRPr="00537995" w:rsidRDefault="00537995" w:rsidP="00854AF9">
            <w:pPr>
              <w:rPr>
                <w:sz w:val="20"/>
                <w:szCs w:val="20"/>
              </w:rPr>
            </w:pPr>
            <w:r w:rsidRPr="00537995">
              <w:rPr>
                <w:sz w:val="20"/>
                <w:szCs w:val="20"/>
              </w:rPr>
              <w:t>Dependent on the nature of the task and context</w:t>
            </w:r>
          </w:p>
        </w:tc>
        <w:tc>
          <w:tcPr>
            <w:tcW w:w="992" w:type="dxa"/>
          </w:tcPr>
          <w:p w:rsidR="00537995" w:rsidRPr="00537995" w:rsidRDefault="00537995" w:rsidP="00854AF9">
            <w:pPr>
              <w:rPr>
                <w:sz w:val="20"/>
                <w:szCs w:val="20"/>
              </w:rPr>
            </w:pPr>
          </w:p>
        </w:tc>
        <w:tc>
          <w:tcPr>
            <w:tcW w:w="1701" w:type="dxa"/>
          </w:tcPr>
          <w:p w:rsidR="00537995" w:rsidRPr="00537995" w:rsidRDefault="00537995" w:rsidP="00854AF9">
            <w:pPr>
              <w:rPr>
                <w:sz w:val="20"/>
                <w:szCs w:val="20"/>
              </w:rPr>
            </w:pPr>
            <w:r w:rsidRPr="00537995">
              <w:rPr>
                <w:sz w:val="20"/>
                <w:szCs w:val="20"/>
              </w:rPr>
              <w:t>20</w:t>
            </w:r>
          </w:p>
        </w:tc>
        <w:tc>
          <w:tcPr>
            <w:tcW w:w="1985" w:type="dxa"/>
          </w:tcPr>
          <w:p w:rsidR="00537995" w:rsidRPr="00537995" w:rsidRDefault="00537995" w:rsidP="00854AF9">
            <w:pPr>
              <w:rPr>
                <w:sz w:val="20"/>
                <w:szCs w:val="20"/>
              </w:rPr>
            </w:pPr>
            <w:r w:rsidRPr="00537995">
              <w:rPr>
                <w:sz w:val="20"/>
                <w:szCs w:val="20"/>
              </w:rPr>
              <w:t>Rubric/Memo/ Checklist</w:t>
            </w:r>
          </w:p>
        </w:tc>
      </w:tr>
      <w:tr w:rsidR="00537995" w:rsidRPr="00537995" w:rsidTr="00854AF9">
        <w:tc>
          <w:tcPr>
            <w:tcW w:w="709" w:type="dxa"/>
            <w:vMerge/>
          </w:tcPr>
          <w:p w:rsidR="00537995" w:rsidRPr="00537995" w:rsidRDefault="00537995" w:rsidP="00854AF9">
            <w:pPr>
              <w:rPr>
                <w:sz w:val="20"/>
                <w:szCs w:val="20"/>
              </w:rPr>
            </w:pPr>
          </w:p>
        </w:tc>
        <w:tc>
          <w:tcPr>
            <w:tcW w:w="1418" w:type="dxa"/>
            <w:vMerge/>
          </w:tcPr>
          <w:p w:rsidR="00537995" w:rsidRPr="00537995" w:rsidRDefault="00537995" w:rsidP="00854AF9">
            <w:pPr>
              <w:rPr>
                <w:sz w:val="20"/>
                <w:szCs w:val="20"/>
              </w:rPr>
            </w:pPr>
          </w:p>
        </w:tc>
        <w:tc>
          <w:tcPr>
            <w:tcW w:w="1701" w:type="dxa"/>
          </w:tcPr>
          <w:p w:rsidR="00537995" w:rsidRPr="00537995" w:rsidRDefault="00537995" w:rsidP="00854AF9">
            <w:pPr>
              <w:rPr>
                <w:sz w:val="20"/>
                <w:szCs w:val="20"/>
              </w:rPr>
            </w:pPr>
            <w:r w:rsidRPr="00537995">
              <w:rPr>
                <w:sz w:val="20"/>
                <w:szCs w:val="20"/>
              </w:rPr>
              <w:t xml:space="preserve"> Examination </w:t>
            </w:r>
          </w:p>
          <w:p w:rsidR="00537995" w:rsidRPr="00537995" w:rsidRDefault="00537995" w:rsidP="00854AF9">
            <w:pPr>
              <w:rPr>
                <w:sz w:val="20"/>
                <w:szCs w:val="20"/>
              </w:rPr>
            </w:pPr>
            <w:r w:rsidRPr="00537995">
              <w:rPr>
                <w:sz w:val="20"/>
                <w:szCs w:val="20"/>
              </w:rPr>
              <w:t>[T1 (40%)+T2 (60%)]</w:t>
            </w:r>
          </w:p>
        </w:tc>
        <w:tc>
          <w:tcPr>
            <w:tcW w:w="1843" w:type="dxa"/>
          </w:tcPr>
          <w:p w:rsidR="00537995" w:rsidRPr="00537995" w:rsidRDefault="00537995" w:rsidP="00854AF9">
            <w:pPr>
              <w:rPr>
                <w:sz w:val="20"/>
                <w:szCs w:val="20"/>
              </w:rPr>
            </w:pPr>
            <w:r w:rsidRPr="00537995">
              <w:rPr>
                <w:sz w:val="20"/>
                <w:szCs w:val="20"/>
              </w:rPr>
              <w:t>120 minutes</w:t>
            </w:r>
          </w:p>
        </w:tc>
        <w:tc>
          <w:tcPr>
            <w:tcW w:w="992" w:type="dxa"/>
          </w:tcPr>
          <w:p w:rsidR="00537995" w:rsidRPr="00537995" w:rsidRDefault="00537995" w:rsidP="00854AF9">
            <w:pPr>
              <w:rPr>
                <w:sz w:val="20"/>
                <w:szCs w:val="20"/>
              </w:rPr>
            </w:pPr>
          </w:p>
        </w:tc>
        <w:tc>
          <w:tcPr>
            <w:tcW w:w="1701" w:type="dxa"/>
          </w:tcPr>
          <w:p w:rsidR="00537995" w:rsidRPr="00537995" w:rsidRDefault="00537995" w:rsidP="00854AF9">
            <w:pPr>
              <w:rPr>
                <w:sz w:val="20"/>
                <w:szCs w:val="20"/>
              </w:rPr>
            </w:pPr>
            <w:r w:rsidRPr="00537995">
              <w:rPr>
                <w:sz w:val="20"/>
                <w:szCs w:val="20"/>
              </w:rPr>
              <w:t>90</w:t>
            </w:r>
          </w:p>
        </w:tc>
        <w:tc>
          <w:tcPr>
            <w:tcW w:w="1985" w:type="dxa"/>
          </w:tcPr>
          <w:p w:rsidR="00537995" w:rsidRPr="00537995" w:rsidRDefault="00537995" w:rsidP="00854AF9">
            <w:pPr>
              <w:rPr>
                <w:sz w:val="20"/>
                <w:szCs w:val="20"/>
              </w:rPr>
            </w:pPr>
            <w:r w:rsidRPr="00537995">
              <w:rPr>
                <w:sz w:val="20"/>
                <w:szCs w:val="20"/>
              </w:rPr>
              <w:t>Memo</w:t>
            </w:r>
          </w:p>
        </w:tc>
      </w:tr>
      <w:tr w:rsidR="00537995" w:rsidRPr="00537995" w:rsidTr="00854AF9">
        <w:tc>
          <w:tcPr>
            <w:tcW w:w="709" w:type="dxa"/>
            <w:vMerge w:val="restart"/>
          </w:tcPr>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3</w:t>
            </w:r>
          </w:p>
        </w:tc>
        <w:tc>
          <w:tcPr>
            <w:tcW w:w="1418" w:type="dxa"/>
            <w:vMerge w:val="restart"/>
          </w:tcPr>
          <w:p w:rsidR="00537995" w:rsidRPr="00537995" w:rsidRDefault="00537995" w:rsidP="00854AF9">
            <w:pPr>
              <w:rPr>
                <w:sz w:val="20"/>
                <w:szCs w:val="20"/>
              </w:rPr>
            </w:pPr>
            <w:r w:rsidRPr="00537995">
              <w:rPr>
                <w:sz w:val="20"/>
                <w:szCs w:val="20"/>
              </w:rPr>
              <w:t>Energy and change</w:t>
            </w:r>
          </w:p>
        </w:tc>
        <w:tc>
          <w:tcPr>
            <w:tcW w:w="1701" w:type="dxa"/>
          </w:tcPr>
          <w:p w:rsidR="00537995" w:rsidRPr="00537995" w:rsidRDefault="00537995" w:rsidP="00854AF9">
            <w:pPr>
              <w:rPr>
                <w:sz w:val="20"/>
                <w:szCs w:val="20"/>
              </w:rPr>
            </w:pPr>
            <w:r w:rsidRPr="00537995">
              <w:rPr>
                <w:sz w:val="20"/>
                <w:szCs w:val="20"/>
              </w:rPr>
              <w:t xml:space="preserve">Project </w:t>
            </w:r>
          </w:p>
        </w:tc>
        <w:tc>
          <w:tcPr>
            <w:tcW w:w="1843" w:type="dxa"/>
          </w:tcPr>
          <w:p w:rsidR="00537995" w:rsidRPr="00537995" w:rsidRDefault="00537995" w:rsidP="00854AF9">
            <w:pPr>
              <w:rPr>
                <w:sz w:val="20"/>
                <w:szCs w:val="20"/>
              </w:rPr>
            </w:pPr>
            <w:r w:rsidRPr="00537995">
              <w:rPr>
                <w:sz w:val="20"/>
                <w:szCs w:val="20"/>
              </w:rPr>
              <w:t>Dependent on the nature of the task and context</w:t>
            </w:r>
          </w:p>
        </w:tc>
        <w:tc>
          <w:tcPr>
            <w:tcW w:w="992" w:type="dxa"/>
          </w:tcPr>
          <w:p w:rsidR="00537995" w:rsidRPr="00537995" w:rsidRDefault="00537995" w:rsidP="00854AF9">
            <w:pPr>
              <w:rPr>
                <w:sz w:val="20"/>
                <w:szCs w:val="20"/>
              </w:rPr>
            </w:pPr>
          </w:p>
        </w:tc>
        <w:tc>
          <w:tcPr>
            <w:tcW w:w="1701" w:type="dxa"/>
          </w:tcPr>
          <w:p w:rsidR="00537995" w:rsidRPr="00537995" w:rsidRDefault="00537995" w:rsidP="00854AF9">
            <w:pPr>
              <w:rPr>
                <w:sz w:val="20"/>
                <w:szCs w:val="20"/>
              </w:rPr>
            </w:pPr>
            <w:r w:rsidRPr="00537995">
              <w:rPr>
                <w:sz w:val="20"/>
                <w:szCs w:val="20"/>
              </w:rPr>
              <w:t>30</w:t>
            </w:r>
          </w:p>
        </w:tc>
        <w:tc>
          <w:tcPr>
            <w:tcW w:w="1985" w:type="dxa"/>
          </w:tcPr>
          <w:p w:rsidR="00537995" w:rsidRPr="00537995" w:rsidRDefault="00537995" w:rsidP="00854AF9">
            <w:pPr>
              <w:rPr>
                <w:sz w:val="20"/>
                <w:szCs w:val="20"/>
              </w:rPr>
            </w:pPr>
            <w:r w:rsidRPr="00537995">
              <w:rPr>
                <w:sz w:val="20"/>
                <w:szCs w:val="20"/>
              </w:rPr>
              <w:t>Rubric/Memo/</w:t>
            </w:r>
          </w:p>
          <w:p w:rsidR="00537995" w:rsidRPr="00537995" w:rsidRDefault="00537995" w:rsidP="00854AF9">
            <w:pPr>
              <w:rPr>
                <w:sz w:val="20"/>
                <w:szCs w:val="20"/>
              </w:rPr>
            </w:pPr>
            <w:r w:rsidRPr="00537995">
              <w:rPr>
                <w:sz w:val="20"/>
                <w:szCs w:val="20"/>
              </w:rPr>
              <w:t>Checklist</w:t>
            </w:r>
          </w:p>
        </w:tc>
      </w:tr>
      <w:tr w:rsidR="00537995" w:rsidRPr="00537995" w:rsidTr="00854AF9">
        <w:tc>
          <w:tcPr>
            <w:tcW w:w="709" w:type="dxa"/>
            <w:vMerge/>
          </w:tcPr>
          <w:p w:rsidR="00537995" w:rsidRPr="00537995" w:rsidRDefault="00537995" w:rsidP="00854AF9">
            <w:pPr>
              <w:rPr>
                <w:sz w:val="20"/>
                <w:szCs w:val="20"/>
              </w:rPr>
            </w:pPr>
          </w:p>
        </w:tc>
        <w:tc>
          <w:tcPr>
            <w:tcW w:w="1418" w:type="dxa"/>
            <w:vMerge/>
          </w:tcPr>
          <w:p w:rsidR="00537995" w:rsidRPr="00537995" w:rsidRDefault="00537995" w:rsidP="00854AF9">
            <w:pPr>
              <w:rPr>
                <w:sz w:val="20"/>
                <w:szCs w:val="20"/>
              </w:rPr>
            </w:pPr>
          </w:p>
        </w:tc>
        <w:tc>
          <w:tcPr>
            <w:tcW w:w="1701" w:type="dxa"/>
          </w:tcPr>
          <w:p w:rsidR="00537995" w:rsidRPr="00537995" w:rsidRDefault="00537995" w:rsidP="00854AF9">
            <w:pPr>
              <w:rPr>
                <w:sz w:val="20"/>
                <w:szCs w:val="20"/>
              </w:rPr>
            </w:pPr>
            <w:r w:rsidRPr="00537995">
              <w:rPr>
                <w:sz w:val="20"/>
                <w:szCs w:val="20"/>
              </w:rPr>
              <w:t>Test</w:t>
            </w:r>
          </w:p>
        </w:tc>
        <w:tc>
          <w:tcPr>
            <w:tcW w:w="1843" w:type="dxa"/>
          </w:tcPr>
          <w:p w:rsidR="00537995" w:rsidRPr="00537995" w:rsidRDefault="00537995" w:rsidP="00854AF9">
            <w:pPr>
              <w:rPr>
                <w:sz w:val="20"/>
                <w:szCs w:val="20"/>
              </w:rPr>
            </w:pPr>
            <w:r w:rsidRPr="00537995">
              <w:rPr>
                <w:sz w:val="20"/>
                <w:szCs w:val="20"/>
              </w:rPr>
              <w:t>90 minutes</w:t>
            </w:r>
          </w:p>
        </w:tc>
        <w:tc>
          <w:tcPr>
            <w:tcW w:w="992" w:type="dxa"/>
          </w:tcPr>
          <w:p w:rsidR="00537995" w:rsidRPr="00537995" w:rsidRDefault="00537995" w:rsidP="00854AF9">
            <w:pPr>
              <w:rPr>
                <w:sz w:val="20"/>
                <w:szCs w:val="20"/>
              </w:rPr>
            </w:pPr>
          </w:p>
        </w:tc>
        <w:tc>
          <w:tcPr>
            <w:tcW w:w="1701" w:type="dxa"/>
          </w:tcPr>
          <w:p w:rsidR="00537995" w:rsidRPr="00537995" w:rsidRDefault="00537995" w:rsidP="00854AF9">
            <w:pPr>
              <w:rPr>
                <w:sz w:val="20"/>
                <w:szCs w:val="20"/>
              </w:rPr>
            </w:pPr>
            <w:r w:rsidRPr="00537995">
              <w:rPr>
                <w:sz w:val="20"/>
                <w:szCs w:val="20"/>
              </w:rPr>
              <w:t>60</w:t>
            </w:r>
          </w:p>
        </w:tc>
        <w:tc>
          <w:tcPr>
            <w:tcW w:w="1985" w:type="dxa"/>
          </w:tcPr>
          <w:p w:rsidR="00537995" w:rsidRPr="00537995" w:rsidRDefault="00537995" w:rsidP="00854AF9">
            <w:pPr>
              <w:rPr>
                <w:sz w:val="20"/>
                <w:szCs w:val="20"/>
              </w:rPr>
            </w:pPr>
            <w:r w:rsidRPr="00537995">
              <w:rPr>
                <w:sz w:val="20"/>
                <w:szCs w:val="20"/>
              </w:rPr>
              <w:t>Memo</w:t>
            </w:r>
          </w:p>
        </w:tc>
      </w:tr>
      <w:tr w:rsidR="00537995" w:rsidRPr="00537995" w:rsidTr="00854AF9">
        <w:tc>
          <w:tcPr>
            <w:tcW w:w="709" w:type="dxa"/>
          </w:tcPr>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4</w:t>
            </w:r>
          </w:p>
        </w:tc>
        <w:tc>
          <w:tcPr>
            <w:tcW w:w="1418" w:type="dxa"/>
          </w:tcPr>
          <w:p w:rsidR="00537995" w:rsidRPr="00537995" w:rsidRDefault="00537995" w:rsidP="00854AF9">
            <w:pPr>
              <w:rPr>
                <w:sz w:val="20"/>
                <w:szCs w:val="20"/>
              </w:rPr>
            </w:pPr>
            <w:r w:rsidRPr="00537995">
              <w:rPr>
                <w:sz w:val="20"/>
                <w:szCs w:val="20"/>
              </w:rPr>
              <w:t>Planet earth and beyond</w:t>
            </w:r>
          </w:p>
        </w:tc>
        <w:tc>
          <w:tcPr>
            <w:tcW w:w="1701" w:type="dxa"/>
          </w:tcPr>
          <w:p w:rsidR="00537995" w:rsidRPr="00537995" w:rsidRDefault="00537995" w:rsidP="00854AF9">
            <w:pPr>
              <w:rPr>
                <w:sz w:val="20"/>
                <w:szCs w:val="20"/>
              </w:rPr>
            </w:pPr>
            <w:r w:rsidRPr="00537995">
              <w:rPr>
                <w:sz w:val="20"/>
                <w:szCs w:val="20"/>
              </w:rPr>
              <w:t xml:space="preserve"> Examination [T3(60%)+T4 (40%)]</w:t>
            </w:r>
          </w:p>
        </w:tc>
        <w:tc>
          <w:tcPr>
            <w:tcW w:w="1843" w:type="dxa"/>
          </w:tcPr>
          <w:p w:rsidR="00537995" w:rsidRPr="00537995" w:rsidRDefault="00537995" w:rsidP="00854AF9">
            <w:pPr>
              <w:rPr>
                <w:sz w:val="20"/>
                <w:szCs w:val="20"/>
              </w:rPr>
            </w:pPr>
            <w:r w:rsidRPr="00537995">
              <w:rPr>
                <w:sz w:val="20"/>
                <w:szCs w:val="20"/>
              </w:rPr>
              <w:t>120 minutes</w:t>
            </w:r>
          </w:p>
        </w:tc>
        <w:tc>
          <w:tcPr>
            <w:tcW w:w="992" w:type="dxa"/>
          </w:tcPr>
          <w:p w:rsidR="00537995" w:rsidRPr="00537995" w:rsidRDefault="00537995" w:rsidP="00854AF9">
            <w:pPr>
              <w:rPr>
                <w:sz w:val="20"/>
                <w:szCs w:val="20"/>
              </w:rPr>
            </w:pPr>
          </w:p>
        </w:tc>
        <w:tc>
          <w:tcPr>
            <w:tcW w:w="1701" w:type="dxa"/>
          </w:tcPr>
          <w:p w:rsidR="00537995" w:rsidRPr="00537995" w:rsidRDefault="00537995" w:rsidP="00854AF9">
            <w:pPr>
              <w:rPr>
                <w:sz w:val="20"/>
                <w:szCs w:val="20"/>
              </w:rPr>
            </w:pPr>
            <w:r w:rsidRPr="00537995">
              <w:rPr>
                <w:sz w:val="20"/>
                <w:szCs w:val="20"/>
              </w:rPr>
              <w:t>90</w:t>
            </w:r>
          </w:p>
        </w:tc>
        <w:tc>
          <w:tcPr>
            <w:tcW w:w="1985" w:type="dxa"/>
          </w:tcPr>
          <w:p w:rsidR="00537995" w:rsidRPr="00537995" w:rsidRDefault="00537995" w:rsidP="00854AF9">
            <w:pPr>
              <w:rPr>
                <w:sz w:val="20"/>
                <w:szCs w:val="20"/>
              </w:rPr>
            </w:pPr>
            <w:r w:rsidRPr="00537995">
              <w:rPr>
                <w:sz w:val="20"/>
                <w:szCs w:val="20"/>
              </w:rPr>
              <w:t>Memo</w:t>
            </w:r>
          </w:p>
        </w:tc>
      </w:tr>
    </w:tbl>
    <w:p w:rsidR="00537995" w:rsidRDefault="00537995" w:rsidP="0013367D">
      <w:pPr>
        <w:pStyle w:val="NoSpacing"/>
        <w:rPr>
          <w:b/>
          <w:sz w:val="20"/>
          <w:szCs w:val="20"/>
        </w:rPr>
      </w:pPr>
    </w:p>
    <w:p w:rsidR="006C652F" w:rsidRDefault="006C652F" w:rsidP="00537995">
      <w:pPr>
        <w:jc w:val="center"/>
      </w:pPr>
    </w:p>
    <w:p w:rsidR="00537995" w:rsidRPr="006C652F" w:rsidRDefault="00537995" w:rsidP="00537995">
      <w:pPr>
        <w:jc w:val="center"/>
      </w:pPr>
      <w:r w:rsidRPr="006C652F">
        <w:t>JOHANNESBURG CENTRAL DISTRICT PROGRAMME OF ASSESSMENT GRADE 9</w:t>
      </w:r>
    </w:p>
    <w:tbl>
      <w:tblPr>
        <w:tblStyle w:val="TableGrid"/>
        <w:tblW w:w="10065" w:type="dxa"/>
        <w:tblInd w:w="-743" w:type="dxa"/>
        <w:tblLayout w:type="fixed"/>
        <w:tblLook w:val="04A0" w:firstRow="1" w:lastRow="0" w:firstColumn="1" w:lastColumn="0" w:noHBand="0" w:noVBand="1"/>
      </w:tblPr>
      <w:tblGrid>
        <w:gridCol w:w="709"/>
        <w:gridCol w:w="1135"/>
        <w:gridCol w:w="1559"/>
        <w:gridCol w:w="1843"/>
        <w:gridCol w:w="1275"/>
        <w:gridCol w:w="1276"/>
        <w:gridCol w:w="2268"/>
      </w:tblGrid>
      <w:tr w:rsidR="00537995" w:rsidTr="00854AF9">
        <w:tc>
          <w:tcPr>
            <w:tcW w:w="709"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TERM</w:t>
            </w:r>
          </w:p>
        </w:tc>
        <w:tc>
          <w:tcPr>
            <w:tcW w:w="1135"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STRAND</w:t>
            </w:r>
          </w:p>
        </w:tc>
        <w:tc>
          <w:tcPr>
            <w:tcW w:w="1559"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TOPIC</w:t>
            </w:r>
          </w:p>
        </w:tc>
        <w:tc>
          <w:tcPr>
            <w:tcW w:w="1843"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DURATION</w:t>
            </w:r>
          </w:p>
        </w:tc>
        <w:tc>
          <w:tcPr>
            <w:tcW w:w="1275"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DATE</w:t>
            </w:r>
          </w:p>
        </w:tc>
        <w:tc>
          <w:tcPr>
            <w:tcW w:w="1276"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MINIMUM MARKS</w:t>
            </w:r>
          </w:p>
        </w:tc>
        <w:tc>
          <w:tcPr>
            <w:tcW w:w="2268"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TOOLS</w:t>
            </w:r>
          </w:p>
        </w:tc>
      </w:tr>
      <w:tr w:rsidR="00537995" w:rsidTr="00854AF9">
        <w:tc>
          <w:tcPr>
            <w:tcW w:w="709" w:type="dxa"/>
            <w:vMerge w:val="restart"/>
            <w:tcBorders>
              <w:top w:val="single" w:sz="4" w:space="0" w:color="auto"/>
              <w:left w:val="single" w:sz="4" w:space="0" w:color="auto"/>
              <w:bottom w:val="single" w:sz="4" w:space="0" w:color="auto"/>
              <w:right w:val="single" w:sz="4" w:space="0" w:color="auto"/>
            </w:tcBorders>
          </w:tcPr>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1</w:t>
            </w:r>
          </w:p>
        </w:tc>
        <w:tc>
          <w:tcPr>
            <w:tcW w:w="1135" w:type="dxa"/>
            <w:vMerge w:val="restart"/>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Life and living</w:t>
            </w:r>
          </w:p>
        </w:tc>
        <w:tc>
          <w:tcPr>
            <w:tcW w:w="1559" w:type="dxa"/>
            <w:tcBorders>
              <w:top w:val="single" w:sz="4" w:space="0" w:color="auto"/>
              <w:left w:val="single" w:sz="4" w:space="0" w:color="auto"/>
              <w:bottom w:val="single" w:sz="4" w:space="0" w:color="auto"/>
              <w:right w:val="single" w:sz="4" w:space="0" w:color="auto"/>
            </w:tcBorders>
          </w:tcPr>
          <w:p w:rsidR="00537995" w:rsidRPr="00537995" w:rsidRDefault="00537995" w:rsidP="00854AF9">
            <w:pPr>
              <w:autoSpaceDE w:val="0"/>
              <w:autoSpaceDN w:val="0"/>
              <w:adjustRightInd w:val="0"/>
              <w:rPr>
                <w:rFonts w:ascii="GothamBook" w:eastAsia="Calibri" w:hAnsi="GothamBook" w:cs="GothamBook"/>
                <w:b/>
                <w:color w:val="FF0000"/>
                <w:sz w:val="20"/>
                <w:szCs w:val="20"/>
              </w:rPr>
            </w:pPr>
            <w:r w:rsidRPr="00537995">
              <w:rPr>
                <w:sz w:val="20"/>
                <w:szCs w:val="20"/>
              </w:rPr>
              <w:t>Practical investigation</w:t>
            </w:r>
          </w:p>
          <w:p w:rsidR="00537995" w:rsidRPr="00537995" w:rsidRDefault="00537995" w:rsidP="00854AF9">
            <w:pPr>
              <w:rPr>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Dependent on the nature of the task and context</w:t>
            </w:r>
          </w:p>
        </w:tc>
        <w:tc>
          <w:tcPr>
            <w:tcW w:w="1275" w:type="dxa"/>
            <w:tcBorders>
              <w:top w:val="single" w:sz="4" w:space="0" w:color="auto"/>
              <w:left w:val="single" w:sz="4" w:space="0" w:color="auto"/>
              <w:bottom w:val="single" w:sz="4" w:space="0" w:color="auto"/>
              <w:right w:val="single" w:sz="4" w:space="0" w:color="auto"/>
            </w:tcBorders>
          </w:tcPr>
          <w:p w:rsidR="00537995" w:rsidRPr="00537995" w:rsidRDefault="00537995" w:rsidP="00854AF9">
            <w:pPr>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20</w:t>
            </w:r>
          </w:p>
        </w:tc>
        <w:tc>
          <w:tcPr>
            <w:tcW w:w="2268"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Rubric/Memo/</w:t>
            </w:r>
          </w:p>
          <w:p w:rsidR="00537995" w:rsidRPr="00537995" w:rsidRDefault="00537995" w:rsidP="00854AF9">
            <w:pPr>
              <w:rPr>
                <w:sz w:val="20"/>
                <w:szCs w:val="20"/>
              </w:rPr>
            </w:pPr>
            <w:r w:rsidRPr="00537995">
              <w:rPr>
                <w:sz w:val="20"/>
                <w:szCs w:val="20"/>
              </w:rPr>
              <w:t>Checklist</w:t>
            </w:r>
          </w:p>
        </w:tc>
      </w:tr>
      <w:tr w:rsidR="00537995" w:rsidTr="00854AF9">
        <w:tc>
          <w:tcPr>
            <w:tcW w:w="709" w:type="dxa"/>
            <w:vMerge/>
            <w:tcBorders>
              <w:top w:val="single" w:sz="4" w:space="0" w:color="auto"/>
              <w:left w:val="single" w:sz="4" w:space="0" w:color="auto"/>
              <w:bottom w:val="single" w:sz="4" w:space="0" w:color="auto"/>
              <w:right w:val="single" w:sz="4" w:space="0" w:color="auto"/>
            </w:tcBorders>
            <w:vAlign w:val="center"/>
            <w:hideMark/>
          </w:tcPr>
          <w:p w:rsidR="00537995" w:rsidRPr="00537995" w:rsidRDefault="00537995" w:rsidP="00854AF9">
            <w:pPr>
              <w:rPr>
                <w:sz w:val="20"/>
                <w:szCs w:val="20"/>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537995" w:rsidRPr="00537995" w:rsidRDefault="00537995" w:rsidP="00854AF9">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Test</w:t>
            </w:r>
          </w:p>
        </w:tc>
        <w:tc>
          <w:tcPr>
            <w:tcW w:w="1843"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90 minutes</w:t>
            </w:r>
          </w:p>
        </w:tc>
        <w:tc>
          <w:tcPr>
            <w:tcW w:w="1275" w:type="dxa"/>
            <w:tcBorders>
              <w:top w:val="single" w:sz="4" w:space="0" w:color="auto"/>
              <w:left w:val="single" w:sz="4" w:space="0" w:color="auto"/>
              <w:bottom w:val="single" w:sz="4" w:space="0" w:color="auto"/>
              <w:right w:val="single" w:sz="4" w:space="0" w:color="auto"/>
            </w:tcBorders>
          </w:tcPr>
          <w:p w:rsidR="00537995" w:rsidRPr="00537995" w:rsidRDefault="00537995" w:rsidP="00854AF9">
            <w:pPr>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70</w:t>
            </w:r>
          </w:p>
        </w:tc>
        <w:tc>
          <w:tcPr>
            <w:tcW w:w="2268"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Memo</w:t>
            </w:r>
          </w:p>
        </w:tc>
      </w:tr>
      <w:tr w:rsidR="00537995" w:rsidTr="00854AF9">
        <w:tc>
          <w:tcPr>
            <w:tcW w:w="709" w:type="dxa"/>
            <w:vMerge w:val="restart"/>
            <w:tcBorders>
              <w:top w:val="single" w:sz="4" w:space="0" w:color="auto"/>
              <w:left w:val="single" w:sz="4" w:space="0" w:color="auto"/>
              <w:bottom w:val="single" w:sz="4" w:space="0" w:color="auto"/>
              <w:right w:val="single" w:sz="4" w:space="0" w:color="auto"/>
            </w:tcBorders>
          </w:tcPr>
          <w:p w:rsidR="00537995" w:rsidRPr="00537995" w:rsidRDefault="00537995" w:rsidP="00854AF9">
            <w:pPr>
              <w:rPr>
                <w:sz w:val="20"/>
                <w:szCs w:val="20"/>
              </w:rPr>
            </w:pPr>
          </w:p>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2</w:t>
            </w:r>
          </w:p>
        </w:tc>
        <w:tc>
          <w:tcPr>
            <w:tcW w:w="1135" w:type="dxa"/>
            <w:vMerge w:val="restart"/>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Matter and materials</w:t>
            </w:r>
          </w:p>
        </w:tc>
        <w:tc>
          <w:tcPr>
            <w:tcW w:w="1559"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color w:val="FF0000"/>
                <w:sz w:val="20"/>
                <w:szCs w:val="20"/>
              </w:rPr>
            </w:pPr>
            <w:r w:rsidRPr="00537995">
              <w:rPr>
                <w:sz w:val="20"/>
                <w:szCs w:val="20"/>
              </w:rPr>
              <w:t>Practical investigation</w:t>
            </w:r>
          </w:p>
        </w:tc>
        <w:tc>
          <w:tcPr>
            <w:tcW w:w="1843"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Dependent on the nature of the task and context</w:t>
            </w:r>
          </w:p>
        </w:tc>
        <w:tc>
          <w:tcPr>
            <w:tcW w:w="1275" w:type="dxa"/>
            <w:tcBorders>
              <w:top w:val="single" w:sz="4" w:space="0" w:color="auto"/>
              <w:left w:val="single" w:sz="4" w:space="0" w:color="auto"/>
              <w:bottom w:val="single" w:sz="4" w:space="0" w:color="auto"/>
              <w:right w:val="single" w:sz="4" w:space="0" w:color="auto"/>
            </w:tcBorders>
          </w:tcPr>
          <w:p w:rsidR="00537995" w:rsidRPr="00537995" w:rsidRDefault="00537995" w:rsidP="00854AF9">
            <w:pPr>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20</w:t>
            </w:r>
          </w:p>
        </w:tc>
        <w:tc>
          <w:tcPr>
            <w:tcW w:w="2268"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Rubric/Memo/Checklist</w:t>
            </w:r>
          </w:p>
        </w:tc>
      </w:tr>
      <w:tr w:rsidR="00537995" w:rsidTr="00854AF9">
        <w:tc>
          <w:tcPr>
            <w:tcW w:w="709" w:type="dxa"/>
            <w:vMerge/>
            <w:tcBorders>
              <w:top w:val="single" w:sz="4" w:space="0" w:color="auto"/>
              <w:left w:val="single" w:sz="4" w:space="0" w:color="auto"/>
              <w:bottom w:val="single" w:sz="4" w:space="0" w:color="auto"/>
              <w:right w:val="single" w:sz="4" w:space="0" w:color="auto"/>
            </w:tcBorders>
            <w:vAlign w:val="center"/>
            <w:hideMark/>
          </w:tcPr>
          <w:p w:rsidR="00537995" w:rsidRPr="00537995" w:rsidRDefault="00537995" w:rsidP="00854AF9">
            <w:pPr>
              <w:rPr>
                <w:sz w:val="20"/>
                <w:szCs w:val="20"/>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537995" w:rsidRPr="00537995" w:rsidRDefault="00537995" w:rsidP="00854AF9">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 xml:space="preserve"> Examination </w:t>
            </w:r>
          </w:p>
          <w:p w:rsidR="00537995" w:rsidRPr="00537995" w:rsidRDefault="00537995" w:rsidP="00854AF9">
            <w:pPr>
              <w:rPr>
                <w:sz w:val="20"/>
                <w:szCs w:val="20"/>
              </w:rPr>
            </w:pPr>
            <w:r w:rsidRPr="00537995">
              <w:rPr>
                <w:sz w:val="20"/>
                <w:szCs w:val="20"/>
              </w:rPr>
              <w:t>[T1 (40%)+T2 (60%)]</w:t>
            </w:r>
          </w:p>
        </w:tc>
        <w:tc>
          <w:tcPr>
            <w:tcW w:w="1843"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120 minutes</w:t>
            </w:r>
          </w:p>
        </w:tc>
        <w:tc>
          <w:tcPr>
            <w:tcW w:w="1275" w:type="dxa"/>
            <w:tcBorders>
              <w:top w:val="single" w:sz="4" w:space="0" w:color="auto"/>
              <w:left w:val="single" w:sz="4" w:space="0" w:color="auto"/>
              <w:bottom w:val="single" w:sz="4" w:space="0" w:color="auto"/>
              <w:right w:val="single" w:sz="4" w:space="0" w:color="auto"/>
            </w:tcBorders>
          </w:tcPr>
          <w:p w:rsidR="00537995" w:rsidRPr="00537995" w:rsidRDefault="00537995" w:rsidP="00854AF9">
            <w:pPr>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100</w:t>
            </w:r>
          </w:p>
        </w:tc>
        <w:tc>
          <w:tcPr>
            <w:tcW w:w="2268"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Memo</w:t>
            </w:r>
          </w:p>
        </w:tc>
      </w:tr>
      <w:tr w:rsidR="00537995" w:rsidTr="00854AF9">
        <w:tc>
          <w:tcPr>
            <w:tcW w:w="709" w:type="dxa"/>
            <w:vMerge w:val="restart"/>
            <w:tcBorders>
              <w:top w:val="single" w:sz="4" w:space="0" w:color="auto"/>
              <w:left w:val="single" w:sz="4" w:space="0" w:color="auto"/>
              <w:bottom w:val="single" w:sz="4" w:space="0" w:color="auto"/>
              <w:right w:val="single" w:sz="4" w:space="0" w:color="auto"/>
            </w:tcBorders>
          </w:tcPr>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3</w:t>
            </w:r>
          </w:p>
        </w:tc>
        <w:tc>
          <w:tcPr>
            <w:tcW w:w="1135" w:type="dxa"/>
            <w:vMerge w:val="restart"/>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Energy and change</w:t>
            </w:r>
          </w:p>
        </w:tc>
        <w:tc>
          <w:tcPr>
            <w:tcW w:w="1559"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 xml:space="preserve">Project </w:t>
            </w:r>
          </w:p>
        </w:tc>
        <w:tc>
          <w:tcPr>
            <w:tcW w:w="1843"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Dependent on the nature of the task and context</w:t>
            </w:r>
          </w:p>
        </w:tc>
        <w:tc>
          <w:tcPr>
            <w:tcW w:w="1275" w:type="dxa"/>
            <w:tcBorders>
              <w:top w:val="single" w:sz="4" w:space="0" w:color="auto"/>
              <w:left w:val="single" w:sz="4" w:space="0" w:color="auto"/>
              <w:bottom w:val="single" w:sz="4" w:space="0" w:color="auto"/>
              <w:right w:val="single" w:sz="4" w:space="0" w:color="auto"/>
            </w:tcBorders>
          </w:tcPr>
          <w:p w:rsidR="00537995" w:rsidRPr="00537995" w:rsidRDefault="00537995" w:rsidP="00854AF9">
            <w:pPr>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30</w:t>
            </w:r>
          </w:p>
        </w:tc>
        <w:tc>
          <w:tcPr>
            <w:tcW w:w="2268"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Rubric/Memo/Checklist</w:t>
            </w:r>
          </w:p>
        </w:tc>
      </w:tr>
      <w:tr w:rsidR="00537995" w:rsidTr="00854AF9">
        <w:tc>
          <w:tcPr>
            <w:tcW w:w="709" w:type="dxa"/>
            <w:vMerge/>
            <w:tcBorders>
              <w:top w:val="single" w:sz="4" w:space="0" w:color="auto"/>
              <w:left w:val="single" w:sz="4" w:space="0" w:color="auto"/>
              <w:bottom w:val="single" w:sz="4" w:space="0" w:color="auto"/>
              <w:right w:val="single" w:sz="4" w:space="0" w:color="auto"/>
            </w:tcBorders>
            <w:vAlign w:val="center"/>
            <w:hideMark/>
          </w:tcPr>
          <w:p w:rsidR="00537995" w:rsidRPr="00537995" w:rsidRDefault="00537995" w:rsidP="00854AF9">
            <w:pPr>
              <w:rPr>
                <w:sz w:val="20"/>
                <w:szCs w:val="20"/>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537995" w:rsidRPr="00537995" w:rsidRDefault="00537995" w:rsidP="00854AF9">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Test</w:t>
            </w:r>
          </w:p>
        </w:tc>
        <w:tc>
          <w:tcPr>
            <w:tcW w:w="1843"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90 minutes</w:t>
            </w:r>
          </w:p>
        </w:tc>
        <w:tc>
          <w:tcPr>
            <w:tcW w:w="1275" w:type="dxa"/>
            <w:tcBorders>
              <w:top w:val="single" w:sz="4" w:space="0" w:color="auto"/>
              <w:left w:val="single" w:sz="4" w:space="0" w:color="auto"/>
              <w:bottom w:val="single" w:sz="4" w:space="0" w:color="auto"/>
              <w:right w:val="single" w:sz="4" w:space="0" w:color="auto"/>
            </w:tcBorders>
          </w:tcPr>
          <w:p w:rsidR="00537995" w:rsidRPr="00537995" w:rsidRDefault="00537995" w:rsidP="00854AF9">
            <w:pPr>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70</w:t>
            </w:r>
          </w:p>
        </w:tc>
        <w:tc>
          <w:tcPr>
            <w:tcW w:w="2268"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Memo</w:t>
            </w:r>
          </w:p>
        </w:tc>
      </w:tr>
      <w:tr w:rsidR="00537995" w:rsidTr="00854AF9">
        <w:tc>
          <w:tcPr>
            <w:tcW w:w="709" w:type="dxa"/>
            <w:tcBorders>
              <w:top w:val="single" w:sz="4" w:space="0" w:color="auto"/>
              <w:left w:val="single" w:sz="4" w:space="0" w:color="auto"/>
              <w:bottom w:val="single" w:sz="4" w:space="0" w:color="auto"/>
              <w:right w:val="single" w:sz="4" w:space="0" w:color="auto"/>
            </w:tcBorders>
          </w:tcPr>
          <w:p w:rsidR="00537995" w:rsidRPr="00537995" w:rsidRDefault="00537995" w:rsidP="00854AF9">
            <w:pPr>
              <w:rPr>
                <w:sz w:val="20"/>
                <w:szCs w:val="20"/>
              </w:rPr>
            </w:pPr>
          </w:p>
          <w:p w:rsidR="00537995" w:rsidRPr="00537995" w:rsidRDefault="00537995" w:rsidP="00854AF9">
            <w:pPr>
              <w:rPr>
                <w:sz w:val="20"/>
                <w:szCs w:val="20"/>
              </w:rPr>
            </w:pPr>
            <w:r w:rsidRPr="00537995">
              <w:rPr>
                <w:sz w:val="20"/>
                <w:szCs w:val="20"/>
              </w:rPr>
              <w:t xml:space="preserve">    4</w:t>
            </w:r>
          </w:p>
        </w:tc>
        <w:tc>
          <w:tcPr>
            <w:tcW w:w="1135"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Planet earth and beyond</w:t>
            </w:r>
          </w:p>
        </w:tc>
        <w:tc>
          <w:tcPr>
            <w:tcW w:w="1559"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 xml:space="preserve"> Examination [T3(60%)+T4 (40%)]</w:t>
            </w:r>
          </w:p>
        </w:tc>
        <w:tc>
          <w:tcPr>
            <w:tcW w:w="1843"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120 minutes</w:t>
            </w:r>
          </w:p>
        </w:tc>
        <w:tc>
          <w:tcPr>
            <w:tcW w:w="1275" w:type="dxa"/>
            <w:tcBorders>
              <w:top w:val="single" w:sz="4" w:space="0" w:color="auto"/>
              <w:left w:val="single" w:sz="4" w:space="0" w:color="auto"/>
              <w:bottom w:val="single" w:sz="4" w:space="0" w:color="auto"/>
              <w:right w:val="single" w:sz="4" w:space="0" w:color="auto"/>
            </w:tcBorders>
          </w:tcPr>
          <w:p w:rsidR="00537995" w:rsidRPr="00537995" w:rsidRDefault="00537995" w:rsidP="00854AF9">
            <w:pPr>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100</w:t>
            </w:r>
          </w:p>
        </w:tc>
        <w:tc>
          <w:tcPr>
            <w:tcW w:w="2268" w:type="dxa"/>
            <w:tcBorders>
              <w:top w:val="single" w:sz="4" w:space="0" w:color="auto"/>
              <w:left w:val="single" w:sz="4" w:space="0" w:color="auto"/>
              <w:bottom w:val="single" w:sz="4" w:space="0" w:color="auto"/>
              <w:right w:val="single" w:sz="4" w:space="0" w:color="auto"/>
            </w:tcBorders>
            <w:hideMark/>
          </w:tcPr>
          <w:p w:rsidR="00537995" w:rsidRPr="00537995" w:rsidRDefault="00537995" w:rsidP="00854AF9">
            <w:pPr>
              <w:rPr>
                <w:sz w:val="20"/>
                <w:szCs w:val="20"/>
              </w:rPr>
            </w:pPr>
            <w:r w:rsidRPr="00537995">
              <w:rPr>
                <w:sz w:val="20"/>
                <w:szCs w:val="20"/>
              </w:rPr>
              <w:t>Memo</w:t>
            </w:r>
          </w:p>
        </w:tc>
      </w:tr>
    </w:tbl>
    <w:p w:rsidR="00F36E42" w:rsidRPr="00AF2213" w:rsidRDefault="00F36E42" w:rsidP="00CD3F99">
      <w:pPr>
        <w:rPr>
          <w:rFonts w:cs="Arial"/>
          <w:b/>
        </w:rPr>
      </w:pPr>
    </w:p>
    <w:p w:rsidR="00CD3F99" w:rsidRPr="00AF2213" w:rsidRDefault="00F36E42" w:rsidP="00CD3F99">
      <w:pPr>
        <w:rPr>
          <w:rFonts w:cs="Arial"/>
          <w:b/>
        </w:rPr>
      </w:pPr>
      <w:r w:rsidRPr="00AF2213">
        <w:rPr>
          <w:rFonts w:cs="Arial"/>
          <w:b/>
        </w:rPr>
        <w:lastRenderedPageBreak/>
        <w:t xml:space="preserve">4.2 </w:t>
      </w:r>
      <w:r w:rsidR="00CD3F99" w:rsidRPr="00AF2213">
        <w:rPr>
          <w:rFonts w:cs="Arial"/>
          <w:b/>
        </w:rPr>
        <w:t>FORMS OF ASSESSMENT</w:t>
      </w:r>
    </w:p>
    <w:tbl>
      <w:tblPr>
        <w:tblStyle w:val="TableGrid"/>
        <w:tblW w:w="0" w:type="auto"/>
        <w:tblLayout w:type="fixed"/>
        <w:tblLook w:val="04A0" w:firstRow="1" w:lastRow="0" w:firstColumn="1" w:lastColumn="0" w:noHBand="0" w:noVBand="1"/>
      </w:tblPr>
      <w:tblGrid>
        <w:gridCol w:w="2943"/>
        <w:gridCol w:w="6299"/>
      </w:tblGrid>
      <w:tr w:rsidR="00CD3F99" w:rsidRPr="00AF2213" w:rsidTr="00CD3F99">
        <w:tc>
          <w:tcPr>
            <w:tcW w:w="2943" w:type="dxa"/>
            <w:shd w:val="clear" w:color="auto" w:fill="95B3D7" w:themeFill="accent1" w:themeFillTint="99"/>
          </w:tcPr>
          <w:p w:rsidR="00CD3F99" w:rsidRPr="00AF2213" w:rsidRDefault="00CD3F99" w:rsidP="00854AF9">
            <w:pPr>
              <w:jc w:val="center"/>
              <w:rPr>
                <w:rFonts w:cs="Arial"/>
                <w:b/>
              </w:rPr>
            </w:pPr>
            <w:r w:rsidRPr="00AF2213">
              <w:rPr>
                <w:rFonts w:cs="Arial"/>
                <w:b/>
              </w:rPr>
              <w:t>FORM &amp; DEFINITION</w:t>
            </w:r>
          </w:p>
        </w:tc>
        <w:tc>
          <w:tcPr>
            <w:tcW w:w="6299" w:type="dxa"/>
            <w:shd w:val="clear" w:color="auto" w:fill="95B3D7" w:themeFill="accent1" w:themeFillTint="99"/>
          </w:tcPr>
          <w:p w:rsidR="00CD3F99" w:rsidRPr="00AF2213" w:rsidRDefault="00CD3F99" w:rsidP="00854AF9">
            <w:pPr>
              <w:jc w:val="center"/>
              <w:rPr>
                <w:rFonts w:cs="Arial"/>
                <w:b/>
              </w:rPr>
            </w:pPr>
            <w:r w:rsidRPr="00AF2213">
              <w:rPr>
                <w:rFonts w:cs="Arial"/>
                <w:b/>
              </w:rPr>
              <w:t>GUIDELINE FOR QUESTIONING</w:t>
            </w:r>
          </w:p>
        </w:tc>
      </w:tr>
      <w:tr w:rsidR="00CD3F99" w:rsidRPr="00AF2213" w:rsidTr="00CD3F99">
        <w:tc>
          <w:tcPr>
            <w:tcW w:w="2943" w:type="dxa"/>
          </w:tcPr>
          <w:p w:rsidR="00CD3F99" w:rsidRPr="00AF2213" w:rsidRDefault="00CD3F99" w:rsidP="00854AF9">
            <w:pPr>
              <w:jc w:val="both"/>
              <w:rPr>
                <w:rFonts w:cs="Arial"/>
              </w:rPr>
            </w:pPr>
            <w:r w:rsidRPr="00AF2213">
              <w:rPr>
                <w:rFonts w:cs="Arial"/>
                <w:b/>
              </w:rPr>
              <w:t>Practical</w:t>
            </w:r>
            <w:r w:rsidRPr="00AF2213">
              <w:rPr>
                <w:rFonts w:cs="Arial"/>
              </w:rPr>
              <w:t xml:space="preserve">: </w:t>
            </w:r>
          </w:p>
          <w:p w:rsidR="00CD3F99" w:rsidRPr="00AF2213" w:rsidRDefault="00CD3F99" w:rsidP="00CD3F99">
            <w:pPr>
              <w:numPr>
                <w:ilvl w:val="0"/>
                <w:numId w:val="13"/>
              </w:numPr>
              <w:jc w:val="both"/>
              <w:rPr>
                <w:rFonts w:cs="Arial"/>
              </w:rPr>
            </w:pPr>
            <w:r w:rsidRPr="00AF2213">
              <w:rPr>
                <w:rFonts w:cs="Arial"/>
              </w:rPr>
              <w:t xml:space="preserve">In carrying out practical tasks learners are required to demonstrate a skill or proficiency. Learners use materials, tools and equipment to create, produce or do something. </w:t>
            </w:r>
          </w:p>
          <w:p w:rsidR="00CD3F99" w:rsidRPr="00AF2213" w:rsidRDefault="00CD3F99" w:rsidP="00854AF9">
            <w:pPr>
              <w:ind w:left="720"/>
              <w:jc w:val="both"/>
              <w:rPr>
                <w:rFonts w:cs="Arial"/>
              </w:rPr>
            </w:pPr>
            <w:r w:rsidRPr="00AF2213">
              <w:rPr>
                <w:rFonts w:cs="Arial"/>
              </w:rPr>
              <w:t xml:space="preserve"> </w:t>
            </w:r>
          </w:p>
          <w:p w:rsidR="00CD3F99" w:rsidRPr="00AF2213" w:rsidRDefault="00CD3F99" w:rsidP="00854AF9">
            <w:pPr>
              <w:jc w:val="both"/>
              <w:rPr>
                <w:rFonts w:cs="Arial"/>
              </w:rPr>
            </w:pPr>
          </w:p>
        </w:tc>
        <w:tc>
          <w:tcPr>
            <w:tcW w:w="6299" w:type="dxa"/>
          </w:tcPr>
          <w:p w:rsidR="00CD3F99" w:rsidRPr="00AF2213" w:rsidRDefault="00CD3F99" w:rsidP="00854AF9">
            <w:pPr>
              <w:rPr>
                <w:rFonts w:cs="Arial"/>
                <w:b/>
              </w:rPr>
            </w:pPr>
          </w:p>
          <w:p w:rsidR="00CD3F99" w:rsidRPr="00AF2213" w:rsidRDefault="00CD3F99" w:rsidP="00CD3F99">
            <w:pPr>
              <w:pStyle w:val="ListParagraph"/>
              <w:numPr>
                <w:ilvl w:val="0"/>
                <w:numId w:val="18"/>
              </w:numPr>
              <w:rPr>
                <w:rFonts w:cs="Arial"/>
                <w:b/>
              </w:rPr>
            </w:pPr>
            <w:r w:rsidRPr="00AF2213">
              <w:rPr>
                <w:rFonts w:cs="Arial"/>
                <w:b/>
              </w:rPr>
              <w:t>Minimum mark must be 20.</w:t>
            </w:r>
          </w:p>
          <w:p w:rsidR="00CD3F99" w:rsidRPr="00AF2213" w:rsidRDefault="00CD3F99" w:rsidP="00CD3F99">
            <w:pPr>
              <w:pStyle w:val="ListParagraph"/>
              <w:numPr>
                <w:ilvl w:val="0"/>
                <w:numId w:val="18"/>
              </w:numPr>
              <w:rPr>
                <w:rFonts w:cs="Arial"/>
              </w:rPr>
            </w:pPr>
            <w:r w:rsidRPr="00AF2213">
              <w:rPr>
                <w:rFonts w:cs="Arial"/>
              </w:rPr>
              <w:t>It should cover the following elements:</w:t>
            </w:r>
          </w:p>
          <w:p w:rsidR="00CD3F99" w:rsidRPr="00AF2213" w:rsidRDefault="00CD3F99" w:rsidP="00854AF9">
            <w:pPr>
              <w:pStyle w:val="ListParagraph"/>
              <w:rPr>
                <w:rFonts w:cs="Arial"/>
              </w:rPr>
            </w:pPr>
            <w:r w:rsidRPr="00AF2213">
              <w:rPr>
                <w:rFonts w:cs="Arial"/>
              </w:rPr>
              <w:t>-Aim/Objective</w:t>
            </w:r>
          </w:p>
          <w:p w:rsidR="00CD3F99" w:rsidRPr="00AF2213" w:rsidRDefault="00CD3F99" w:rsidP="00854AF9">
            <w:pPr>
              <w:pStyle w:val="ListParagraph"/>
              <w:rPr>
                <w:rFonts w:cs="Arial"/>
              </w:rPr>
            </w:pPr>
            <w:r w:rsidRPr="00AF2213">
              <w:rPr>
                <w:rFonts w:cs="Arial"/>
              </w:rPr>
              <w:t>-Hypothesis</w:t>
            </w:r>
          </w:p>
          <w:p w:rsidR="00CD3F99" w:rsidRPr="00AF2213" w:rsidRDefault="00CD3F99" w:rsidP="00854AF9">
            <w:pPr>
              <w:pStyle w:val="ListParagraph"/>
              <w:rPr>
                <w:rFonts w:cs="Arial"/>
              </w:rPr>
            </w:pPr>
            <w:r w:rsidRPr="00AF2213">
              <w:rPr>
                <w:rFonts w:cs="Arial"/>
              </w:rPr>
              <w:t>-Apparatus/Resources</w:t>
            </w:r>
          </w:p>
          <w:p w:rsidR="00CD3F99" w:rsidRPr="00AF2213" w:rsidRDefault="00CD3F99" w:rsidP="00854AF9">
            <w:pPr>
              <w:pStyle w:val="ListParagraph"/>
              <w:rPr>
                <w:rFonts w:cs="Arial"/>
              </w:rPr>
            </w:pPr>
            <w:r w:rsidRPr="00AF2213">
              <w:rPr>
                <w:rFonts w:cs="Arial"/>
              </w:rPr>
              <w:t>-Method</w:t>
            </w:r>
          </w:p>
          <w:p w:rsidR="00CD3F99" w:rsidRPr="00AF2213" w:rsidRDefault="00CD3F99" w:rsidP="00854AF9">
            <w:pPr>
              <w:pStyle w:val="ListParagraph"/>
              <w:rPr>
                <w:rFonts w:cs="Arial"/>
              </w:rPr>
            </w:pPr>
            <w:r w:rsidRPr="00AF2213">
              <w:rPr>
                <w:rFonts w:cs="Arial"/>
              </w:rPr>
              <w:t>-Observation (Use of Questioning technique)</w:t>
            </w:r>
          </w:p>
          <w:p w:rsidR="00CD3F99" w:rsidRPr="00AF2213" w:rsidRDefault="00CD3F99" w:rsidP="00854AF9">
            <w:pPr>
              <w:pStyle w:val="ListParagraph"/>
              <w:rPr>
                <w:rFonts w:cs="Arial"/>
              </w:rPr>
            </w:pPr>
            <w:r w:rsidRPr="00AF2213">
              <w:rPr>
                <w:rFonts w:cs="Arial"/>
              </w:rPr>
              <w:t>-Results (Graphs-Clarifying Variables, Tables, Data)</w:t>
            </w:r>
          </w:p>
          <w:p w:rsidR="00CD3F99" w:rsidRPr="00AF2213" w:rsidRDefault="00CD3F99" w:rsidP="00854AF9">
            <w:pPr>
              <w:pStyle w:val="ListParagraph"/>
              <w:rPr>
                <w:rFonts w:cs="Arial"/>
              </w:rPr>
            </w:pPr>
            <w:r w:rsidRPr="00AF2213">
              <w:rPr>
                <w:rFonts w:cs="Arial"/>
              </w:rPr>
              <w:t>-Conclusions</w:t>
            </w:r>
          </w:p>
          <w:p w:rsidR="00CD3F99" w:rsidRPr="00AF2213" w:rsidRDefault="00CD3F99" w:rsidP="00CD3F99">
            <w:pPr>
              <w:pStyle w:val="ListParagraph"/>
              <w:numPr>
                <w:ilvl w:val="0"/>
                <w:numId w:val="18"/>
              </w:numPr>
              <w:rPr>
                <w:rFonts w:cs="Arial"/>
              </w:rPr>
            </w:pPr>
            <w:r w:rsidRPr="00AF2213">
              <w:rPr>
                <w:rFonts w:cs="Arial"/>
              </w:rPr>
              <w:t>Use of Rubric and Memorandum for marking</w:t>
            </w:r>
          </w:p>
          <w:p w:rsidR="00CD3F99" w:rsidRPr="00AF2213" w:rsidRDefault="00CD3F99" w:rsidP="00CD3F99">
            <w:pPr>
              <w:pStyle w:val="ListParagraph"/>
              <w:numPr>
                <w:ilvl w:val="0"/>
                <w:numId w:val="18"/>
              </w:numPr>
              <w:rPr>
                <w:rFonts w:cs="Arial"/>
              </w:rPr>
            </w:pPr>
            <w:r w:rsidRPr="00AF2213">
              <w:rPr>
                <w:rFonts w:cs="Arial"/>
              </w:rPr>
              <w:t>Process skills must be taught and emphasized:</w:t>
            </w:r>
          </w:p>
          <w:p w:rsidR="00CD3F99" w:rsidRPr="00AF2213" w:rsidRDefault="00CD3F99" w:rsidP="00854AF9">
            <w:pPr>
              <w:pStyle w:val="ListParagraph"/>
              <w:rPr>
                <w:rFonts w:cs="Arial"/>
              </w:rPr>
            </w:pPr>
            <w:r w:rsidRPr="00AF2213">
              <w:rPr>
                <w:rFonts w:cs="Arial"/>
              </w:rPr>
              <w:t>-Accessing &amp; Recalling information</w:t>
            </w:r>
          </w:p>
          <w:p w:rsidR="00CD3F99" w:rsidRPr="00AF2213" w:rsidRDefault="00CD3F99" w:rsidP="00854AF9">
            <w:pPr>
              <w:pStyle w:val="ListParagraph"/>
              <w:rPr>
                <w:rFonts w:cs="Arial"/>
              </w:rPr>
            </w:pPr>
            <w:r w:rsidRPr="00AF2213">
              <w:rPr>
                <w:rFonts w:cs="Arial"/>
              </w:rPr>
              <w:t>-Observing</w:t>
            </w:r>
          </w:p>
          <w:p w:rsidR="00CD3F99" w:rsidRPr="00AF2213" w:rsidRDefault="00CD3F99" w:rsidP="00854AF9">
            <w:pPr>
              <w:pStyle w:val="ListParagraph"/>
              <w:rPr>
                <w:rFonts w:cs="Arial"/>
              </w:rPr>
            </w:pPr>
            <w:r w:rsidRPr="00AF2213">
              <w:rPr>
                <w:rFonts w:cs="Arial"/>
              </w:rPr>
              <w:t>-Comparing</w:t>
            </w:r>
          </w:p>
          <w:p w:rsidR="00CD3F99" w:rsidRPr="00AF2213" w:rsidRDefault="00CD3F99" w:rsidP="00854AF9">
            <w:pPr>
              <w:pStyle w:val="ListParagraph"/>
              <w:rPr>
                <w:rFonts w:cs="Arial"/>
              </w:rPr>
            </w:pPr>
            <w:r w:rsidRPr="00AF2213">
              <w:rPr>
                <w:rFonts w:cs="Arial"/>
              </w:rPr>
              <w:t>-Measuring</w:t>
            </w:r>
          </w:p>
          <w:p w:rsidR="00CD3F99" w:rsidRPr="00AF2213" w:rsidRDefault="00CD3F99" w:rsidP="00854AF9">
            <w:pPr>
              <w:pStyle w:val="ListParagraph"/>
              <w:rPr>
                <w:rFonts w:cs="Arial"/>
              </w:rPr>
            </w:pPr>
            <w:r w:rsidRPr="00AF2213">
              <w:rPr>
                <w:rFonts w:cs="Arial"/>
              </w:rPr>
              <w:t>-Sorting &amp; Classifying</w:t>
            </w:r>
          </w:p>
          <w:p w:rsidR="00CD3F99" w:rsidRPr="00AF2213" w:rsidRDefault="00CD3F99" w:rsidP="00854AF9">
            <w:pPr>
              <w:pStyle w:val="ListParagraph"/>
              <w:rPr>
                <w:rFonts w:cs="Arial"/>
              </w:rPr>
            </w:pPr>
            <w:r w:rsidRPr="00AF2213">
              <w:rPr>
                <w:rFonts w:cs="Arial"/>
              </w:rPr>
              <w:t>-Identifying problems &amp; Issues</w:t>
            </w:r>
          </w:p>
          <w:p w:rsidR="00CD3F99" w:rsidRPr="00AF2213" w:rsidRDefault="00CD3F99" w:rsidP="00854AF9">
            <w:pPr>
              <w:pStyle w:val="ListParagraph"/>
              <w:rPr>
                <w:rFonts w:cs="Arial"/>
              </w:rPr>
            </w:pPr>
            <w:r w:rsidRPr="00AF2213">
              <w:rPr>
                <w:rFonts w:cs="Arial"/>
              </w:rPr>
              <w:t>-Raising Questions</w:t>
            </w:r>
          </w:p>
          <w:p w:rsidR="00CD3F99" w:rsidRPr="00AF2213" w:rsidRDefault="00CD3F99" w:rsidP="00854AF9">
            <w:pPr>
              <w:pStyle w:val="ListParagraph"/>
              <w:rPr>
                <w:rFonts w:cs="Arial"/>
              </w:rPr>
            </w:pPr>
            <w:r w:rsidRPr="00AF2213">
              <w:rPr>
                <w:rFonts w:cs="Arial"/>
              </w:rPr>
              <w:t>-Predicting</w:t>
            </w:r>
          </w:p>
          <w:p w:rsidR="00CD3F99" w:rsidRPr="00AF2213" w:rsidRDefault="00CD3F99" w:rsidP="00854AF9">
            <w:pPr>
              <w:pStyle w:val="ListParagraph"/>
              <w:rPr>
                <w:rFonts w:cs="Arial"/>
              </w:rPr>
            </w:pPr>
            <w:r w:rsidRPr="00AF2213">
              <w:rPr>
                <w:rFonts w:cs="Arial"/>
              </w:rPr>
              <w:t>-Hypothesizing</w:t>
            </w:r>
          </w:p>
          <w:p w:rsidR="00CD3F99" w:rsidRPr="00AF2213" w:rsidRDefault="00CD3F99" w:rsidP="00854AF9">
            <w:pPr>
              <w:pStyle w:val="ListParagraph"/>
              <w:rPr>
                <w:rFonts w:cs="Arial"/>
              </w:rPr>
            </w:pPr>
            <w:r w:rsidRPr="00AF2213">
              <w:rPr>
                <w:rFonts w:cs="Arial"/>
              </w:rPr>
              <w:t>-Planning Investigations</w:t>
            </w:r>
          </w:p>
          <w:p w:rsidR="00CD3F99" w:rsidRPr="00AF2213" w:rsidRDefault="00CD3F99" w:rsidP="00854AF9">
            <w:pPr>
              <w:pStyle w:val="ListParagraph"/>
              <w:rPr>
                <w:rFonts w:cs="Arial"/>
              </w:rPr>
            </w:pPr>
            <w:r w:rsidRPr="00AF2213">
              <w:rPr>
                <w:rFonts w:cs="Arial"/>
              </w:rPr>
              <w:t>-Doing investigation</w:t>
            </w:r>
          </w:p>
          <w:p w:rsidR="00CD3F99" w:rsidRPr="00AF2213" w:rsidRDefault="00CD3F99" w:rsidP="00854AF9">
            <w:pPr>
              <w:pStyle w:val="ListParagraph"/>
              <w:rPr>
                <w:rFonts w:cs="Arial"/>
              </w:rPr>
            </w:pPr>
            <w:r w:rsidRPr="00AF2213">
              <w:rPr>
                <w:rFonts w:cs="Arial"/>
              </w:rPr>
              <w:t>-Recording Information</w:t>
            </w:r>
          </w:p>
          <w:p w:rsidR="00CD3F99" w:rsidRPr="00AF2213" w:rsidRDefault="00CD3F99" w:rsidP="00854AF9">
            <w:pPr>
              <w:pStyle w:val="ListParagraph"/>
              <w:rPr>
                <w:rFonts w:cs="Arial"/>
              </w:rPr>
            </w:pPr>
            <w:r w:rsidRPr="00AF2213">
              <w:rPr>
                <w:rFonts w:cs="Arial"/>
              </w:rPr>
              <w:t>-Interpreting Information</w:t>
            </w:r>
          </w:p>
          <w:p w:rsidR="00CD3F99" w:rsidRPr="00AF2213" w:rsidRDefault="00CD3F99" w:rsidP="00854AF9">
            <w:pPr>
              <w:pStyle w:val="ListParagraph"/>
              <w:rPr>
                <w:rFonts w:cs="Arial"/>
              </w:rPr>
            </w:pPr>
            <w:r w:rsidRPr="00AF2213">
              <w:rPr>
                <w:rFonts w:cs="Arial"/>
              </w:rPr>
              <w:t>-Communicating</w:t>
            </w:r>
          </w:p>
          <w:p w:rsidR="00CD3F99" w:rsidRPr="00AF2213" w:rsidRDefault="00CD3F99" w:rsidP="00CD3F99">
            <w:pPr>
              <w:numPr>
                <w:ilvl w:val="0"/>
                <w:numId w:val="18"/>
              </w:numPr>
              <w:jc w:val="both"/>
              <w:rPr>
                <w:rFonts w:cs="Arial"/>
              </w:rPr>
            </w:pPr>
            <w:r w:rsidRPr="00AF2213">
              <w:rPr>
                <w:rFonts w:cs="Arial"/>
              </w:rPr>
              <w:t xml:space="preserve">The teacher observes the learner demonstrate specific practical skills (e.g. measure the voltage of a cell, use a thermometer to measure temperature, etc.). Practical tasks can be very useful for assessing how learners draw on knowledge and values to carry out practical skills (manual and/or behavioral, e.g. safety and handling of equipment). </w:t>
            </w:r>
          </w:p>
          <w:p w:rsidR="00CD3F99" w:rsidRPr="00AF2213" w:rsidRDefault="00CD3F99" w:rsidP="00CD3F99">
            <w:pPr>
              <w:numPr>
                <w:ilvl w:val="0"/>
                <w:numId w:val="18"/>
              </w:numPr>
              <w:jc w:val="both"/>
              <w:rPr>
                <w:rFonts w:cs="Arial"/>
              </w:rPr>
            </w:pPr>
            <w:r w:rsidRPr="00AF2213">
              <w:rPr>
                <w:rFonts w:cs="Arial"/>
              </w:rPr>
              <w:t xml:space="preserve">Any practical task should provide opportunities for learners to demonstrate the skills listed under Specific Aim 1. These may or may not include design/plan investigations skills. However, there are some circumstances in which only some of these skills would apply and not every skill can be assessed in every practical task. </w:t>
            </w:r>
          </w:p>
          <w:p w:rsidR="00CD3F99" w:rsidRPr="00AF2213" w:rsidRDefault="00CD3F99" w:rsidP="00CD3F99">
            <w:pPr>
              <w:numPr>
                <w:ilvl w:val="0"/>
                <w:numId w:val="18"/>
              </w:numPr>
              <w:jc w:val="both"/>
              <w:rPr>
                <w:rFonts w:cs="Arial"/>
              </w:rPr>
            </w:pPr>
            <w:r w:rsidRPr="00AF2213">
              <w:rPr>
                <w:rFonts w:cs="Arial"/>
              </w:rPr>
              <w:t xml:space="preserve">Assessment of practical tasks: The assessment may be based on the end-result of the activity (the product), or the carrying-out of the activity (the process), or a combination of both. Assessment tools could be a combination of rubric, memorandum, checklist, etc. </w:t>
            </w:r>
          </w:p>
          <w:p w:rsidR="00CD3F99" w:rsidRPr="00AF2213" w:rsidRDefault="00CD3F99" w:rsidP="00854AF9">
            <w:pPr>
              <w:pStyle w:val="ListParagraph"/>
              <w:rPr>
                <w:rFonts w:cs="Arial"/>
              </w:rPr>
            </w:pPr>
          </w:p>
        </w:tc>
      </w:tr>
      <w:tr w:rsidR="00CD3F99" w:rsidRPr="00AF2213" w:rsidTr="00CD3F99">
        <w:tc>
          <w:tcPr>
            <w:tcW w:w="2943" w:type="dxa"/>
          </w:tcPr>
          <w:p w:rsidR="00CD3F99" w:rsidRPr="00AF2213" w:rsidRDefault="00CD3F99" w:rsidP="00854AF9">
            <w:pPr>
              <w:jc w:val="both"/>
              <w:rPr>
                <w:rFonts w:cs="Arial"/>
                <w:b/>
              </w:rPr>
            </w:pPr>
            <w:r w:rsidRPr="00AF2213">
              <w:rPr>
                <w:rFonts w:cs="Arial"/>
                <w:b/>
              </w:rPr>
              <w:t xml:space="preserve">Tests </w:t>
            </w:r>
          </w:p>
          <w:p w:rsidR="00CD3F99" w:rsidRPr="00AF2213" w:rsidRDefault="00CD3F99" w:rsidP="00CD3F99">
            <w:pPr>
              <w:numPr>
                <w:ilvl w:val="0"/>
                <w:numId w:val="14"/>
              </w:numPr>
              <w:jc w:val="both"/>
              <w:rPr>
                <w:rFonts w:cs="Arial"/>
              </w:rPr>
            </w:pPr>
            <w:r w:rsidRPr="00AF2213">
              <w:rPr>
                <w:rFonts w:cs="Arial"/>
              </w:rPr>
              <w:t xml:space="preserve">Tests consist of a range of questions that cover the </w:t>
            </w:r>
            <w:r w:rsidRPr="00AF2213">
              <w:rPr>
                <w:rFonts w:cs="Arial"/>
              </w:rPr>
              <w:lastRenderedPageBreak/>
              <w:t xml:space="preserve">different cognitive levels – knowledge recall, understanding, application, evaluation, analysis and synthesis. </w:t>
            </w:r>
          </w:p>
          <w:p w:rsidR="00CD3F99" w:rsidRPr="00AF2213" w:rsidRDefault="00CD3F99" w:rsidP="00854AF9">
            <w:pPr>
              <w:pStyle w:val="ListParagraph"/>
              <w:jc w:val="both"/>
              <w:rPr>
                <w:rFonts w:cs="Arial"/>
              </w:rPr>
            </w:pPr>
          </w:p>
        </w:tc>
        <w:tc>
          <w:tcPr>
            <w:tcW w:w="6299" w:type="dxa"/>
          </w:tcPr>
          <w:p w:rsidR="00CD3F99" w:rsidRPr="00AF2213" w:rsidRDefault="00CD3F99" w:rsidP="00854AF9">
            <w:pPr>
              <w:rPr>
                <w:rFonts w:cs="Arial"/>
              </w:rPr>
            </w:pPr>
          </w:p>
          <w:p w:rsidR="00CD3F99" w:rsidRPr="00AF2213" w:rsidRDefault="00CD3F99" w:rsidP="00CD3F99">
            <w:pPr>
              <w:pStyle w:val="ListParagraph"/>
              <w:numPr>
                <w:ilvl w:val="0"/>
                <w:numId w:val="19"/>
              </w:numPr>
              <w:jc w:val="both"/>
              <w:rPr>
                <w:rFonts w:cs="Arial"/>
              </w:rPr>
            </w:pPr>
            <w:r w:rsidRPr="00AF2213">
              <w:rPr>
                <w:rFonts w:cs="Arial"/>
              </w:rPr>
              <w:t xml:space="preserve">Learners are required to respond to questions within a specified time under controlled conditions. Since they are generally easy to mark, reliably they are a good way to </w:t>
            </w:r>
            <w:r w:rsidRPr="00AF2213">
              <w:rPr>
                <w:rFonts w:cs="Arial"/>
              </w:rPr>
              <w:lastRenderedPageBreak/>
              <w:t xml:space="preserve">conduct formal assessment, however, they can be a very useful informal tool too. </w:t>
            </w:r>
          </w:p>
          <w:p w:rsidR="00CD3F99" w:rsidRPr="00AF2213" w:rsidRDefault="00CD3F99" w:rsidP="00CD3F99">
            <w:pPr>
              <w:pStyle w:val="ListParagraph"/>
              <w:numPr>
                <w:ilvl w:val="0"/>
                <w:numId w:val="19"/>
              </w:numPr>
              <w:rPr>
                <w:rFonts w:cs="Arial"/>
                <w:b/>
              </w:rPr>
            </w:pPr>
            <w:r w:rsidRPr="00AF2213">
              <w:rPr>
                <w:rFonts w:cs="Arial"/>
                <w:b/>
              </w:rPr>
              <w:t>Minimum Mark: Grade 7 – 60, Grade 8 – 60 and Grade 9 – 70</w:t>
            </w:r>
          </w:p>
          <w:p w:rsidR="00CD3F99" w:rsidRPr="00AF2213" w:rsidRDefault="00CD3F99" w:rsidP="00CD3F99">
            <w:pPr>
              <w:pStyle w:val="ListParagraph"/>
              <w:numPr>
                <w:ilvl w:val="0"/>
                <w:numId w:val="19"/>
              </w:numPr>
              <w:rPr>
                <w:rFonts w:cs="Arial"/>
                <w:b/>
              </w:rPr>
            </w:pPr>
            <w:r w:rsidRPr="00AF2213">
              <w:rPr>
                <w:rFonts w:cs="Arial"/>
              </w:rPr>
              <w:t>Test should consist of two Sections (Section A &amp; B)</w:t>
            </w:r>
          </w:p>
          <w:p w:rsidR="00CD3F99" w:rsidRPr="00AF2213" w:rsidRDefault="00CD3F99" w:rsidP="00CD3F99">
            <w:pPr>
              <w:pStyle w:val="ListParagraph"/>
              <w:numPr>
                <w:ilvl w:val="0"/>
                <w:numId w:val="19"/>
              </w:numPr>
              <w:rPr>
                <w:rFonts w:cs="Arial"/>
                <w:b/>
              </w:rPr>
            </w:pPr>
            <w:r w:rsidRPr="00AF2213">
              <w:rPr>
                <w:rFonts w:cs="Arial"/>
                <w:b/>
              </w:rPr>
              <w:t xml:space="preserve">Section A – </w:t>
            </w:r>
          </w:p>
          <w:p w:rsidR="00CD3F99" w:rsidRPr="00AF2213" w:rsidRDefault="00CD3F99" w:rsidP="00854AF9">
            <w:pPr>
              <w:pStyle w:val="ListParagraph"/>
              <w:rPr>
                <w:rFonts w:cs="Arial"/>
              </w:rPr>
            </w:pPr>
          </w:p>
          <w:p w:rsidR="00CD3F99" w:rsidRPr="00AF2213" w:rsidRDefault="00CD3F99" w:rsidP="00854AF9">
            <w:pPr>
              <w:pStyle w:val="ListParagraph"/>
              <w:rPr>
                <w:rFonts w:cs="Arial"/>
              </w:rPr>
            </w:pPr>
            <w:r w:rsidRPr="00AF2213">
              <w:rPr>
                <w:rFonts w:cs="Arial"/>
                <w:b/>
              </w:rPr>
              <w:t>Multiple Choice:</w:t>
            </w:r>
            <w:r w:rsidRPr="00AF2213">
              <w:rPr>
                <w:rFonts w:cs="Arial"/>
              </w:rPr>
              <w:t xml:space="preserve"> General instructions to the question should be given at the start of this question type (once off):</w:t>
            </w:r>
          </w:p>
          <w:p w:rsidR="00CD3F99" w:rsidRPr="00AF2213" w:rsidRDefault="00CD3F99" w:rsidP="00854AF9">
            <w:pPr>
              <w:pStyle w:val="ListParagraph"/>
              <w:rPr>
                <w:rFonts w:cs="Arial"/>
              </w:rPr>
            </w:pPr>
            <w:r w:rsidRPr="00AF2213">
              <w:rPr>
                <w:rFonts w:cs="Arial"/>
                <w:lang w:val="en-GB"/>
              </w:rPr>
              <w:t xml:space="preserve"> Various options are provided as possible answers to the following questions. </w:t>
            </w:r>
            <w:r w:rsidRPr="00AF2213">
              <w:rPr>
                <w:rFonts w:cs="Arial"/>
              </w:rPr>
              <w:t>There must be FOUR possible answers ‘. All of the above’ is not a good answer and should be avoided. Each question should be awarded 1 mark. Do not shuffle the possible answers – especially using ‘All of the above’</w:t>
            </w:r>
          </w:p>
          <w:p w:rsidR="00CD3F99" w:rsidRPr="00AF2213" w:rsidRDefault="00CD3F99" w:rsidP="00854AF9">
            <w:pPr>
              <w:pStyle w:val="ListParagraph"/>
              <w:rPr>
                <w:rFonts w:cs="Arial"/>
              </w:rPr>
            </w:pPr>
          </w:p>
          <w:p w:rsidR="00CD3F99" w:rsidRPr="00AF2213" w:rsidRDefault="00CD3F99" w:rsidP="00854AF9">
            <w:pPr>
              <w:rPr>
                <w:rFonts w:cs="Arial"/>
                <w:b/>
              </w:rPr>
            </w:pPr>
            <w:r w:rsidRPr="00AF2213">
              <w:rPr>
                <w:rFonts w:cs="Arial"/>
                <w:b/>
              </w:rPr>
              <w:t xml:space="preserve">           Matching column, A with B: </w:t>
            </w:r>
          </w:p>
          <w:p w:rsidR="00CD3F99" w:rsidRPr="00AF2213" w:rsidRDefault="00CD3F99" w:rsidP="00854AF9">
            <w:pPr>
              <w:ind w:left="676"/>
              <w:rPr>
                <w:rFonts w:cs="Arial"/>
              </w:rPr>
            </w:pPr>
            <w:r w:rsidRPr="00AF2213">
              <w:rPr>
                <w:rFonts w:cs="Arial"/>
              </w:rPr>
              <w:t xml:space="preserve">These are matching column A with Column B by selecting the correct item to match the statement. Selecting answers using a key in columns. General instructions to the question should be given at the start of this question type (once off): Indicate whether each of the terms in COLUMN A applies to the definition in COLUMN B. </w:t>
            </w:r>
          </w:p>
          <w:p w:rsidR="00CD3F99" w:rsidRPr="00AF2213" w:rsidRDefault="00CD3F99" w:rsidP="00854AF9">
            <w:pPr>
              <w:ind w:left="676"/>
              <w:rPr>
                <w:rFonts w:cs="Arial"/>
              </w:rPr>
            </w:pPr>
          </w:p>
          <w:p w:rsidR="00CD3F99" w:rsidRPr="00AF2213" w:rsidRDefault="00CD3F99" w:rsidP="00854AF9">
            <w:pPr>
              <w:ind w:left="-14" w:firstLine="14"/>
              <w:rPr>
                <w:rFonts w:cs="Arial"/>
                <w:b/>
              </w:rPr>
            </w:pPr>
            <w:r w:rsidRPr="00AF2213">
              <w:rPr>
                <w:rFonts w:cs="Arial"/>
                <w:b/>
              </w:rPr>
              <w:t>Format of the question:</w:t>
            </w:r>
          </w:p>
          <w:tbl>
            <w:tblPr>
              <w:tblW w:w="8552" w:type="dxa"/>
              <w:tblLayout w:type="fixed"/>
              <w:tblCellMar>
                <w:left w:w="0" w:type="dxa"/>
                <w:right w:w="0" w:type="dxa"/>
              </w:tblCellMar>
              <w:tblLook w:val="04A0" w:firstRow="1" w:lastRow="0" w:firstColumn="1" w:lastColumn="0" w:noHBand="0" w:noVBand="1"/>
            </w:tblPr>
            <w:tblGrid>
              <w:gridCol w:w="3684"/>
              <w:gridCol w:w="2434"/>
              <w:gridCol w:w="2434"/>
            </w:tblGrid>
            <w:tr w:rsidR="00CD3F99" w:rsidRPr="00AF2213" w:rsidTr="00CD3F99">
              <w:trPr>
                <w:trHeight w:val="62"/>
              </w:trPr>
              <w:tc>
                <w:tcPr>
                  <w:tcW w:w="3684"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CD3F99" w:rsidRPr="00AF2213" w:rsidRDefault="00CD3F99" w:rsidP="00854AF9">
                  <w:pPr>
                    <w:spacing w:after="0" w:line="240" w:lineRule="auto"/>
                    <w:ind w:left="-14" w:firstLine="14"/>
                    <w:rPr>
                      <w:rFonts w:cs="Arial"/>
                    </w:rPr>
                  </w:pPr>
                  <w:r w:rsidRPr="00AF2213">
                    <w:rPr>
                      <w:rFonts w:cs="Arial"/>
                      <w:b/>
                      <w:bCs/>
                    </w:rPr>
                    <w:t>COLUMN A</w:t>
                  </w:r>
                </w:p>
              </w:tc>
              <w:tc>
                <w:tcPr>
                  <w:tcW w:w="2434"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CD3F99" w:rsidRPr="00AF2213" w:rsidRDefault="00CD3F99" w:rsidP="00854AF9">
                  <w:pPr>
                    <w:spacing w:after="0" w:line="240" w:lineRule="auto"/>
                    <w:ind w:left="-14" w:firstLine="14"/>
                    <w:rPr>
                      <w:rFonts w:cs="Arial"/>
                    </w:rPr>
                  </w:pPr>
                  <w:r w:rsidRPr="00AF2213">
                    <w:rPr>
                      <w:rFonts w:cs="Arial"/>
                      <w:b/>
                      <w:bCs/>
                    </w:rPr>
                    <w:t>COLUMN B</w:t>
                  </w:r>
                </w:p>
              </w:tc>
              <w:tc>
                <w:tcPr>
                  <w:tcW w:w="2434"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CD3F99" w:rsidRPr="00AF2213" w:rsidRDefault="00CD3F99" w:rsidP="00854AF9">
                  <w:pPr>
                    <w:spacing w:after="0" w:line="240" w:lineRule="auto"/>
                    <w:ind w:left="-14" w:firstLine="14"/>
                    <w:rPr>
                      <w:rFonts w:cs="Arial"/>
                    </w:rPr>
                  </w:pPr>
                  <w:r w:rsidRPr="00AF2213">
                    <w:rPr>
                      <w:rFonts w:cs="Arial"/>
                      <w:b/>
                      <w:bCs/>
                    </w:rPr>
                    <w:t>Answer</w:t>
                  </w:r>
                </w:p>
              </w:tc>
            </w:tr>
            <w:tr w:rsidR="00CD3F99" w:rsidRPr="00AF2213" w:rsidTr="00CD3F99">
              <w:trPr>
                <w:trHeight w:val="179"/>
              </w:trPr>
              <w:tc>
                <w:tcPr>
                  <w:tcW w:w="3684"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CD3F99" w:rsidRPr="00AF2213" w:rsidRDefault="00CD3F99" w:rsidP="00854AF9">
                  <w:pPr>
                    <w:spacing w:after="0" w:line="240" w:lineRule="auto"/>
                    <w:ind w:left="-14" w:firstLine="14"/>
                    <w:rPr>
                      <w:rFonts w:cs="Arial"/>
                    </w:rPr>
                  </w:pPr>
                  <w:r w:rsidRPr="00AF2213">
                    <w:rPr>
                      <w:rFonts w:cs="Arial"/>
                      <w:b/>
                      <w:bCs/>
                    </w:rPr>
                    <w:t>1.3.1  Photosynthesis</w:t>
                  </w:r>
                </w:p>
              </w:tc>
              <w:tc>
                <w:tcPr>
                  <w:tcW w:w="2434"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CD3F99" w:rsidRPr="00AF2213" w:rsidRDefault="00CD3F99" w:rsidP="00854AF9">
                  <w:pPr>
                    <w:spacing w:after="0" w:line="240" w:lineRule="auto"/>
                    <w:ind w:left="-14" w:firstLine="14"/>
                    <w:rPr>
                      <w:rFonts w:cs="Arial"/>
                    </w:rPr>
                  </w:pPr>
                  <w:r w:rsidRPr="00AF2213">
                    <w:rPr>
                      <w:rFonts w:cs="Arial"/>
                    </w:rPr>
                    <w:t>A. Energy released from food by series of chemical reactions</w:t>
                  </w:r>
                </w:p>
              </w:tc>
              <w:tc>
                <w:tcPr>
                  <w:tcW w:w="2434"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CD3F99" w:rsidRPr="00AF2213" w:rsidRDefault="00CD3F99" w:rsidP="00854AF9">
                  <w:pPr>
                    <w:spacing w:after="0" w:line="240" w:lineRule="auto"/>
                    <w:ind w:left="-14" w:firstLine="14"/>
                    <w:rPr>
                      <w:rFonts w:cs="Arial"/>
                    </w:rPr>
                  </w:pPr>
                  <w:r w:rsidRPr="00AF2213">
                    <w:rPr>
                      <w:rFonts w:cs="Arial"/>
                    </w:rPr>
                    <w:t>B</w:t>
                  </w:r>
                </w:p>
              </w:tc>
            </w:tr>
            <w:tr w:rsidR="00CD3F99" w:rsidRPr="00AF2213" w:rsidTr="00CD3F99">
              <w:trPr>
                <w:trHeight w:val="120"/>
              </w:trPr>
              <w:tc>
                <w:tcPr>
                  <w:tcW w:w="3684"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CD3F99" w:rsidRPr="00AF2213" w:rsidRDefault="00CD3F99" w:rsidP="00854AF9">
                  <w:pPr>
                    <w:spacing w:after="0" w:line="240" w:lineRule="auto"/>
                    <w:ind w:left="-14" w:firstLine="14"/>
                    <w:rPr>
                      <w:rFonts w:cs="Arial"/>
                    </w:rPr>
                  </w:pPr>
                  <w:r w:rsidRPr="00AF2213">
                    <w:rPr>
                      <w:rFonts w:cs="Arial"/>
                      <w:b/>
                      <w:bCs/>
                    </w:rPr>
                    <w:t>1.3.2  Respiration</w:t>
                  </w:r>
                </w:p>
              </w:tc>
              <w:tc>
                <w:tcPr>
                  <w:tcW w:w="243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CD3F99" w:rsidRPr="00AF2213" w:rsidRDefault="00CD3F99" w:rsidP="00854AF9">
                  <w:pPr>
                    <w:spacing w:after="0" w:line="240" w:lineRule="auto"/>
                    <w:ind w:left="-14" w:firstLine="14"/>
                    <w:rPr>
                      <w:rFonts w:cs="Arial"/>
                    </w:rPr>
                  </w:pPr>
                  <w:r w:rsidRPr="00AF2213">
                    <w:rPr>
                      <w:rFonts w:cs="Arial"/>
                    </w:rPr>
                    <w:t>B. Use of radiant energy to make food</w:t>
                  </w:r>
                </w:p>
              </w:tc>
              <w:tc>
                <w:tcPr>
                  <w:tcW w:w="243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CD3F99" w:rsidRPr="00AF2213" w:rsidRDefault="00CD3F99" w:rsidP="00854AF9">
                  <w:pPr>
                    <w:spacing w:after="0" w:line="240" w:lineRule="auto"/>
                    <w:ind w:left="-14" w:firstLine="14"/>
                    <w:rPr>
                      <w:rFonts w:cs="Arial"/>
                    </w:rPr>
                  </w:pPr>
                  <w:r w:rsidRPr="00AF2213">
                    <w:rPr>
                      <w:rFonts w:cs="Arial"/>
                    </w:rPr>
                    <w:t>A</w:t>
                  </w:r>
                </w:p>
              </w:tc>
            </w:tr>
          </w:tbl>
          <w:p w:rsidR="00CD3F99" w:rsidRPr="00AF2213" w:rsidRDefault="00CD3F99" w:rsidP="00854AF9">
            <w:pPr>
              <w:ind w:left="-14" w:firstLine="14"/>
              <w:rPr>
                <w:rFonts w:cs="Arial"/>
              </w:rPr>
            </w:pPr>
          </w:p>
          <w:p w:rsidR="00CD3F99" w:rsidRPr="00AF2213" w:rsidRDefault="00CD3F99" w:rsidP="00854AF9">
            <w:pPr>
              <w:ind w:left="676"/>
              <w:rPr>
                <w:rFonts w:cs="Arial"/>
              </w:rPr>
            </w:pPr>
            <w:r w:rsidRPr="00AF2213">
              <w:rPr>
                <w:rFonts w:cs="Arial"/>
                <w:b/>
              </w:rPr>
              <w:t>Scientific terms</w:t>
            </w:r>
            <w:r w:rsidRPr="00AF2213">
              <w:rPr>
                <w:rFonts w:cs="Arial"/>
              </w:rPr>
              <w:t>: A format for this question type must be created to enable teachers to specifically test learners on terminology</w:t>
            </w:r>
          </w:p>
          <w:p w:rsidR="00CD3F99" w:rsidRPr="00AF2213" w:rsidRDefault="00CD3F99" w:rsidP="00CD3F99">
            <w:pPr>
              <w:numPr>
                <w:ilvl w:val="0"/>
                <w:numId w:val="26"/>
              </w:numPr>
              <w:rPr>
                <w:rFonts w:cs="Arial"/>
              </w:rPr>
            </w:pPr>
            <w:r w:rsidRPr="00AF2213">
              <w:rPr>
                <w:rFonts w:cs="Arial"/>
              </w:rPr>
              <w:t>1 mark each</w:t>
            </w:r>
          </w:p>
          <w:p w:rsidR="00CD3F99" w:rsidRPr="00AF2213" w:rsidRDefault="00CD3F99" w:rsidP="00CD3F99">
            <w:pPr>
              <w:numPr>
                <w:ilvl w:val="0"/>
                <w:numId w:val="26"/>
              </w:numPr>
              <w:rPr>
                <w:rFonts w:cs="Arial"/>
              </w:rPr>
            </w:pPr>
            <w:r w:rsidRPr="00AF2213">
              <w:rPr>
                <w:rFonts w:cs="Arial"/>
              </w:rPr>
              <w:t>All these items are definitions and therefore classified as level 1 questions on Blooms taxonomy</w:t>
            </w:r>
          </w:p>
          <w:p w:rsidR="00CD3F99" w:rsidRPr="00AF2213" w:rsidRDefault="00CD3F99" w:rsidP="00854AF9">
            <w:pPr>
              <w:rPr>
                <w:rFonts w:cs="Arial"/>
              </w:rPr>
            </w:pPr>
          </w:p>
          <w:p w:rsidR="00CD3F99" w:rsidRPr="00AF2213" w:rsidRDefault="00CD3F99" w:rsidP="00CD3F99">
            <w:pPr>
              <w:pStyle w:val="ListParagraph"/>
              <w:numPr>
                <w:ilvl w:val="0"/>
                <w:numId w:val="21"/>
              </w:numPr>
              <w:rPr>
                <w:rFonts w:cs="Arial"/>
              </w:rPr>
            </w:pPr>
            <w:r w:rsidRPr="00AF2213">
              <w:rPr>
                <w:rFonts w:cs="Arial"/>
                <w:b/>
              </w:rPr>
              <w:t>Section B</w:t>
            </w:r>
            <w:r w:rsidRPr="00AF2213">
              <w:rPr>
                <w:rFonts w:cs="Arial"/>
              </w:rPr>
              <w:t xml:space="preserve"> –</w:t>
            </w:r>
          </w:p>
          <w:p w:rsidR="00CD3F99" w:rsidRPr="00AF2213" w:rsidRDefault="00CD3F99" w:rsidP="00854AF9">
            <w:pPr>
              <w:pStyle w:val="ListParagraph"/>
              <w:rPr>
                <w:rFonts w:cs="Arial"/>
                <w:b/>
              </w:rPr>
            </w:pPr>
            <w:r w:rsidRPr="00AF2213">
              <w:rPr>
                <w:rFonts w:cs="Arial"/>
              </w:rPr>
              <w:t xml:space="preserve"> </w:t>
            </w:r>
            <w:r w:rsidRPr="00AF2213">
              <w:rPr>
                <w:rFonts w:cs="Arial"/>
                <w:b/>
              </w:rPr>
              <w:t>Case Study:</w:t>
            </w:r>
          </w:p>
          <w:p w:rsidR="00CD3F99" w:rsidRPr="00AF2213" w:rsidRDefault="00CD3F99" w:rsidP="00CD3F99">
            <w:pPr>
              <w:pStyle w:val="ListParagraph"/>
              <w:numPr>
                <w:ilvl w:val="0"/>
                <w:numId w:val="22"/>
              </w:numPr>
              <w:rPr>
                <w:rFonts w:cs="Arial"/>
              </w:rPr>
            </w:pPr>
            <w:r w:rsidRPr="00AF2213">
              <w:rPr>
                <w:rFonts w:cs="Arial"/>
              </w:rPr>
              <w:t>Case studies (extract) should not be more than 10 lines and language should be easy to follow</w:t>
            </w:r>
          </w:p>
          <w:p w:rsidR="00CD3F99" w:rsidRPr="00AF2213" w:rsidRDefault="00CD3F99" w:rsidP="00CD3F99">
            <w:pPr>
              <w:pStyle w:val="ListParagraph"/>
              <w:numPr>
                <w:ilvl w:val="0"/>
                <w:numId w:val="22"/>
              </w:numPr>
              <w:rPr>
                <w:rFonts w:cs="Arial"/>
              </w:rPr>
            </w:pPr>
            <w:r w:rsidRPr="00AF2213">
              <w:rPr>
                <w:rFonts w:cs="Arial"/>
              </w:rPr>
              <w:t xml:space="preserve">The questions based on these are scaffolded from easy to more difficult </w:t>
            </w:r>
          </w:p>
          <w:p w:rsidR="00CD3F99" w:rsidRPr="00AF2213" w:rsidRDefault="00CD3F99" w:rsidP="00CD3F99">
            <w:pPr>
              <w:pStyle w:val="ListParagraph"/>
              <w:numPr>
                <w:ilvl w:val="0"/>
                <w:numId w:val="22"/>
              </w:numPr>
              <w:rPr>
                <w:rFonts w:cs="Arial"/>
              </w:rPr>
            </w:pPr>
            <w:r w:rsidRPr="00AF2213">
              <w:rPr>
                <w:rFonts w:cs="Arial"/>
              </w:rPr>
              <w:t xml:space="preserve">The system should be able to scaffold the questions </w:t>
            </w:r>
          </w:p>
          <w:p w:rsidR="00CD3F99" w:rsidRPr="00AF2213" w:rsidRDefault="00CD3F99" w:rsidP="00854AF9">
            <w:pPr>
              <w:rPr>
                <w:rFonts w:cs="Arial"/>
                <w:b/>
              </w:rPr>
            </w:pPr>
          </w:p>
          <w:p w:rsidR="00CD3F99" w:rsidRPr="00AF2213" w:rsidRDefault="00CD3F99" w:rsidP="00854AF9">
            <w:pPr>
              <w:rPr>
                <w:rFonts w:cs="Arial"/>
                <w:b/>
              </w:rPr>
            </w:pPr>
            <w:r w:rsidRPr="00AF2213">
              <w:rPr>
                <w:rFonts w:cs="Arial"/>
                <w:b/>
              </w:rPr>
              <w:t xml:space="preserve">           Translation Questions (Graphs, Tables, Diagrams)</w:t>
            </w:r>
          </w:p>
          <w:p w:rsidR="00CD3F99" w:rsidRPr="00AF2213" w:rsidRDefault="00CD3F99" w:rsidP="00CD3F99">
            <w:pPr>
              <w:pStyle w:val="ListParagraph"/>
              <w:numPr>
                <w:ilvl w:val="0"/>
                <w:numId w:val="22"/>
              </w:numPr>
              <w:rPr>
                <w:rFonts w:cs="Arial"/>
              </w:rPr>
            </w:pPr>
            <w:r w:rsidRPr="00AF2213">
              <w:rPr>
                <w:rFonts w:cs="Arial"/>
              </w:rPr>
              <w:t xml:space="preserve">The graph/diagram/table is given and questions asked on these </w:t>
            </w:r>
          </w:p>
          <w:p w:rsidR="00CD3F99" w:rsidRPr="00AF2213" w:rsidRDefault="00CD3F99" w:rsidP="00CD3F99">
            <w:pPr>
              <w:pStyle w:val="ListParagraph"/>
              <w:numPr>
                <w:ilvl w:val="0"/>
                <w:numId w:val="22"/>
              </w:numPr>
              <w:rPr>
                <w:rFonts w:cs="Arial"/>
              </w:rPr>
            </w:pPr>
            <w:r w:rsidRPr="00AF2213">
              <w:rPr>
                <w:rFonts w:cs="Arial"/>
              </w:rPr>
              <w:t xml:space="preserve">These are an interpretation of the specific source given </w:t>
            </w:r>
          </w:p>
          <w:p w:rsidR="00CD3F99" w:rsidRPr="00AF2213" w:rsidRDefault="00CD3F99" w:rsidP="00CD3F99">
            <w:pPr>
              <w:pStyle w:val="ListParagraph"/>
              <w:numPr>
                <w:ilvl w:val="0"/>
                <w:numId w:val="22"/>
              </w:numPr>
              <w:rPr>
                <w:rFonts w:cs="Arial"/>
              </w:rPr>
            </w:pPr>
            <w:r w:rsidRPr="00AF2213">
              <w:rPr>
                <w:rFonts w:cs="Arial"/>
              </w:rPr>
              <w:lastRenderedPageBreak/>
              <w:t xml:space="preserve">The questions based on these are scaffolded from easy to more difficult </w:t>
            </w:r>
          </w:p>
          <w:p w:rsidR="00CD3F99" w:rsidRPr="00AF2213" w:rsidRDefault="00CD3F99" w:rsidP="00CD3F99">
            <w:pPr>
              <w:pStyle w:val="ListParagraph"/>
              <w:numPr>
                <w:ilvl w:val="0"/>
                <w:numId w:val="22"/>
              </w:numPr>
              <w:rPr>
                <w:rFonts w:cs="Arial"/>
              </w:rPr>
            </w:pPr>
            <w:r w:rsidRPr="00AF2213">
              <w:rPr>
                <w:rFonts w:cs="Arial"/>
              </w:rPr>
              <w:t xml:space="preserve">The system should be able to scaffold the questions </w:t>
            </w:r>
          </w:p>
          <w:p w:rsidR="00CD3F99" w:rsidRPr="00AF2213" w:rsidRDefault="00CD3F99" w:rsidP="00854AF9">
            <w:pPr>
              <w:pStyle w:val="ListParagraph"/>
              <w:rPr>
                <w:rFonts w:cs="Arial"/>
                <w:b/>
              </w:rPr>
            </w:pPr>
          </w:p>
          <w:p w:rsidR="00CD3F99" w:rsidRPr="00AF2213" w:rsidRDefault="00CD3F99" w:rsidP="00854AF9">
            <w:pPr>
              <w:rPr>
                <w:rFonts w:cs="Arial"/>
                <w:b/>
              </w:rPr>
            </w:pPr>
            <w:r w:rsidRPr="00AF2213">
              <w:rPr>
                <w:rFonts w:cs="Arial"/>
                <w:b/>
              </w:rPr>
              <w:t xml:space="preserve">           Investigative Questions (Based on practical experiments)</w:t>
            </w:r>
          </w:p>
          <w:p w:rsidR="00CD3F99" w:rsidRPr="00AF2213" w:rsidRDefault="00CD3F99" w:rsidP="00CD3F99">
            <w:pPr>
              <w:numPr>
                <w:ilvl w:val="0"/>
                <w:numId w:val="23"/>
              </w:numPr>
              <w:rPr>
                <w:rFonts w:cs="Arial"/>
              </w:rPr>
            </w:pPr>
            <w:r w:rsidRPr="00AF2213">
              <w:rPr>
                <w:rFonts w:cs="Arial"/>
              </w:rPr>
              <w:t xml:space="preserve">There must be </w:t>
            </w:r>
            <w:r w:rsidRPr="00AF2213">
              <w:rPr>
                <w:rFonts w:cs="Arial"/>
                <w:bCs/>
              </w:rPr>
              <w:t xml:space="preserve">scientific investigations </w:t>
            </w:r>
            <w:r w:rsidRPr="00AF2213">
              <w:rPr>
                <w:rFonts w:cs="Arial"/>
              </w:rPr>
              <w:t>based on every topic included in the item bank</w:t>
            </w:r>
          </w:p>
          <w:p w:rsidR="00CD3F99" w:rsidRPr="00AF2213" w:rsidRDefault="00CD3F99" w:rsidP="00CD3F99">
            <w:pPr>
              <w:numPr>
                <w:ilvl w:val="0"/>
                <w:numId w:val="23"/>
              </w:numPr>
              <w:rPr>
                <w:rFonts w:cs="Arial"/>
              </w:rPr>
            </w:pPr>
            <w:r w:rsidRPr="00AF2213">
              <w:rPr>
                <w:rFonts w:cs="Arial"/>
              </w:rPr>
              <w:t xml:space="preserve">This type of question provides the higher order questions on Blooms taxonomy and tests </w:t>
            </w:r>
            <w:r w:rsidRPr="00AF2213">
              <w:rPr>
                <w:rFonts w:cs="Arial"/>
                <w:bCs/>
              </w:rPr>
              <w:t xml:space="preserve">scientific method </w:t>
            </w:r>
            <w:r w:rsidRPr="00AF2213">
              <w:rPr>
                <w:rFonts w:cs="Arial"/>
              </w:rPr>
              <w:t>skills:</w:t>
            </w:r>
          </w:p>
          <w:p w:rsidR="00CD3F99" w:rsidRPr="00AF2213" w:rsidRDefault="00CD3F99" w:rsidP="00CD3F99">
            <w:pPr>
              <w:numPr>
                <w:ilvl w:val="1"/>
                <w:numId w:val="23"/>
              </w:numPr>
              <w:rPr>
                <w:rFonts w:cs="Arial"/>
              </w:rPr>
            </w:pPr>
            <w:r w:rsidRPr="00AF2213">
              <w:rPr>
                <w:rFonts w:cs="Arial"/>
              </w:rPr>
              <w:t>Hypothesis</w:t>
            </w:r>
          </w:p>
          <w:p w:rsidR="00CD3F99" w:rsidRPr="00AF2213" w:rsidRDefault="00CD3F99" w:rsidP="00CD3F99">
            <w:pPr>
              <w:numPr>
                <w:ilvl w:val="1"/>
                <w:numId w:val="23"/>
              </w:numPr>
              <w:rPr>
                <w:rFonts w:cs="Arial"/>
              </w:rPr>
            </w:pPr>
            <w:r w:rsidRPr="00AF2213">
              <w:rPr>
                <w:rFonts w:cs="Arial"/>
              </w:rPr>
              <w:t xml:space="preserve">Aim </w:t>
            </w:r>
          </w:p>
          <w:p w:rsidR="00CD3F99" w:rsidRPr="00AF2213" w:rsidRDefault="00CD3F99" w:rsidP="00CD3F99">
            <w:pPr>
              <w:numPr>
                <w:ilvl w:val="1"/>
                <w:numId w:val="23"/>
              </w:numPr>
              <w:rPr>
                <w:rFonts w:cs="Arial"/>
              </w:rPr>
            </w:pPr>
            <w:r w:rsidRPr="00AF2213">
              <w:rPr>
                <w:rFonts w:cs="Arial"/>
              </w:rPr>
              <w:t xml:space="preserve">Planning </w:t>
            </w:r>
          </w:p>
          <w:p w:rsidR="00CD3F99" w:rsidRPr="00AF2213" w:rsidRDefault="00CD3F99" w:rsidP="00CD3F99">
            <w:pPr>
              <w:numPr>
                <w:ilvl w:val="1"/>
                <w:numId w:val="23"/>
              </w:numPr>
              <w:rPr>
                <w:rFonts w:cs="Arial"/>
              </w:rPr>
            </w:pPr>
            <w:r w:rsidRPr="00AF2213">
              <w:rPr>
                <w:rFonts w:cs="Arial"/>
              </w:rPr>
              <w:t>Identification of the variables (independent, dependent and controlled)</w:t>
            </w:r>
          </w:p>
          <w:p w:rsidR="00CD3F99" w:rsidRPr="00AF2213" w:rsidRDefault="00CD3F99" w:rsidP="00CD3F99">
            <w:pPr>
              <w:numPr>
                <w:ilvl w:val="1"/>
                <w:numId w:val="23"/>
              </w:numPr>
              <w:rPr>
                <w:rFonts w:cs="Arial"/>
              </w:rPr>
            </w:pPr>
            <w:r w:rsidRPr="00AF2213">
              <w:rPr>
                <w:rFonts w:cs="Arial"/>
              </w:rPr>
              <w:t xml:space="preserve">Methodology </w:t>
            </w:r>
          </w:p>
          <w:p w:rsidR="00CD3F99" w:rsidRPr="00AF2213" w:rsidRDefault="00CD3F99" w:rsidP="00CD3F99">
            <w:pPr>
              <w:numPr>
                <w:ilvl w:val="1"/>
                <w:numId w:val="23"/>
              </w:numPr>
              <w:rPr>
                <w:rFonts w:cs="Arial"/>
              </w:rPr>
            </w:pPr>
            <w:r w:rsidRPr="00AF2213">
              <w:rPr>
                <w:rFonts w:cs="Arial"/>
              </w:rPr>
              <w:t>Gathering and recording results</w:t>
            </w:r>
          </w:p>
          <w:p w:rsidR="00CD3F99" w:rsidRPr="00AF2213" w:rsidRDefault="00CD3F99" w:rsidP="00CD3F99">
            <w:pPr>
              <w:numPr>
                <w:ilvl w:val="1"/>
                <w:numId w:val="23"/>
              </w:numPr>
              <w:rPr>
                <w:rFonts w:cs="Arial"/>
              </w:rPr>
            </w:pPr>
            <w:r w:rsidRPr="00AF2213">
              <w:rPr>
                <w:rFonts w:cs="Arial"/>
              </w:rPr>
              <w:t>Drawing conclusions</w:t>
            </w:r>
          </w:p>
          <w:p w:rsidR="00CD3F99" w:rsidRPr="00AF2213" w:rsidRDefault="00CD3F99" w:rsidP="00854AF9">
            <w:pPr>
              <w:rPr>
                <w:rFonts w:cs="Arial"/>
              </w:rPr>
            </w:pPr>
            <w:r w:rsidRPr="00AF2213">
              <w:rPr>
                <w:rFonts w:cs="Arial"/>
              </w:rPr>
              <w:t>Learners must also be able to evaluate the investigation and comment on the reliability of the results and the validity of the method.</w:t>
            </w:r>
          </w:p>
          <w:p w:rsidR="00CD3F99" w:rsidRPr="00AF2213" w:rsidRDefault="00CD3F99" w:rsidP="00854AF9">
            <w:pPr>
              <w:rPr>
                <w:rFonts w:cs="Arial"/>
              </w:rPr>
            </w:pPr>
          </w:p>
          <w:p w:rsidR="00CD3F99" w:rsidRPr="00AF2213" w:rsidRDefault="00CD3F99" w:rsidP="00854AF9">
            <w:pPr>
              <w:rPr>
                <w:rFonts w:cs="Arial"/>
              </w:rPr>
            </w:pPr>
            <w:r w:rsidRPr="00AF2213">
              <w:rPr>
                <w:rFonts w:cs="Arial"/>
              </w:rPr>
              <w:t>General Information:</w:t>
            </w:r>
          </w:p>
          <w:p w:rsidR="00CD3F99" w:rsidRPr="00AF2213" w:rsidRDefault="00CD3F99" w:rsidP="00CD3F99">
            <w:pPr>
              <w:numPr>
                <w:ilvl w:val="0"/>
                <w:numId w:val="24"/>
              </w:numPr>
              <w:rPr>
                <w:rFonts w:cs="Arial"/>
              </w:rPr>
            </w:pPr>
            <w:r w:rsidRPr="00AF2213">
              <w:rPr>
                <w:rFonts w:cs="Arial"/>
              </w:rPr>
              <w:t>It must be made possible to do SBA tasks which are skilled based on the system.</w:t>
            </w:r>
          </w:p>
          <w:p w:rsidR="00CD3F99" w:rsidRPr="00AF2213" w:rsidRDefault="00CD3F99" w:rsidP="00CD3F99">
            <w:pPr>
              <w:numPr>
                <w:ilvl w:val="0"/>
                <w:numId w:val="24"/>
              </w:numPr>
              <w:rPr>
                <w:rFonts w:cs="Arial"/>
              </w:rPr>
            </w:pPr>
            <w:r w:rsidRPr="00AF2213">
              <w:rPr>
                <w:rFonts w:cs="Arial"/>
              </w:rPr>
              <w:t xml:space="preserve">This include </w:t>
            </w:r>
          </w:p>
          <w:p w:rsidR="00CD3F99" w:rsidRPr="00AF2213" w:rsidRDefault="00CD3F99" w:rsidP="00CD3F99">
            <w:pPr>
              <w:numPr>
                <w:ilvl w:val="3"/>
                <w:numId w:val="24"/>
              </w:numPr>
              <w:rPr>
                <w:rFonts w:cs="Arial"/>
              </w:rPr>
            </w:pPr>
            <w:r w:rsidRPr="00AF2213">
              <w:rPr>
                <w:rFonts w:cs="Arial"/>
              </w:rPr>
              <w:t xml:space="preserve">practical investigations where the learners physically have to do the experiments, </w:t>
            </w:r>
          </w:p>
          <w:p w:rsidR="00CD3F99" w:rsidRPr="00AF2213" w:rsidRDefault="00CD3F99" w:rsidP="00CD3F99">
            <w:pPr>
              <w:numPr>
                <w:ilvl w:val="3"/>
                <w:numId w:val="24"/>
              </w:numPr>
              <w:rPr>
                <w:rFonts w:cs="Arial"/>
              </w:rPr>
            </w:pPr>
            <w:r w:rsidRPr="00AF2213">
              <w:rPr>
                <w:rFonts w:cs="Arial"/>
              </w:rPr>
              <w:t xml:space="preserve">projects where the learners have to do fieldwork and make observations, gather their own data and interpret the data by drawing graphs and tables. </w:t>
            </w:r>
          </w:p>
          <w:p w:rsidR="00CD3F99" w:rsidRPr="00AF2213" w:rsidRDefault="00CD3F99" w:rsidP="00CD3F99">
            <w:pPr>
              <w:numPr>
                <w:ilvl w:val="3"/>
                <w:numId w:val="24"/>
              </w:numPr>
              <w:rPr>
                <w:rFonts w:cs="Arial"/>
              </w:rPr>
            </w:pPr>
            <w:r w:rsidRPr="00AF2213">
              <w:rPr>
                <w:rFonts w:cs="Arial"/>
              </w:rPr>
              <w:t xml:space="preserve"> Informal assignments (translation) where learners have to present data in another form, e.g. table to graph, text to table, etc.</w:t>
            </w:r>
          </w:p>
          <w:p w:rsidR="00CD3F99" w:rsidRPr="00AF2213" w:rsidRDefault="00CD3F99" w:rsidP="00854AF9">
            <w:pPr>
              <w:rPr>
                <w:rFonts w:cs="Arial"/>
              </w:rPr>
            </w:pPr>
            <w:r w:rsidRPr="00AF2213">
              <w:rPr>
                <w:rFonts w:cs="Arial"/>
              </w:rPr>
              <w:t>The assessment items must be inclusive of the latest trends and developments in Natural Sciences.</w:t>
            </w:r>
          </w:p>
          <w:p w:rsidR="00CD3F99" w:rsidRPr="00AF2213" w:rsidRDefault="00CD3F99" w:rsidP="00854AF9">
            <w:pPr>
              <w:rPr>
                <w:rFonts w:cs="Arial"/>
              </w:rPr>
            </w:pPr>
          </w:p>
          <w:p w:rsidR="00CD3F99" w:rsidRPr="00AF2213" w:rsidRDefault="00CD3F99" w:rsidP="00854AF9">
            <w:pPr>
              <w:rPr>
                <w:rFonts w:cs="Arial"/>
              </w:rPr>
            </w:pPr>
            <w:r w:rsidRPr="00AF2213">
              <w:rPr>
                <w:rFonts w:cs="Arial"/>
                <w:b/>
                <w:bCs/>
              </w:rPr>
              <w:t xml:space="preserve">Formative assessment </w:t>
            </w:r>
          </w:p>
          <w:p w:rsidR="00CD3F99" w:rsidRPr="00AF2213" w:rsidRDefault="00CD3F99" w:rsidP="00CD3F99">
            <w:pPr>
              <w:numPr>
                <w:ilvl w:val="0"/>
                <w:numId w:val="25"/>
              </w:numPr>
              <w:rPr>
                <w:rFonts w:cs="Arial"/>
              </w:rPr>
            </w:pPr>
            <w:r w:rsidRPr="00AF2213">
              <w:rPr>
                <w:rFonts w:cs="Arial"/>
              </w:rPr>
              <w:t>All question types should be included</w:t>
            </w:r>
          </w:p>
          <w:p w:rsidR="00CD3F99" w:rsidRPr="00AF2213" w:rsidRDefault="00CD3F99" w:rsidP="00CD3F99">
            <w:pPr>
              <w:numPr>
                <w:ilvl w:val="0"/>
                <w:numId w:val="25"/>
              </w:numPr>
              <w:rPr>
                <w:rFonts w:cs="Arial"/>
              </w:rPr>
            </w:pPr>
            <w:r w:rsidRPr="00AF2213">
              <w:rPr>
                <w:rFonts w:cs="Arial"/>
              </w:rPr>
              <w:t xml:space="preserve">These should be on all cognitive levels </w:t>
            </w:r>
          </w:p>
          <w:p w:rsidR="00CD3F99" w:rsidRPr="00AF2213" w:rsidRDefault="00CD3F99" w:rsidP="00CD3F99">
            <w:pPr>
              <w:numPr>
                <w:ilvl w:val="0"/>
                <w:numId w:val="25"/>
              </w:numPr>
              <w:rPr>
                <w:rFonts w:cs="Arial"/>
              </w:rPr>
            </w:pPr>
            <w:r w:rsidRPr="00AF2213">
              <w:rPr>
                <w:rFonts w:cs="Arial"/>
              </w:rPr>
              <w:t xml:space="preserve">There should be a video, voice clip or written explanation given in the feedback to learners of the correct answer and why. </w:t>
            </w:r>
          </w:p>
          <w:p w:rsidR="00CD3F99" w:rsidRPr="00AF2213" w:rsidRDefault="00CD3F99" w:rsidP="00854AF9">
            <w:pPr>
              <w:rPr>
                <w:rFonts w:cs="Arial"/>
              </w:rPr>
            </w:pPr>
          </w:p>
        </w:tc>
      </w:tr>
      <w:tr w:rsidR="00CD3F99" w:rsidRPr="00AF2213" w:rsidTr="00CD3F99">
        <w:tc>
          <w:tcPr>
            <w:tcW w:w="2943" w:type="dxa"/>
          </w:tcPr>
          <w:p w:rsidR="00CD3F99" w:rsidRPr="00AF2213" w:rsidRDefault="00CD3F99" w:rsidP="00854AF9">
            <w:pPr>
              <w:jc w:val="both"/>
              <w:rPr>
                <w:rFonts w:cs="Arial"/>
                <w:b/>
              </w:rPr>
            </w:pPr>
            <w:r w:rsidRPr="00AF2213">
              <w:rPr>
                <w:rFonts w:cs="Arial"/>
                <w:b/>
              </w:rPr>
              <w:lastRenderedPageBreak/>
              <w:t>Examinations</w:t>
            </w:r>
          </w:p>
          <w:p w:rsidR="00CD3F99" w:rsidRPr="00AF2213" w:rsidRDefault="00CD3F99" w:rsidP="00CD3F99">
            <w:pPr>
              <w:pStyle w:val="ListParagraph"/>
              <w:numPr>
                <w:ilvl w:val="0"/>
                <w:numId w:val="20"/>
              </w:numPr>
              <w:jc w:val="both"/>
              <w:rPr>
                <w:rFonts w:cs="Arial"/>
                <w:b/>
              </w:rPr>
            </w:pPr>
            <w:r w:rsidRPr="00AF2213">
              <w:rPr>
                <w:rFonts w:cs="Arial"/>
              </w:rPr>
              <w:t xml:space="preserve">Examinations are similar to tests, the only difference is that </w:t>
            </w:r>
            <w:r w:rsidRPr="00AF2213">
              <w:rPr>
                <w:rFonts w:cs="Arial"/>
              </w:rPr>
              <w:lastRenderedPageBreak/>
              <w:t>they cover more content.</w:t>
            </w:r>
          </w:p>
        </w:tc>
        <w:tc>
          <w:tcPr>
            <w:tcW w:w="6299" w:type="dxa"/>
          </w:tcPr>
          <w:p w:rsidR="00CD3F99" w:rsidRPr="00AF2213" w:rsidRDefault="00CD3F99" w:rsidP="00854AF9">
            <w:pPr>
              <w:rPr>
                <w:rFonts w:cs="Arial"/>
              </w:rPr>
            </w:pPr>
          </w:p>
          <w:p w:rsidR="00CD3F99" w:rsidRPr="00AF2213" w:rsidRDefault="00CD3F99" w:rsidP="00CD3F99">
            <w:pPr>
              <w:pStyle w:val="ListParagraph"/>
              <w:numPr>
                <w:ilvl w:val="0"/>
                <w:numId w:val="19"/>
              </w:numPr>
              <w:jc w:val="both"/>
              <w:rPr>
                <w:rFonts w:cs="Arial"/>
              </w:rPr>
            </w:pPr>
            <w:r w:rsidRPr="00AF2213">
              <w:rPr>
                <w:rFonts w:cs="Arial"/>
              </w:rPr>
              <w:t xml:space="preserve">Learners are required to respond to questions within a specified time under controlled conditions. Since they are generally easy to mark, reliably they are a good way to </w:t>
            </w:r>
            <w:r w:rsidRPr="00AF2213">
              <w:rPr>
                <w:rFonts w:cs="Arial"/>
              </w:rPr>
              <w:lastRenderedPageBreak/>
              <w:t xml:space="preserve">conduct formal assessment, however, they can be a very useful informal tool too. </w:t>
            </w:r>
          </w:p>
          <w:p w:rsidR="00CD3F99" w:rsidRPr="00AF2213" w:rsidRDefault="00CD3F99" w:rsidP="00CD3F99">
            <w:pPr>
              <w:pStyle w:val="ListParagraph"/>
              <w:numPr>
                <w:ilvl w:val="0"/>
                <w:numId w:val="19"/>
              </w:numPr>
              <w:rPr>
                <w:rFonts w:cs="Arial"/>
                <w:b/>
              </w:rPr>
            </w:pPr>
            <w:r w:rsidRPr="00AF2213">
              <w:rPr>
                <w:rFonts w:cs="Arial"/>
                <w:b/>
              </w:rPr>
              <w:t>Minimum Mark: Grade 7 – 80, Grade 8 – 90 and Grade 9 – 100</w:t>
            </w:r>
          </w:p>
          <w:p w:rsidR="00CD3F99" w:rsidRPr="00AF2213" w:rsidRDefault="00CD3F99" w:rsidP="00CD3F99">
            <w:pPr>
              <w:pStyle w:val="ListParagraph"/>
              <w:numPr>
                <w:ilvl w:val="0"/>
                <w:numId w:val="19"/>
              </w:numPr>
              <w:rPr>
                <w:rFonts w:cs="Arial"/>
                <w:b/>
              </w:rPr>
            </w:pPr>
            <w:r w:rsidRPr="00AF2213">
              <w:rPr>
                <w:rFonts w:cs="Arial"/>
              </w:rPr>
              <w:t>Test should consist of two Sections (Section A &amp; B)</w:t>
            </w:r>
          </w:p>
          <w:p w:rsidR="00CD3F99" w:rsidRPr="00AF2213" w:rsidRDefault="00CD3F99" w:rsidP="00CD3F99">
            <w:pPr>
              <w:pStyle w:val="ListParagraph"/>
              <w:numPr>
                <w:ilvl w:val="0"/>
                <w:numId w:val="19"/>
              </w:numPr>
              <w:rPr>
                <w:rFonts w:cs="Arial"/>
                <w:b/>
              </w:rPr>
            </w:pPr>
            <w:r w:rsidRPr="00AF2213">
              <w:rPr>
                <w:rFonts w:cs="Arial"/>
              </w:rPr>
              <w:t>Section A – Multiple Choice</w:t>
            </w:r>
          </w:p>
          <w:p w:rsidR="00CD3F99" w:rsidRPr="00AF2213" w:rsidRDefault="00CD3F99" w:rsidP="00854AF9">
            <w:pPr>
              <w:rPr>
                <w:rFonts w:cs="Arial"/>
              </w:rPr>
            </w:pPr>
            <w:r w:rsidRPr="00AF2213">
              <w:rPr>
                <w:rFonts w:cs="Arial"/>
                <w:b/>
              </w:rPr>
              <w:t xml:space="preserve">                           </w:t>
            </w:r>
            <w:r w:rsidRPr="00AF2213">
              <w:rPr>
                <w:rFonts w:cs="Arial"/>
              </w:rPr>
              <w:t>-  Matching column A with B</w:t>
            </w:r>
          </w:p>
          <w:p w:rsidR="00CD3F99" w:rsidRPr="00AF2213" w:rsidRDefault="00CD3F99" w:rsidP="00854AF9">
            <w:pPr>
              <w:rPr>
                <w:rFonts w:cs="Arial"/>
              </w:rPr>
            </w:pPr>
            <w:r w:rsidRPr="00AF2213">
              <w:rPr>
                <w:rFonts w:cs="Arial"/>
              </w:rPr>
              <w:t xml:space="preserve">                           -  Scientific terms</w:t>
            </w:r>
          </w:p>
          <w:p w:rsidR="00CD3F99" w:rsidRPr="00AF2213" w:rsidRDefault="00CD3F99" w:rsidP="00CD3F99">
            <w:pPr>
              <w:pStyle w:val="ListParagraph"/>
              <w:numPr>
                <w:ilvl w:val="0"/>
                <w:numId w:val="21"/>
              </w:numPr>
              <w:rPr>
                <w:rFonts w:cs="Arial"/>
              </w:rPr>
            </w:pPr>
            <w:r w:rsidRPr="00AF2213">
              <w:rPr>
                <w:rFonts w:cs="Arial"/>
              </w:rPr>
              <w:t>Section B – Case Study</w:t>
            </w:r>
          </w:p>
          <w:p w:rsidR="00CD3F99" w:rsidRPr="00AF2213" w:rsidRDefault="00CD3F99" w:rsidP="00854AF9">
            <w:pPr>
              <w:pStyle w:val="ListParagraph"/>
              <w:rPr>
                <w:rFonts w:cs="Arial"/>
              </w:rPr>
            </w:pPr>
            <w:r w:rsidRPr="00AF2213">
              <w:rPr>
                <w:rFonts w:cs="Arial"/>
              </w:rPr>
              <w:t xml:space="preserve">                 - Translation Questions (Graphs, Tables, Diagrams)</w:t>
            </w:r>
          </w:p>
          <w:p w:rsidR="00CD3F99" w:rsidRPr="00AF2213" w:rsidRDefault="00CD3F99" w:rsidP="00854AF9">
            <w:pPr>
              <w:pStyle w:val="ListParagraph"/>
              <w:rPr>
                <w:rFonts w:cs="Arial"/>
              </w:rPr>
            </w:pPr>
            <w:r w:rsidRPr="00AF2213">
              <w:rPr>
                <w:rFonts w:cs="Arial"/>
              </w:rPr>
              <w:t xml:space="preserve">                 - Investigative Questions (Based on practical experiments)</w:t>
            </w:r>
          </w:p>
          <w:p w:rsidR="00CD3F99" w:rsidRPr="00AF2213" w:rsidRDefault="00CD3F99" w:rsidP="00854AF9">
            <w:pPr>
              <w:pStyle w:val="ListParagraph"/>
              <w:rPr>
                <w:rFonts w:cs="Arial"/>
                <w:b/>
              </w:rPr>
            </w:pPr>
            <w:r w:rsidRPr="00AF2213">
              <w:rPr>
                <w:rFonts w:cs="Arial"/>
                <w:b/>
              </w:rPr>
              <w:t xml:space="preserve">                   ( same as test above)</w:t>
            </w:r>
          </w:p>
        </w:tc>
      </w:tr>
      <w:tr w:rsidR="00CD3F99" w:rsidRPr="00AF2213" w:rsidTr="00CD3F99">
        <w:tc>
          <w:tcPr>
            <w:tcW w:w="2943" w:type="dxa"/>
          </w:tcPr>
          <w:p w:rsidR="00CD3F99" w:rsidRPr="00AF2213" w:rsidRDefault="00CD3F99" w:rsidP="00854AF9">
            <w:pPr>
              <w:jc w:val="both"/>
              <w:rPr>
                <w:rFonts w:cs="Arial"/>
                <w:b/>
              </w:rPr>
            </w:pPr>
            <w:r w:rsidRPr="00AF2213">
              <w:rPr>
                <w:rFonts w:cs="Arial"/>
                <w:b/>
              </w:rPr>
              <w:lastRenderedPageBreak/>
              <w:t>Investigation</w:t>
            </w:r>
          </w:p>
          <w:p w:rsidR="00CD3F99" w:rsidRPr="00AF2213" w:rsidRDefault="00CD3F99" w:rsidP="00CD3F99">
            <w:pPr>
              <w:numPr>
                <w:ilvl w:val="0"/>
                <w:numId w:val="15"/>
              </w:numPr>
              <w:jc w:val="both"/>
              <w:rPr>
                <w:rFonts w:cs="Arial"/>
              </w:rPr>
            </w:pPr>
            <w:r w:rsidRPr="00AF2213">
              <w:rPr>
                <w:rFonts w:cs="Arial"/>
              </w:rPr>
              <w:t>The investigation activities are about “</w:t>
            </w:r>
            <w:r w:rsidRPr="00AF2213">
              <w:rPr>
                <w:rFonts w:cs="Arial"/>
                <w:b/>
                <w:bCs/>
              </w:rPr>
              <w:t>Doing Science</w:t>
            </w:r>
            <w:r w:rsidRPr="00AF2213">
              <w:rPr>
                <w:rFonts w:cs="Arial"/>
              </w:rPr>
              <w:t xml:space="preserve">”. They are about investigating relationships and solving problems in the natural world. These usually start off with a question that is followed by a hypothesis (a speculative answer to the question), the validity of which will be tested. </w:t>
            </w:r>
          </w:p>
          <w:p w:rsidR="00CD3F99" w:rsidRPr="00AF2213" w:rsidRDefault="00CD3F99" w:rsidP="00CD3F99">
            <w:pPr>
              <w:numPr>
                <w:ilvl w:val="0"/>
                <w:numId w:val="15"/>
              </w:numPr>
              <w:jc w:val="both"/>
              <w:rPr>
                <w:rFonts w:cs="Arial"/>
              </w:rPr>
            </w:pPr>
            <w:r w:rsidRPr="00AF2213">
              <w:rPr>
                <w:rFonts w:cs="Arial"/>
              </w:rPr>
              <w:t xml:space="preserve">Investigation activities are one type of performance activity that engage learners in some form of systematic inquiry of a phenomenon. </w:t>
            </w:r>
          </w:p>
          <w:p w:rsidR="00CD3F99" w:rsidRPr="00AF2213" w:rsidRDefault="00CD3F99" w:rsidP="00CD3F99">
            <w:pPr>
              <w:pStyle w:val="ListParagraph"/>
              <w:numPr>
                <w:ilvl w:val="0"/>
                <w:numId w:val="15"/>
              </w:numPr>
              <w:jc w:val="both"/>
              <w:rPr>
                <w:rFonts w:cs="Arial"/>
              </w:rPr>
            </w:pPr>
            <w:r w:rsidRPr="00AF2213">
              <w:rPr>
                <w:rFonts w:cs="Arial"/>
              </w:rPr>
              <w:t>Learners can investigate and solve: problems of making, problems of observing, surveying and measuring, problems of comparing, and problems of determining the effect of certain factors.</w:t>
            </w:r>
          </w:p>
          <w:p w:rsidR="00CD3F99" w:rsidRPr="00AF2213" w:rsidRDefault="00CD3F99" w:rsidP="00854AF9">
            <w:pPr>
              <w:jc w:val="both"/>
              <w:rPr>
                <w:rFonts w:cs="Arial"/>
              </w:rPr>
            </w:pPr>
          </w:p>
        </w:tc>
        <w:tc>
          <w:tcPr>
            <w:tcW w:w="6299" w:type="dxa"/>
          </w:tcPr>
          <w:p w:rsidR="00CD3F99" w:rsidRPr="00AF2213" w:rsidRDefault="00CD3F99" w:rsidP="00854AF9">
            <w:pPr>
              <w:rPr>
                <w:rFonts w:cs="Arial"/>
              </w:rPr>
            </w:pPr>
          </w:p>
          <w:p w:rsidR="00CD3F99" w:rsidRPr="00AF2213" w:rsidRDefault="00CD3F99" w:rsidP="00854AF9">
            <w:pPr>
              <w:jc w:val="both"/>
              <w:rPr>
                <w:rFonts w:cs="Arial"/>
              </w:rPr>
            </w:pPr>
            <w:r w:rsidRPr="00AF2213">
              <w:rPr>
                <w:rFonts w:cs="Arial"/>
                <w:b/>
                <w:bCs/>
              </w:rPr>
              <w:t xml:space="preserve">Assessment of investigation activities </w:t>
            </w:r>
          </w:p>
          <w:p w:rsidR="00CD3F99" w:rsidRPr="00AF2213" w:rsidRDefault="00CD3F99" w:rsidP="00CD3F99">
            <w:pPr>
              <w:pStyle w:val="ListParagraph"/>
              <w:numPr>
                <w:ilvl w:val="0"/>
                <w:numId w:val="15"/>
              </w:numPr>
              <w:jc w:val="both"/>
              <w:rPr>
                <w:rFonts w:cs="Arial"/>
              </w:rPr>
            </w:pPr>
            <w:r w:rsidRPr="00AF2213">
              <w:rPr>
                <w:rFonts w:cs="Arial"/>
              </w:rPr>
              <w:t xml:space="preserve">Each stage of an investigation activity involves a range of thinking skills, therefore it is important to assess each stages of an investigation activity (process), as well as the end-result (the product). </w:t>
            </w:r>
          </w:p>
          <w:p w:rsidR="00CD3F99" w:rsidRPr="00AF2213" w:rsidRDefault="00CD3F99" w:rsidP="00CD3F99">
            <w:pPr>
              <w:pStyle w:val="ListParagraph"/>
              <w:numPr>
                <w:ilvl w:val="0"/>
                <w:numId w:val="15"/>
              </w:numPr>
              <w:jc w:val="both"/>
              <w:rPr>
                <w:rFonts w:cs="Arial"/>
              </w:rPr>
            </w:pPr>
            <w:r w:rsidRPr="00AF2213">
              <w:rPr>
                <w:rFonts w:cs="Arial"/>
              </w:rPr>
              <w:t>Assessment tools can be a combination of rubric, memorandum, checklist, observation sheet etc.</w:t>
            </w:r>
          </w:p>
          <w:p w:rsidR="00CD3F99" w:rsidRPr="00AF2213" w:rsidRDefault="00CD3F99" w:rsidP="00854AF9">
            <w:pPr>
              <w:rPr>
                <w:rFonts w:cs="Arial"/>
                <w:b/>
              </w:rPr>
            </w:pPr>
          </w:p>
          <w:p w:rsidR="00CD3F99" w:rsidRPr="00AF2213" w:rsidRDefault="00CD3F99" w:rsidP="00CD3F99">
            <w:pPr>
              <w:pStyle w:val="ListParagraph"/>
              <w:numPr>
                <w:ilvl w:val="0"/>
                <w:numId w:val="18"/>
              </w:numPr>
              <w:rPr>
                <w:rFonts w:cs="Arial"/>
                <w:b/>
              </w:rPr>
            </w:pPr>
            <w:r w:rsidRPr="00AF2213">
              <w:rPr>
                <w:rFonts w:cs="Arial"/>
                <w:b/>
              </w:rPr>
              <w:t>Minimum mark must be 20.</w:t>
            </w:r>
          </w:p>
          <w:p w:rsidR="00CD3F99" w:rsidRPr="00AF2213" w:rsidRDefault="00CD3F99" w:rsidP="00CD3F99">
            <w:pPr>
              <w:pStyle w:val="ListParagraph"/>
              <w:numPr>
                <w:ilvl w:val="0"/>
                <w:numId w:val="18"/>
              </w:numPr>
              <w:rPr>
                <w:rFonts w:cs="Arial"/>
              </w:rPr>
            </w:pPr>
            <w:r w:rsidRPr="00AF2213">
              <w:rPr>
                <w:rFonts w:cs="Arial"/>
              </w:rPr>
              <w:t>It should cover the following elements:</w:t>
            </w:r>
          </w:p>
          <w:p w:rsidR="00CD3F99" w:rsidRPr="00AF2213" w:rsidRDefault="00CD3F99" w:rsidP="00854AF9">
            <w:pPr>
              <w:pStyle w:val="ListParagraph"/>
              <w:rPr>
                <w:rFonts w:cs="Arial"/>
              </w:rPr>
            </w:pPr>
            <w:r w:rsidRPr="00AF2213">
              <w:rPr>
                <w:rFonts w:cs="Arial"/>
              </w:rPr>
              <w:t>-Aim/Objective</w:t>
            </w:r>
          </w:p>
          <w:p w:rsidR="00CD3F99" w:rsidRPr="00AF2213" w:rsidRDefault="00CD3F99" w:rsidP="00854AF9">
            <w:pPr>
              <w:pStyle w:val="ListParagraph"/>
              <w:rPr>
                <w:rFonts w:cs="Arial"/>
              </w:rPr>
            </w:pPr>
            <w:r w:rsidRPr="00AF2213">
              <w:rPr>
                <w:rFonts w:cs="Arial"/>
              </w:rPr>
              <w:t>-Hypothesis</w:t>
            </w:r>
          </w:p>
          <w:p w:rsidR="00CD3F99" w:rsidRPr="00AF2213" w:rsidRDefault="00CD3F99" w:rsidP="00854AF9">
            <w:pPr>
              <w:pStyle w:val="ListParagraph"/>
              <w:rPr>
                <w:rFonts w:cs="Arial"/>
              </w:rPr>
            </w:pPr>
            <w:r w:rsidRPr="00AF2213">
              <w:rPr>
                <w:rFonts w:cs="Arial"/>
              </w:rPr>
              <w:t>-Apparatus/Resources</w:t>
            </w:r>
          </w:p>
          <w:p w:rsidR="00CD3F99" w:rsidRPr="00AF2213" w:rsidRDefault="00CD3F99" w:rsidP="00854AF9">
            <w:pPr>
              <w:pStyle w:val="ListParagraph"/>
              <w:rPr>
                <w:rFonts w:cs="Arial"/>
              </w:rPr>
            </w:pPr>
            <w:r w:rsidRPr="00AF2213">
              <w:rPr>
                <w:rFonts w:cs="Arial"/>
              </w:rPr>
              <w:t>-Method</w:t>
            </w:r>
          </w:p>
          <w:p w:rsidR="00CD3F99" w:rsidRPr="00AF2213" w:rsidRDefault="00CD3F99" w:rsidP="00854AF9">
            <w:pPr>
              <w:pStyle w:val="ListParagraph"/>
              <w:rPr>
                <w:rFonts w:cs="Arial"/>
              </w:rPr>
            </w:pPr>
            <w:r w:rsidRPr="00AF2213">
              <w:rPr>
                <w:rFonts w:cs="Arial"/>
              </w:rPr>
              <w:t>-Observation (Use of Questioning technique)</w:t>
            </w:r>
          </w:p>
          <w:p w:rsidR="00CD3F99" w:rsidRPr="00AF2213" w:rsidRDefault="00CD3F99" w:rsidP="00854AF9">
            <w:pPr>
              <w:pStyle w:val="ListParagraph"/>
              <w:rPr>
                <w:rFonts w:cs="Arial"/>
              </w:rPr>
            </w:pPr>
            <w:r w:rsidRPr="00AF2213">
              <w:rPr>
                <w:rFonts w:cs="Arial"/>
              </w:rPr>
              <w:t>-Results (Graphs-Clarifying Variables, Tables, Data)</w:t>
            </w:r>
          </w:p>
          <w:p w:rsidR="00CD3F99" w:rsidRPr="00AF2213" w:rsidRDefault="00CD3F99" w:rsidP="00854AF9">
            <w:pPr>
              <w:pStyle w:val="ListParagraph"/>
              <w:rPr>
                <w:rFonts w:cs="Arial"/>
              </w:rPr>
            </w:pPr>
            <w:r w:rsidRPr="00AF2213">
              <w:rPr>
                <w:rFonts w:cs="Arial"/>
              </w:rPr>
              <w:t>-Conclusions</w:t>
            </w:r>
          </w:p>
          <w:p w:rsidR="00CD3F99" w:rsidRPr="00AF2213" w:rsidRDefault="00CD3F99" w:rsidP="00CD3F99">
            <w:pPr>
              <w:pStyle w:val="ListParagraph"/>
              <w:numPr>
                <w:ilvl w:val="0"/>
                <w:numId w:val="18"/>
              </w:numPr>
              <w:rPr>
                <w:rFonts w:cs="Arial"/>
              </w:rPr>
            </w:pPr>
            <w:r w:rsidRPr="00AF2213">
              <w:rPr>
                <w:rFonts w:cs="Arial"/>
              </w:rPr>
              <w:t>Use of Rubric and Memorandum for marking</w:t>
            </w:r>
          </w:p>
          <w:p w:rsidR="00CD3F99" w:rsidRPr="00AF2213" w:rsidRDefault="00CD3F99" w:rsidP="00CD3F99">
            <w:pPr>
              <w:pStyle w:val="ListParagraph"/>
              <w:numPr>
                <w:ilvl w:val="0"/>
                <w:numId w:val="18"/>
              </w:numPr>
              <w:rPr>
                <w:rFonts w:cs="Arial"/>
              </w:rPr>
            </w:pPr>
            <w:r w:rsidRPr="00AF2213">
              <w:rPr>
                <w:rFonts w:cs="Arial"/>
              </w:rPr>
              <w:t>Process skills must be taught and emphasized:</w:t>
            </w:r>
          </w:p>
          <w:p w:rsidR="00CD3F99" w:rsidRPr="00AF2213" w:rsidRDefault="00CD3F99" w:rsidP="00854AF9">
            <w:pPr>
              <w:pStyle w:val="ListParagraph"/>
              <w:rPr>
                <w:rFonts w:cs="Arial"/>
              </w:rPr>
            </w:pPr>
            <w:r w:rsidRPr="00AF2213">
              <w:rPr>
                <w:rFonts w:cs="Arial"/>
              </w:rPr>
              <w:t>-Accessing &amp; Recalling information</w:t>
            </w:r>
          </w:p>
          <w:p w:rsidR="00CD3F99" w:rsidRPr="00AF2213" w:rsidRDefault="00CD3F99" w:rsidP="00854AF9">
            <w:pPr>
              <w:pStyle w:val="ListParagraph"/>
              <w:rPr>
                <w:rFonts w:cs="Arial"/>
              </w:rPr>
            </w:pPr>
            <w:r w:rsidRPr="00AF2213">
              <w:rPr>
                <w:rFonts w:cs="Arial"/>
              </w:rPr>
              <w:t>-Observing</w:t>
            </w:r>
          </w:p>
          <w:p w:rsidR="00CD3F99" w:rsidRPr="00AF2213" w:rsidRDefault="00CD3F99" w:rsidP="00854AF9">
            <w:pPr>
              <w:pStyle w:val="ListParagraph"/>
              <w:rPr>
                <w:rFonts w:cs="Arial"/>
              </w:rPr>
            </w:pPr>
            <w:r w:rsidRPr="00AF2213">
              <w:rPr>
                <w:rFonts w:cs="Arial"/>
              </w:rPr>
              <w:t>-Comparing</w:t>
            </w:r>
          </w:p>
          <w:p w:rsidR="00CD3F99" w:rsidRPr="00AF2213" w:rsidRDefault="00CD3F99" w:rsidP="00854AF9">
            <w:pPr>
              <w:pStyle w:val="ListParagraph"/>
              <w:rPr>
                <w:rFonts w:cs="Arial"/>
              </w:rPr>
            </w:pPr>
            <w:r w:rsidRPr="00AF2213">
              <w:rPr>
                <w:rFonts w:cs="Arial"/>
              </w:rPr>
              <w:t>-Measuring</w:t>
            </w:r>
          </w:p>
          <w:p w:rsidR="00CD3F99" w:rsidRPr="00AF2213" w:rsidRDefault="00CD3F99" w:rsidP="00854AF9">
            <w:pPr>
              <w:pStyle w:val="ListParagraph"/>
              <w:rPr>
                <w:rFonts w:cs="Arial"/>
              </w:rPr>
            </w:pPr>
            <w:r w:rsidRPr="00AF2213">
              <w:rPr>
                <w:rFonts w:cs="Arial"/>
              </w:rPr>
              <w:t>-Sorting &amp; Classifying</w:t>
            </w:r>
          </w:p>
          <w:p w:rsidR="00CD3F99" w:rsidRPr="00AF2213" w:rsidRDefault="00CD3F99" w:rsidP="00854AF9">
            <w:pPr>
              <w:pStyle w:val="ListParagraph"/>
              <w:rPr>
                <w:rFonts w:cs="Arial"/>
              </w:rPr>
            </w:pPr>
            <w:r w:rsidRPr="00AF2213">
              <w:rPr>
                <w:rFonts w:cs="Arial"/>
              </w:rPr>
              <w:t>-Identifying problems &amp; Issues</w:t>
            </w:r>
          </w:p>
          <w:p w:rsidR="00CD3F99" w:rsidRPr="00AF2213" w:rsidRDefault="00CD3F99" w:rsidP="00854AF9">
            <w:pPr>
              <w:pStyle w:val="ListParagraph"/>
              <w:rPr>
                <w:rFonts w:cs="Arial"/>
              </w:rPr>
            </w:pPr>
            <w:r w:rsidRPr="00AF2213">
              <w:rPr>
                <w:rFonts w:cs="Arial"/>
              </w:rPr>
              <w:t>-Raising Questions</w:t>
            </w:r>
          </w:p>
          <w:p w:rsidR="00CD3F99" w:rsidRPr="00AF2213" w:rsidRDefault="00CD3F99" w:rsidP="00854AF9">
            <w:pPr>
              <w:pStyle w:val="ListParagraph"/>
              <w:rPr>
                <w:rFonts w:cs="Arial"/>
              </w:rPr>
            </w:pPr>
            <w:r w:rsidRPr="00AF2213">
              <w:rPr>
                <w:rFonts w:cs="Arial"/>
              </w:rPr>
              <w:t>-Predicting</w:t>
            </w:r>
          </w:p>
          <w:p w:rsidR="00CD3F99" w:rsidRPr="00AF2213" w:rsidRDefault="00CD3F99" w:rsidP="00854AF9">
            <w:pPr>
              <w:pStyle w:val="ListParagraph"/>
              <w:rPr>
                <w:rFonts w:cs="Arial"/>
              </w:rPr>
            </w:pPr>
            <w:r w:rsidRPr="00AF2213">
              <w:rPr>
                <w:rFonts w:cs="Arial"/>
              </w:rPr>
              <w:t>-Hypothesizing</w:t>
            </w:r>
          </w:p>
          <w:p w:rsidR="00CD3F99" w:rsidRPr="00AF2213" w:rsidRDefault="00CD3F99" w:rsidP="00854AF9">
            <w:pPr>
              <w:pStyle w:val="ListParagraph"/>
              <w:rPr>
                <w:rFonts w:cs="Arial"/>
              </w:rPr>
            </w:pPr>
            <w:r w:rsidRPr="00AF2213">
              <w:rPr>
                <w:rFonts w:cs="Arial"/>
              </w:rPr>
              <w:t>-Planning Investigations</w:t>
            </w:r>
          </w:p>
          <w:p w:rsidR="00CD3F99" w:rsidRPr="00AF2213" w:rsidRDefault="00CD3F99" w:rsidP="00854AF9">
            <w:pPr>
              <w:pStyle w:val="ListParagraph"/>
              <w:rPr>
                <w:rFonts w:cs="Arial"/>
              </w:rPr>
            </w:pPr>
            <w:r w:rsidRPr="00AF2213">
              <w:rPr>
                <w:rFonts w:cs="Arial"/>
              </w:rPr>
              <w:t>-Doing investigation</w:t>
            </w:r>
          </w:p>
          <w:p w:rsidR="00CD3F99" w:rsidRPr="00AF2213" w:rsidRDefault="00CD3F99" w:rsidP="00854AF9">
            <w:pPr>
              <w:pStyle w:val="ListParagraph"/>
              <w:rPr>
                <w:rFonts w:cs="Arial"/>
              </w:rPr>
            </w:pPr>
            <w:r w:rsidRPr="00AF2213">
              <w:rPr>
                <w:rFonts w:cs="Arial"/>
              </w:rPr>
              <w:t>-Recording Information</w:t>
            </w:r>
          </w:p>
          <w:p w:rsidR="00CD3F99" w:rsidRPr="00AF2213" w:rsidRDefault="00CD3F99" w:rsidP="00854AF9">
            <w:pPr>
              <w:pStyle w:val="ListParagraph"/>
              <w:rPr>
                <w:rFonts w:cs="Arial"/>
              </w:rPr>
            </w:pPr>
            <w:r w:rsidRPr="00AF2213">
              <w:rPr>
                <w:rFonts w:cs="Arial"/>
              </w:rPr>
              <w:t>-Interpreting Information</w:t>
            </w:r>
          </w:p>
          <w:p w:rsidR="00CD3F99" w:rsidRPr="00AF2213" w:rsidRDefault="00CD3F99" w:rsidP="00854AF9">
            <w:pPr>
              <w:pStyle w:val="ListParagraph"/>
              <w:rPr>
                <w:rFonts w:cs="Arial"/>
              </w:rPr>
            </w:pPr>
            <w:r w:rsidRPr="00AF2213">
              <w:rPr>
                <w:rFonts w:cs="Arial"/>
              </w:rPr>
              <w:t>-Communicating</w:t>
            </w:r>
          </w:p>
          <w:p w:rsidR="00CD3F99" w:rsidRPr="00AF2213" w:rsidRDefault="00CD3F99" w:rsidP="00CD3F99">
            <w:pPr>
              <w:numPr>
                <w:ilvl w:val="0"/>
                <w:numId w:val="18"/>
              </w:numPr>
              <w:jc w:val="both"/>
              <w:rPr>
                <w:rFonts w:cs="Arial"/>
              </w:rPr>
            </w:pPr>
            <w:r w:rsidRPr="00AF2213">
              <w:rPr>
                <w:rFonts w:cs="Arial"/>
              </w:rPr>
              <w:t xml:space="preserve">The teacher observes the learner demonstrate specific practical skills (e.g. measure the voltage of a cell, use a thermometer to measure temperature, etc.). Practical tasks can be very useful for assessing how learners draw on </w:t>
            </w:r>
            <w:r w:rsidRPr="00AF2213">
              <w:rPr>
                <w:rFonts w:cs="Arial"/>
              </w:rPr>
              <w:lastRenderedPageBreak/>
              <w:t xml:space="preserve">knowledge and values to carry out practical skills (manual and/or behavioral, e.g. safety and handling of equipment). </w:t>
            </w:r>
          </w:p>
          <w:p w:rsidR="00CD3F99" w:rsidRPr="00AF2213" w:rsidRDefault="00CD3F99" w:rsidP="00854AF9">
            <w:pPr>
              <w:ind w:left="676" w:hanging="676"/>
              <w:rPr>
                <w:rFonts w:cs="Arial"/>
              </w:rPr>
            </w:pPr>
            <w:r w:rsidRPr="00AF2213">
              <w:rPr>
                <w:rFonts w:cs="Arial"/>
              </w:rPr>
              <w:t xml:space="preserve">          Any practical task should provide opportunities for learners to demonstrate the skills listed under Specific Aim 1. These may or may not include design/plan investigations skills. However, there are some circumstances in which only some of these skills would apply and not every skill can be assessed in every practical task.</w:t>
            </w:r>
          </w:p>
          <w:p w:rsidR="00CD3F99" w:rsidRPr="00AF2213" w:rsidRDefault="00CD3F99" w:rsidP="00854AF9">
            <w:pPr>
              <w:rPr>
                <w:rFonts w:cs="Arial"/>
              </w:rPr>
            </w:pPr>
          </w:p>
          <w:p w:rsidR="00CD3F99" w:rsidRPr="00AF2213" w:rsidRDefault="00CD3F99" w:rsidP="00854AF9">
            <w:pPr>
              <w:rPr>
                <w:rFonts w:cs="Arial"/>
              </w:rPr>
            </w:pPr>
          </w:p>
          <w:p w:rsidR="00CD3F99" w:rsidRPr="00AF2213" w:rsidRDefault="00CD3F99" w:rsidP="00854AF9">
            <w:pPr>
              <w:rPr>
                <w:rFonts w:cs="Arial"/>
              </w:rPr>
            </w:pPr>
          </w:p>
        </w:tc>
      </w:tr>
      <w:tr w:rsidR="00CD3F99" w:rsidRPr="00AF2213" w:rsidTr="00CD3F99">
        <w:tc>
          <w:tcPr>
            <w:tcW w:w="2943" w:type="dxa"/>
          </w:tcPr>
          <w:p w:rsidR="00CD3F99" w:rsidRPr="00AF2213" w:rsidRDefault="00CD3F99" w:rsidP="00854AF9">
            <w:pPr>
              <w:jc w:val="both"/>
              <w:rPr>
                <w:rFonts w:cs="Arial"/>
                <w:b/>
                <w:sz w:val="20"/>
                <w:szCs w:val="20"/>
              </w:rPr>
            </w:pPr>
            <w:r w:rsidRPr="00AF2213">
              <w:rPr>
                <w:rFonts w:cs="Arial"/>
                <w:b/>
                <w:sz w:val="20"/>
                <w:szCs w:val="20"/>
              </w:rPr>
              <w:lastRenderedPageBreak/>
              <w:t>Projects</w:t>
            </w:r>
          </w:p>
          <w:p w:rsidR="00CD3F99" w:rsidRPr="00AF2213" w:rsidRDefault="00CD3F99" w:rsidP="00CD3F99">
            <w:pPr>
              <w:pStyle w:val="ListParagraph"/>
              <w:numPr>
                <w:ilvl w:val="0"/>
                <w:numId w:val="16"/>
              </w:numPr>
              <w:jc w:val="both"/>
              <w:rPr>
                <w:rFonts w:cs="Arial"/>
                <w:sz w:val="20"/>
                <w:szCs w:val="20"/>
              </w:rPr>
            </w:pPr>
            <w:r w:rsidRPr="00AF2213">
              <w:rPr>
                <w:rFonts w:cs="Arial"/>
                <w:sz w:val="20"/>
                <w:szCs w:val="20"/>
              </w:rPr>
              <w:t xml:space="preserve">Projects are tasks in which learners illustrate or apply knowledge that they have gained in class. Projects may involve aspects of investigation and/or design. Learners may collect data to solve a problem or to understand a particular set of circumstances and/or phenomena. In doing this, they can build models, compile reports, essays or posters and even give presentations. </w:t>
            </w:r>
          </w:p>
          <w:p w:rsidR="00CD3F99" w:rsidRPr="00AF2213" w:rsidRDefault="00CD3F99" w:rsidP="00854AF9">
            <w:pPr>
              <w:jc w:val="both"/>
              <w:rPr>
                <w:rFonts w:cs="Arial"/>
                <w:sz w:val="20"/>
                <w:szCs w:val="20"/>
              </w:rPr>
            </w:pPr>
          </w:p>
        </w:tc>
        <w:tc>
          <w:tcPr>
            <w:tcW w:w="6299" w:type="dxa"/>
          </w:tcPr>
          <w:p w:rsidR="00CD3F99" w:rsidRPr="00AF2213" w:rsidRDefault="00CD3F99" w:rsidP="00854AF9">
            <w:pPr>
              <w:pStyle w:val="ListParagraph"/>
              <w:jc w:val="both"/>
              <w:rPr>
                <w:rFonts w:cs="Arial"/>
                <w:b/>
                <w:sz w:val="20"/>
                <w:szCs w:val="20"/>
              </w:rPr>
            </w:pPr>
            <w:r w:rsidRPr="00AF2213">
              <w:rPr>
                <w:rFonts w:cs="Arial"/>
                <w:b/>
                <w:sz w:val="20"/>
                <w:szCs w:val="20"/>
              </w:rPr>
              <w:t>Projects Guidelines</w:t>
            </w:r>
          </w:p>
          <w:p w:rsidR="00CD3F99" w:rsidRPr="00AF2213" w:rsidRDefault="00CD3F99" w:rsidP="00CD3F99">
            <w:pPr>
              <w:pStyle w:val="ListParagraph"/>
              <w:numPr>
                <w:ilvl w:val="0"/>
                <w:numId w:val="16"/>
              </w:numPr>
              <w:jc w:val="both"/>
              <w:rPr>
                <w:rFonts w:cs="Arial"/>
                <w:sz w:val="20"/>
                <w:szCs w:val="20"/>
              </w:rPr>
            </w:pPr>
            <w:r w:rsidRPr="00AF2213">
              <w:rPr>
                <w:rFonts w:cs="Arial"/>
                <w:sz w:val="20"/>
                <w:szCs w:val="20"/>
              </w:rPr>
              <w:t xml:space="preserve">Learners can do projects individually or in groups; working alone but with some support and guidance from the teacher. The teacher directs the choice of the project, usually by providing the learner with a topic or brief for the investigation. </w:t>
            </w:r>
          </w:p>
          <w:p w:rsidR="00CD3F99" w:rsidRPr="00AF2213" w:rsidRDefault="00CD3F99" w:rsidP="00CD3F99">
            <w:pPr>
              <w:pStyle w:val="ListParagraph"/>
              <w:numPr>
                <w:ilvl w:val="0"/>
                <w:numId w:val="16"/>
              </w:numPr>
              <w:jc w:val="both"/>
              <w:rPr>
                <w:rFonts w:cs="Arial"/>
                <w:b/>
                <w:sz w:val="20"/>
                <w:szCs w:val="20"/>
              </w:rPr>
            </w:pPr>
            <w:r w:rsidRPr="00AF2213">
              <w:rPr>
                <w:rFonts w:cs="Arial"/>
                <w:b/>
                <w:sz w:val="20"/>
                <w:szCs w:val="20"/>
              </w:rPr>
              <w:t>Minimum mark 20.</w:t>
            </w:r>
          </w:p>
          <w:p w:rsidR="00CD3F99" w:rsidRPr="00AF2213" w:rsidRDefault="00CD3F99" w:rsidP="00CD3F99">
            <w:pPr>
              <w:pStyle w:val="ListParagraph"/>
              <w:numPr>
                <w:ilvl w:val="0"/>
                <w:numId w:val="16"/>
              </w:numPr>
              <w:jc w:val="both"/>
              <w:rPr>
                <w:rFonts w:cs="Arial"/>
                <w:sz w:val="20"/>
                <w:szCs w:val="20"/>
              </w:rPr>
            </w:pPr>
            <w:r w:rsidRPr="00AF2213">
              <w:rPr>
                <w:rFonts w:cs="Arial"/>
                <w:sz w:val="20"/>
                <w:szCs w:val="20"/>
              </w:rPr>
              <w:t xml:space="preserve">Projects can be done for any topic area within the grade. </w:t>
            </w:r>
          </w:p>
          <w:p w:rsidR="00CD3F99" w:rsidRPr="00AF2213" w:rsidRDefault="00CD3F99" w:rsidP="00854AF9">
            <w:pPr>
              <w:jc w:val="both"/>
              <w:rPr>
                <w:rFonts w:cs="Arial"/>
                <w:b/>
                <w:sz w:val="20"/>
                <w:szCs w:val="20"/>
              </w:rPr>
            </w:pPr>
          </w:p>
          <w:p w:rsidR="00CD3F99" w:rsidRPr="00AF2213" w:rsidRDefault="00CD3F99" w:rsidP="00854AF9">
            <w:pPr>
              <w:ind w:firstLine="766"/>
              <w:jc w:val="both"/>
              <w:rPr>
                <w:rFonts w:cs="Arial"/>
                <w:b/>
                <w:sz w:val="20"/>
                <w:szCs w:val="20"/>
              </w:rPr>
            </w:pPr>
            <w:r w:rsidRPr="00AF2213">
              <w:rPr>
                <w:rFonts w:cs="Arial"/>
                <w:b/>
                <w:sz w:val="20"/>
                <w:szCs w:val="20"/>
              </w:rPr>
              <w:t xml:space="preserve">Assessment of projects </w:t>
            </w:r>
          </w:p>
          <w:p w:rsidR="00CD3F99" w:rsidRPr="00AF2213" w:rsidRDefault="00CD3F99" w:rsidP="00CD3F99">
            <w:pPr>
              <w:pStyle w:val="ListParagraph"/>
              <w:numPr>
                <w:ilvl w:val="0"/>
                <w:numId w:val="17"/>
              </w:numPr>
              <w:jc w:val="both"/>
              <w:rPr>
                <w:rFonts w:cs="Arial"/>
                <w:sz w:val="20"/>
                <w:szCs w:val="20"/>
              </w:rPr>
            </w:pPr>
            <w:r w:rsidRPr="00AF2213">
              <w:rPr>
                <w:rFonts w:cs="Arial"/>
                <w:sz w:val="20"/>
                <w:szCs w:val="20"/>
              </w:rPr>
              <w:t xml:space="preserve">Teachers can assess different stages of projects separately, or the entire project. Assessment of projects should be based on the understanding of content, application of skills and values applicable in a relevant context. Assessment tools of projects could be a combination of rubric, memorandum, checklist, etc. </w:t>
            </w:r>
          </w:p>
          <w:p w:rsidR="00CD3F99" w:rsidRPr="00AF2213" w:rsidRDefault="00CD3F99" w:rsidP="00854AF9">
            <w:pPr>
              <w:rPr>
                <w:rFonts w:cs="Arial"/>
                <w:sz w:val="20"/>
                <w:szCs w:val="20"/>
              </w:rPr>
            </w:pPr>
          </w:p>
        </w:tc>
      </w:tr>
    </w:tbl>
    <w:p w:rsidR="00A54D04" w:rsidRDefault="00A54D04" w:rsidP="0013367D">
      <w:pPr>
        <w:pStyle w:val="NoSpacing"/>
      </w:pPr>
    </w:p>
    <w:p w:rsidR="00237EE4" w:rsidRPr="00AF2213" w:rsidRDefault="00237EE4" w:rsidP="00237EE4">
      <w:pPr>
        <w:rPr>
          <w:b/>
        </w:rPr>
      </w:pPr>
      <w:r w:rsidRPr="00AF2213">
        <w:rPr>
          <w:b/>
        </w:rPr>
        <w:t xml:space="preserve">4. </w:t>
      </w:r>
      <w:r w:rsidR="00DA617B" w:rsidRPr="00AF2213">
        <w:rPr>
          <w:b/>
        </w:rPr>
        <w:t>3 Moderation</w:t>
      </w:r>
      <w:r w:rsidRPr="00AF2213">
        <w:rPr>
          <w:b/>
        </w:rPr>
        <w:t xml:space="preserve"> of </w:t>
      </w:r>
      <w:r w:rsidR="003E6479" w:rsidRPr="00AF2213">
        <w:rPr>
          <w:b/>
        </w:rPr>
        <w:t>A</w:t>
      </w:r>
      <w:r w:rsidRPr="00AF2213">
        <w:rPr>
          <w:b/>
        </w:rPr>
        <w:t xml:space="preserve">ssessment Tasks </w:t>
      </w:r>
    </w:p>
    <w:p w:rsidR="00A904F7" w:rsidRPr="00AF2213" w:rsidRDefault="00A904F7" w:rsidP="00A904F7">
      <w:pPr>
        <w:pStyle w:val="ListParagraph"/>
        <w:numPr>
          <w:ilvl w:val="0"/>
          <w:numId w:val="7"/>
        </w:numPr>
      </w:pPr>
      <w:r w:rsidRPr="00AF2213">
        <w:t>The educator must submit</w:t>
      </w:r>
      <w:r w:rsidR="00AF2213">
        <w:t xml:space="preserve"> all </w:t>
      </w:r>
      <w:r w:rsidRPr="00AF2213">
        <w:t>formal assessment</w:t>
      </w:r>
      <w:r w:rsidR="00AF2213">
        <w:t xml:space="preserve">s with </w:t>
      </w:r>
      <w:r w:rsidRPr="00AF2213">
        <w:t xml:space="preserve"> </w:t>
      </w:r>
      <w:r w:rsidR="00AF2213">
        <w:t xml:space="preserve">the </w:t>
      </w:r>
      <w:r w:rsidRPr="00AF2213">
        <w:t>memorandum and cognitive grid to the HoD for pre-moderation.</w:t>
      </w:r>
    </w:p>
    <w:p w:rsidR="00237EE4" w:rsidRPr="00AF2213" w:rsidRDefault="00237EE4" w:rsidP="00DA617B">
      <w:pPr>
        <w:pStyle w:val="ListParagraph"/>
        <w:numPr>
          <w:ilvl w:val="0"/>
          <w:numId w:val="11"/>
        </w:numPr>
      </w:pPr>
      <w:r w:rsidRPr="00AF2213">
        <w:t xml:space="preserve">10% of the total </w:t>
      </w:r>
      <w:r w:rsidR="00FC592E" w:rsidRPr="00AF2213">
        <w:t>learner’s</w:t>
      </w:r>
      <w:r w:rsidR="00CD4494" w:rsidRPr="00AF2213">
        <w:t xml:space="preserve"> scripts </w:t>
      </w:r>
      <w:r w:rsidR="00AF2213">
        <w:t>must</w:t>
      </w:r>
      <w:r w:rsidRPr="00AF2213">
        <w:t xml:space="preserve"> be </w:t>
      </w:r>
      <w:r w:rsidR="00A904F7" w:rsidRPr="00AF2213">
        <w:t>post-</w:t>
      </w:r>
      <w:r w:rsidRPr="00AF2213">
        <w:t xml:space="preserve">moderated by </w:t>
      </w:r>
      <w:r w:rsidR="00AF2213">
        <w:t xml:space="preserve">the </w:t>
      </w:r>
      <w:r w:rsidRPr="00AF2213">
        <w:t>H</w:t>
      </w:r>
      <w:r w:rsidR="00AF2213">
        <w:t>o</w:t>
      </w:r>
      <w:r w:rsidRPr="00AF2213">
        <w:t xml:space="preserve">D for quality assurance. </w:t>
      </w:r>
    </w:p>
    <w:p w:rsidR="00237EE4" w:rsidRPr="00AF2213" w:rsidRDefault="00A904F7" w:rsidP="00DA617B">
      <w:pPr>
        <w:pStyle w:val="ListParagraph"/>
        <w:numPr>
          <w:ilvl w:val="0"/>
          <w:numId w:val="11"/>
        </w:numPr>
      </w:pPr>
      <w:r w:rsidRPr="00AF2213">
        <w:t xml:space="preserve">Pre and </w:t>
      </w:r>
      <w:r w:rsidR="00CD4494" w:rsidRPr="00AF2213">
        <w:t>post moderation reports must</w:t>
      </w:r>
      <w:r w:rsidR="009669FD" w:rsidRPr="00AF2213">
        <w:t xml:space="preserve"> be </w:t>
      </w:r>
      <w:r w:rsidR="00CD4494" w:rsidRPr="00AF2213">
        <w:t xml:space="preserve"> provided </w:t>
      </w:r>
      <w:r w:rsidR="00237EE4" w:rsidRPr="00AF2213">
        <w:t>to the educators for evidence of moderation done at school level.</w:t>
      </w:r>
    </w:p>
    <w:p w:rsidR="00237EE4" w:rsidRPr="00AF2213" w:rsidRDefault="00E433A5" w:rsidP="00237EE4">
      <w:pPr>
        <w:rPr>
          <w:b/>
        </w:rPr>
      </w:pPr>
      <w:r w:rsidRPr="00AF2213">
        <w:rPr>
          <w:b/>
        </w:rPr>
        <w:t xml:space="preserve">Analysis </w:t>
      </w:r>
      <w:r w:rsidR="00237EE4" w:rsidRPr="00AF2213">
        <w:rPr>
          <w:b/>
        </w:rPr>
        <w:t>of results</w:t>
      </w:r>
    </w:p>
    <w:p w:rsidR="00E433A5" w:rsidRPr="00AF2213" w:rsidRDefault="00237EE4" w:rsidP="00E433A5">
      <w:pPr>
        <w:pStyle w:val="NoSpacing"/>
        <w:numPr>
          <w:ilvl w:val="0"/>
          <w:numId w:val="6"/>
        </w:numPr>
      </w:pPr>
      <w:r w:rsidRPr="00AF2213">
        <w:t>All educators must analyse t</w:t>
      </w:r>
      <w:r w:rsidR="00E433A5" w:rsidRPr="00AF2213">
        <w:t>he term results of all learners.</w:t>
      </w:r>
    </w:p>
    <w:p w:rsidR="009F48F9" w:rsidRPr="00AF2213" w:rsidRDefault="009F48F9" w:rsidP="009F48F9">
      <w:pPr>
        <w:pStyle w:val="NoSpacing"/>
        <w:ind w:left="720"/>
      </w:pPr>
    </w:p>
    <w:p w:rsidR="009F48F9" w:rsidRPr="00AF2213" w:rsidRDefault="009F48F9" w:rsidP="009F48F9">
      <w:pPr>
        <w:pStyle w:val="NoSpacing"/>
        <w:rPr>
          <w:b/>
        </w:rPr>
      </w:pPr>
      <w:r w:rsidRPr="00AF2213">
        <w:rPr>
          <w:b/>
        </w:rPr>
        <w:t xml:space="preserve"> Intervention strategies</w:t>
      </w:r>
    </w:p>
    <w:p w:rsidR="009F48F9" w:rsidRPr="00AF2213" w:rsidRDefault="009F48F9" w:rsidP="009F48F9">
      <w:pPr>
        <w:pStyle w:val="NoSpacing"/>
        <w:numPr>
          <w:ilvl w:val="0"/>
          <w:numId w:val="6"/>
        </w:numPr>
      </w:pPr>
      <w:r w:rsidRPr="00AF2213">
        <w:t>Educators should have a list of learners at risk.</w:t>
      </w:r>
    </w:p>
    <w:p w:rsidR="009F48F9" w:rsidRPr="00AF2213" w:rsidRDefault="009F48F9" w:rsidP="009F48F9">
      <w:pPr>
        <w:pStyle w:val="NoSpacing"/>
        <w:numPr>
          <w:ilvl w:val="0"/>
          <w:numId w:val="6"/>
        </w:numPr>
      </w:pPr>
      <w:r w:rsidRPr="00AF2213">
        <w:t xml:space="preserve">Learners should be identified during contact time and based on the learner performance. </w:t>
      </w:r>
    </w:p>
    <w:p w:rsidR="00E433A5" w:rsidRPr="00AF2213" w:rsidRDefault="00E433A5" w:rsidP="00E433A5">
      <w:pPr>
        <w:pStyle w:val="NoSpacing"/>
        <w:numPr>
          <w:ilvl w:val="0"/>
          <w:numId w:val="6"/>
        </w:numPr>
      </w:pPr>
      <w:r w:rsidRPr="00AF2213">
        <w:t>Intervention strategies</w:t>
      </w:r>
      <w:r w:rsidR="00C5023A" w:rsidRPr="00AF2213">
        <w:t>/ Intervention programme</w:t>
      </w:r>
      <w:r w:rsidR="00AF2213">
        <w:t>s</w:t>
      </w:r>
      <w:r w:rsidR="00C5023A" w:rsidRPr="00AF2213">
        <w:t xml:space="preserve"> </w:t>
      </w:r>
      <w:r w:rsidR="00AF2213">
        <w:t>must</w:t>
      </w:r>
      <w:r w:rsidR="00C5023A" w:rsidRPr="00AF2213">
        <w:t xml:space="preserve"> be develop</w:t>
      </w:r>
      <w:r w:rsidR="004F6299" w:rsidRPr="00AF2213">
        <w:t>ed</w:t>
      </w:r>
      <w:r w:rsidR="009F48F9" w:rsidRPr="00AF2213">
        <w:t xml:space="preserve"> to support the learners at risk.</w:t>
      </w:r>
      <w:r w:rsidR="00C5023A" w:rsidRPr="00AF2213">
        <w:t xml:space="preserve"> </w:t>
      </w:r>
    </w:p>
    <w:p w:rsidR="009F48F9" w:rsidRPr="00AF2213" w:rsidRDefault="004F6299" w:rsidP="00E433A5">
      <w:pPr>
        <w:pStyle w:val="NoSpacing"/>
        <w:numPr>
          <w:ilvl w:val="0"/>
          <w:numId w:val="6"/>
        </w:numPr>
      </w:pPr>
      <w:r w:rsidRPr="00AF2213">
        <w:t xml:space="preserve">Individual meetings </w:t>
      </w:r>
      <w:r w:rsidR="00AF2213">
        <w:t xml:space="preserve">can </w:t>
      </w:r>
      <w:r w:rsidRPr="00AF2213">
        <w:t xml:space="preserve">also be arranged </w:t>
      </w:r>
      <w:r w:rsidR="009F48F9" w:rsidRPr="00AF2213">
        <w:t xml:space="preserve"> with the parent of the learner.</w:t>
      </w:r>
    </w:p>
    <w:p w:rsidR="00E433A5" w:rsidRPr="00AF2213" w:rsidRDefault="00E433A5" w:rsidP="00E433A5">
      <w:pPr>
        <w:pStyle w:val="NoSpacing"/>
        <w:numPr>
          <w:ilvl w:val="0"/>
          <w:numId w:val="6"/>
        </w:numPr>
      </w:pPr>
      <w:r w:rsidRPr="00AF2213">
        <w:t>Subject HOD should monitor the implementation of the intervention strategy.</w:t>
      </w:r>
    </w:p>
    <w:p w:rsidR="00C5023A" w:rsidRPr="00AF2213" w:rsidRDefault="00C5023A" w:rsidP="00C5023A">
      <w:pPr>
        <w:pStyle w:val="NoSpacing"/>
      </w:pPr>
    </w:p>
    <w:p w:rsidR="00E433A5" w:rsidRPr="00AF2213" w:rsidRDefault="00E433A5" w:rsidP="00E433A5">
      <w:pPr>
        <w:pStyle w:val="NoSpacing"/>
      </w:pPr>
    </w:p>
    <w:p w:rsidR="00E433A5" w:rsidRPr="00AF2213" w:rsidRDefault="00E433A5" w:rsidP="00E433A5">
      <w:pPr>
        <w:pStyle w:val="NoSpacing"/>
        <w:rPr>
          <w:b/>
        </w:rPr>
      </w:pPr>
      <w:r w:rsidRPr="00AF2213">
        <w:rPr>
          <w:b/>
        </w:rPr>
        <w:lastRenderedPageBreak/>
        <w:t xml:space="preserve">5. </w:t>
      </w:r>
      <w:r w:rsidR="00AF2213" w:rsidRPr="00AF2213">
        <w:rPr>
          <w:b/>
        </w:rPr>
        <w:t>Written work</w:t>
      </w:r>
    </w:p>
    <w:p w:rsidR="00E433A5" w:rsidRPr="00AF2213" w:rsidRDefault="00AF2213" w:rsidP="005505F5">
      <w:pPr>
        <w:pStyle w:val="NoSpacing"/>
      </w:pPr>
      <w:r>
        <w:t>A m</w:t>
      </w:r>
      <w:r w:rsidR="00E433A5" w:rsidRPr="00AF2213">
        <w:t xml:space="preserve">inimum of three </w:t>
      </w:r>
      <w:r w:rsidRPr="00AF2213">
        <w:t xml:space="preserve">written </w:t>
      </w:r>
      <w:r w:rsidR="00E433A5" w:rsidRPr="00AF2213">
        <w:t>activities will be given to learners per week.</w:t>
      </w:r>
      <w:r w:rsidR="00DA617B" w:rsidRPr="00AF2213">
        <w:t xml:space="preserve"> </w:t>
      </w:r>
      <w:r w:rsidRPr="00AF2213">
        <w:t xml:space="preserve">If the teacher is doing a demonstration, explaining a topic, using ICT such as a video to explain a concept or using a diagram or picture from a resource, it must be referenced in learner books. The format of all work in </w:t>
      </w:r>
      <w:r w:rsidR="007D2A6D" w:rsidRPr="00AF2213">
        <w:t>the learners</w:t>
      </w:r>
      <w:r w:rsidR="00340206">
        <w:t xml:space="preserve"> </w:t>
      </w:r>
      <w:r w:rsidRPr="00AF2213">
        <w:t>should follow the following format: date, topic, short summary, activity and page number.</w:t>
      </w:r>
    </w:p>
    <w:p w:rsidR="00340206" w:rsidRDefault="00340206" w:rsidP="00E433A5">
      <w:pPr>
        <w:pStyle w:val="NoSpacing"/>
      </w:pPr>
    </w:p>
    <w:p w:rsidR="009F48F9" w:rsidRPr="00AF2213" w:rsidRDefault="009F48F9" w:rsidP="00E433A5">
      <w:pPr>
        <w:pStyle w:val="NoSpacing"/>
        <w:rPr>
          <w:b/>
        </w:rPr>
      </w:pPr>
      <w:r w:rsidRPr="00AF2213">
        <w:rPr>
          <w:b/>
        </w:rPr>
        <w:t>6. Classroom management.</w:t>
      </w:r>
    </w:p>
    <w:p w:rsidR="009F48F9" w:rsidRPr="00AF2213" w:rsidRDefault="009F48F9" w:rsidP="00E433A5">
      <w:pPr>
        <w:pStyle w:val="NoSpacing"/>
      </w:pPr>
      <w:r w:rsidRPr="00AF2213">
        <w:t>Learners are expected to fully participate in the subject.</w:t>
      </w:r>
    </w:p>
    <w:p w:rsidR="009F48F9" w:rsidRPr="00AF2213" w:rsidRDefault="009F48F9" w:rsidP="00E433A5">
      <w:pPr>
        <w:pStyle w:val="NoSpacing"/>
      </w:pPr>
      <w:r w:rsidRPr="00AF2213">
        <w:t>Educators are responsible for his/her classroom equipment.</w:t>
      </w:r>
    </w:p>
    <w:p w:rsidR="009F48F9" w:rsidRPr="00AF2213" w:rsidRDefault="009F48F9" w:rsidP="00E433A5">
      <w:pPr>
        <w:pStyle w:val="NoSpacing"/>
      </w:pPr>
      <w:r w:rsidRPr="00AF2213">
        <w:t>Faulty or broken equipment must be reported to the Head of the Department.</w:t>
      </w:r>
    </w:p>
    <w:p w:rsidR="00DA617B" w:rsidRPr="00AF2213" w:rsidRDefault="00DA617B" w:rsidP="00E433A5">
      <w:pPr>
        <w:pStyle w:val="NoSpacing"/>
      </w:pPr>
      <w:r w:rsidRPr="00AF2213">
        <w:t>Discipline should be encouraged at all time. Referrals will be made to SBST or Head of</w:t>
      </w:r>
      <w:r w:rsidR="005505F5" w:rsidRPr="00AF2213">
        <w:t xml:space="preserve"> Department /SMT of the school </w:t>
      </w:r>
      <w:r w:rsidRPr="00AF2213">
        <w:t>in terms of extreme cases.</w:t>
      </w:r>
    </w:p>
    <w:p w:rsidR="009F48F9" w:rsidRPr="00AF2213" w:rsidRDefault="009F48F9" w:rsidP="00E433A5">
      <w:pPr>
        <w:pStyle w:val="NoSpacing"/>
      </w:pPr>
    </w:p>
    <w:p w:rsidR="009F48F9" w:rsidRPr="00AF2213" w:rsidRDefault="009F48F9" w:rsidP="00E433A5">
      <w:pPr>
        <w:pStyle w:val="NoSpacing"/>
        <w:rPr>
          <w:b/>
        </w:rPr>
      </w:pPr>
      <w:r w:rsidRPr="00AF2213">
        <w:rPr>
          <w:b/>
        </w:rPr>
        <w:t>7. Book control</w:t>
      </w:r>
    </w:p>
    <w:p w:rsidR="009F48F9" w:rsidRPr="00AF2213" w:rsidRDefault="009F48F9" w:rsidP="00E433A5">
      <w:pPr>
        <w:pStyle w:val="NoSpacing"/>
      </w:pPr>
      <w:r w:rsidRPr="00AF2213">
        <w:t xml:space="preserve">All class work should be </w:t>
      </w:r>
      <w:r w:rsidR="00340206">
        <w:t xml:space="preserve">marked </w:t>
      </w:r>
      <w:r w:rsidRPr="00AF2213">
        <w:t>by</w:t>
      </w:r>
      <w:r w:rsidR="00340206">
        <w:t xml:space="preserve"> the</w:t>
      </w:r>
      <w:r w:rsidRPr="00AF2213">
        <w:t xml:space="preserve"> Educator.</w:t>
      </w:r>
    </w:p>
    <w:p w:rsidR="009F48F9" w:rsidRPr="00AF2213" w:rsidRDefault="009F48F9" w:rsidP="00E433A5">
      <w:pPr>
        <w:pStyle w:val="NoSpacing"/>
      </w:pPr>
      <w:r w:rsidRPr="00AF2213">
        <w:t xml:space="preserve">Positive constructive feedback/comments in </w:t>
      </w:r>
      <w:r w:rsidR="003E6479" w:rsidRPr="00AF2213">
        <w:t>learner’s</w:t>
      </w:r>
      <w:r w:rsidRPr="00AF2213">
        <w:t xml:space="preserve"> books should be encouraged. </w:t>
      </w:r>
    </w:p>
    <w:p w:rsidR="003E6479" w:rsidRPr="00AF2213" w:rsidRDefault="003E6479" w:rsidP="00E433A5">
      <w:pPr>
        <w:pStyle w:val="NoSpacing"/>
      </w:pPr>
      <w:r w:rsidRPr="00AF2213">
        <w:t>HOD should monitor learner’s books to verify curriculum coverage as per Annual Teaching Plan.</w:t>
      </w:r>
    </w:p>
    <w:p w:rsidR="00FC592E" w:rsidRPr="00AF2213" w:rsidRDefault="00FC592E" w:rsidP="00E433A5">
      <w:pPr>
        <w:pStyle w:val="NoSpacing"/>
      </w:pPr>
    </w:p>
    <w:p w:rsidR="00DA617B" w:rsidRPr="00AF2213" w:rsidRDefault="00DA617B" w:rsidP="00E433A5">
      <w:pPr>
        <w:pStyle w:val="NoSpacing"/>
        <w:rPr>
          <w:b/>
        </w:rPr>
      </w:pPr>
    </w:p>
    <w:p w:rsidR="00FC592E" w:rsidRPr="00AF2213" w:rsidRDefault="003E6479" w:rsidP="00E433A5">
      <w:pPr>
        <w:pStyle w:val="NoSpacing"/>
        <w:rPr>
          <w:b/>
        </w:rPr>
      </w:pPr>
      <w:r w:rsidRPr="00AF2213">
        <w:rPr>
          <w:b/>
        </w:rPr>
        <w:t>8</w:t>
      </w:r>
      <w:r w:rsidR="00FC592E" w:rsidRPr="00AF2213">
        <w:rPr>
          <w:b/>
        </w:rPr>
        <w:t>. Subject Meetings</w:t>
      </w:r>
    </w:p>
    <w:p w:rsidR="00FC592E" w:rsidRPr="00AF2213" w:rsidRDefault="00FC592E" w:rsidP="00E433A5">
      <w:pPr>
        <w:pStyle w:val="NoSpacing"/>
      </w:pPr>
      <w:r w:rsidRPr="00AF2213">
        <w:t xml:space="preserve">One Subject meetings </w:t>
      </w:r>
      <w:r w:rsidR="007D2A6D">
        <w:t>should</w:t>
      </w:r>
      <w:r w:rsidRPr="00AF2213">
        <w:t xml:space="preserve"> be held per month</w:t>
      </w:r>
      <w:r w:rsidR="000A3B3F" w:rsidRPr="00AF2213">
        <w:t xml:space="preserve"> </w:t>
      </w:r>
    </w:p>
    <w:p w:rsidR="00340206" w:rsidRPr="00AF2213" w:rsidRDefault="00C5023A" w:rsidP="00E433A5">
      <w:pPr>
        <w:pStyle w:val="NoSpacing"/>
      </w:pPr>
      <w:r w:rsidRPr="00AF2213">
        <w:t xml:space="preserve">All </w:t>
      </w:r>
      <w:r w:rsidR="005505F5" w:rsidRPr="00AF2213">
        <w:t xml:space="preserve">Natural </w:t>
      </w:r>
      <w:r w:rsidRPr="00AF2213">
        <w:t>Science</w:t>
      </w:r>
      <w:r w:rsidR="005505F5" w:rsidRPr="00AF2213">
        <w:t>s</w:t>
      </w:r>
      <w:r w:rsidRPr="00AF2213">
        <w:t xml:space="preserve"> Educators in the school should meet to plan, prepare curriculum activities and to</w:t>
      </w:r>
      <w:r w:rsidR="00340206">
        <w:t xml:space="preserve"> discuss curriculum challenges.</w:t>
      </w:r>
    </w:p>
    <w:p w:rsidR="005505F5" w:rsidRDefault="005505F5"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Default="00E852F1" w:rsidP="00E433A5">
      <w:pPr>
        <w:pStyle w:val="NoSpacing"/>
      </w:pPr>
    </w:p>
    <w:p w:rsidR="00E852F1" w:rsidRPr="00AF2213" w:rsidRDefault="00E852F1" w:rsidP="00E433A5">
      <w:pPr>
        <w:pStyle w:val="NoSpacing"/>
      </w:pPr>
    </w:p>
    <w:p w:rsidR="00F3778A" w:rsidRPr="00AF2213" w:rsidRDefault="00340206" w:rsidP="00F3778A">
      <w:pPr>
        <w:pStyle w:val="NoSpacing"/>
        <w:spacing w:line="480" w:lineRule="auto"/>
      </w:pPr>
      <w:r>
        <w:lastRenderedPageBreak/>
        <w:t>The above policy was accepted by the educators in a meeting held on the __________________  at ___________________(school).</w:t>
      </w:r>
    </w:p>
    <w:p w:rsidR="00F3778A" w:rsidRPr="00AF2213" w:rsidRDefault="00340206" w:rsidP="00F3778A">
      <w:pPr>
        <w:pStyle w:val="NoSpacing"/>
        <w:spacing w:line="480" w:lineRule="auto"/>
      </w:pPr>
      <w:r>
        <w:t xml:space="preserve">Educators/ HoD Name and surname  </w:t>
      </w:r>
      <w:r>
        <w:tab/>
      </w:r>
      <w:r>
        <w:tab/>
      </w:r>
      <w:r>
        <w:tab/>
      </w:r>
      <w:r>
        <w:tab/>
      </w:r>
      <w:r>
        <w:tab/>
        <w:t>Signature</w:t>
      </w:r>
    </w:p>
    <w:p w:rsidR="00F3778A" w:rsidRPr="00AF2213" w:rsidRDefault="00F3778A" w:rsidP="00F3778A">
      <w:pPr>
        <w:pStyle w:val="NoSpacing"/>
        <w:spacing w:line="480" w:lineRule="auto"/>
      </w:pPr>
      <w:r w:rsidRPr="00AF2213">
        <w:t>1________________</w:t>
      </w:r>
      <w:r w:rsidR="00340206">
        <w:t>_____________</w:t>
      </w:r>
      <w:r w:rsidR="00340206">
        <w:tab/>
      </w:r>
      <w:r w:rsidR="00340206">
        <w:tab/>
      </w:r>
      <w:r w:rsidR="00340206">
        <w:tab/>
      </w:r>
      <w:r w:rsidR="00340206">
        <w:tab/>
      </w:r>
      <w:r w:rsidR="00340206">
        <w:tab/>
        <w:t>_______________________</w:t>
      </w:r>
    </w:p>
    <w:p w:rsidR="00F3778A" w:rsidRPr="00AF2213" w:rsidRDefault="00F3778A" w:rsidP="00F3778A">
      <w:pPr>
        <w:pStyle w:val="NoSpacing"/>
        <w:spacing w:line="480" w:lineRule="auto"/>
      </w:pPr>
      <w:r w:rsidRPr="00AF2213">
        <w:t>2________________</w:t>
      </w:r>
      <w:r w:rsidR="00340206">
        <w:t>_____________</w:t>
      </w:r>
      <w:r w:rsidR="00340206">
        <w:tab/>
      </w:r>
      <w:r w:rsidR="00340206">
        <w:tab/>
      </w:r>
      <w:r w:rsidR="00340206">
        <w:tab/>
      </w:r>
      <w:r w:rsidR="00340206">
        <w:tab/>
      </w:r>
      <w:r w:rsidR="00340206">
        <w:tab/>
        <w:t>_______________________</w:t>
      </w:r>
    </w:p>
    <w:p w:rsidR="00F3778A" w:rsidRPr="00AF2213" w:rsidRDefault="00F3778A" w:rsidP="00F3778A">
      <w:pPr>
        <w:pStyle w:val="NoSpacing"/>
        <w:spacing w:line="480" w:lineRule="auto"/>
      </w:pPr>
      <w:r w:rsidRPr="00AF2213">
        <w:t>3_________________</w:t>
      </w:r>
      <w:r w:rsidR="00340206">
        <w:t>____________</w:t>
      </w:r>
      <w:r w:rsidR="00340206">
        <w:tab/>
      </w:r>
      <w:r w:rsidR="00340206">
        <w:tab/>
      </w:r>
      <w:r w:rsidR="00340206">
        <w:tab/>
      </w:r>
      <w:r w:rsidR="00340206">
        <w:tab/>
      </w:r>
      <w:r w:rsidR="00340206">
        <w:tab/>
        <w:t>_______________________</w:t>
      </w:r>
    </w:p>
    <w:p w:rsidR="00F3778A" w:rsidRPr="00AF2213" w:rsidRDefault="00F3778A" w:rsidP="00F3778A">
      <w:pPr>
        <w:pStyle w:val="NoSpacing"/>
        <w:spacing w:line="480" w:lineRule="auto"/>
      </w:pPr>
      <w:r w:rsidRPr="00AF2213">
        <w:t>4_________________</w:t>
      </w:r>
      <w:r w:rsidR="00340206">
        <w:t>____________</w:t>
      </w:r>
      <w:r w:rsidR="00340206">
        <w:tab/>
      </w:r>
      <w:r w:rsidR="00340206">
        <w:tab/>
      </w:r>
      <w:r w:rsidR="00340206">
        <w:tab/>
      </w:r>
      <w:r w:rsidR="00340206">
        <w:tab/>
      </w:r>
      <w:r w:rsidR="00340206">
        <w:tab/>
        <w:t>_______________________</w:t>
      </w:r>
    </w:p>
    <w:p w:rsidR="00F3778A" w:rsidRDefault="00340206" w:rsidP="00F3778A">
      <w:pPr>
        <w:pStyle w:val="NoSpacing"/>
        <w:spacing w:line="480" w:lineRule="auto"/>
      </w:pPr>
      <w:r>
        <w:t>5</w:t>
      </w:r>
      <w:r w:rsidR="00F3778A" w:rsidRPr="00AF2213">
        <w:t>________________</w:t>
      </w:r>
      <w:r>
        <w:t>_____________</w:t>
      </w:r>
      <w:r>
        <w:tab/>
      </w:r>
      <w:r>
        <w:tab/>
      </w:r>
      <w:r>
        <w:tab/>
      </w:r>
      <w:r>
        <w:tab/>
      </w:r>
      <w:r>
        <w:tab/>
        <w:t>_______________________</w:t>
      </w:r>
    </w:p>
    <w:p w:rsidR="00340206" w:rsidRDefault="00340206" w:rsidP="00F3778A">
      <w:pPr>
        <w:pStyle w:val="NoSpacing"/>
        <w:spacing w:line="480" w:lineRule="auto"/>
      </w:pPr>
    </w:p>
    <w:p w:rsidR="00340206" w:rsidRDefault="00340206" w:rsidP="00F3778A">
      <w:pPr>
        <w:pStyle w:val="NoSpacing"/>
        <w:spacing w:line="480" w:lineRule="auto"/>
      </w:pPr>
      <w:r>
        <w:t>Deputy Name and Surname</w:t>
      </w:r>
      <w:r>
        <w:tab/>
      </w:r>
      <w:r>
        <w:tab/>
      </w:r>
      <w:r>
        <w:tab/>
      </w:r>
      <w:r>
        <w:tab/>
      </w:r>
      <w:r>
        <w:tab/>
      </w:r>
      <w:r>
        <w:tab/>
        <w:t>Signature</w:t>
      </w:r>
    </w:p>
    <w:p w:rsidR="00340206" w:rsidRDefault="00340206" w:rsidP="00F3778A">
      <w:pPr>
        <w:pStyle w:val="NoSpacing"/>
        <w:spacing w:line="480" w:lineRule="auto"/>
      </w:pPr>
      <w:r>
        <w:t>1_____________________________</w:t>
      </w:r>
      <w:r>
        <w:tab/>
      </w:r>
      <w:r>
        <w:tab/>
      </w:r>
      <w:r>
        <w:tab/>
      </w:r>
      <w:r>
        <w:tab/>
      </w:r>
      <w:r>
        <w:tab/>
        <w:t>___________________</w:t>
      </w:r>
      <w:r>
        <w:tab/>
      </w:r>
    </w:p>
    <w:p w:rsidR="00340206" w:rsidRDefault="00340206" w:rsidP="00F3778A">
      <w:pPr>
        <w:pStyle w:val="NoSpacing"/>
        <w:spacing w:line="480" w:lineRule="auto"/>
      </w:pPr>
      <w:r>
        <w:t>2_____________________________</w:t>
      </w:r>
      <w:r>
        <w:tab/>
      </w:r>
      <w:r>
        <w:tab/>
      </w:r>
      <w:r>
        <w:tab/>
      </w:r>
      <w:r>
        <w:tab/>
      </w:r>
      <w:r>
        <w:tab/>
        <w:t>___________________</w:t>
      </w:r>
    </w:p>
    <w:p w:rsidR="00340206" w:rsidRDefault="00340206" w:rsidP="00F3778A">
      <w:pPr>
        <w:pStyle w:val="NoSpacing"/>
        <w:spacing w:line="480" w:lineRule="auto"/>
      </w:pPr>
    </w:p>
    <w:p w:rsidR="00340206" w:rsidRDefault="00340206" w:rsidP="00F3778A">
      <w:pPr>
        <w:pStyle w:val="NoSpacing"/>
        <w:spacing w:line="480" w:lineRule="auto"/>
      </w:pPr>
      <w:r>
        <w:t>Principal Name and Surname</w:t>
      </w:r>
      <w:r>
        <w:tab/>
      </w:r>
      <w:r>
        <w:tab/>
      </w:r>
      <w:r>
        <w:tab/>
      </w:r>
      <w:r>
        <w:tab/>
      </w:r>
      <w:r>
        <w:tab/>
      </w:r>
      <w:r>
        <w:tab/>
        <w:t>Signature</w:t>
      </w:r>
    </w:p>
    <w:p w:rsidR="00340206" w:rsidRDefault="00340206" w:rsidP="00F3778A">
      <w:pPr>
        <w:pStyle w:val="NoSpacing"/>
        <w:spacing w:line="480" w:lineRule="auto"/>
      </w:pPr>
      <w:r>
        <w:t>1______________________________</w:t>
      </w:r>
      <w:r>
        <w:tab/>
      </w:r>
      <w:r>
        <w:tab/>
      </w:r>
      <w:r>
        <w:tab/>
      </w:r>
      <w:r>
        <w:tab/>
      </w:r>
      <w:r>
        <w:tab/>
        <w:t>___________________</w:t>
      </w:r>
    </w:p>
    <w:p w:rsidR="00340206" w:rsidRDefault="00340206" w:rsidP="00F3778A">
      <w:pPr>
        <w:pStyle w:val="NoSpacing"/>
        <w:spacing w:line="480" w:lineRule="auto"/>
      </w:pPr>
    </w:p>
    <w:p w:rsidR="00340206" w:rsidRPr="00AF2213" w:rsidRDefault="00340206" w:rsidP="00340206">
      <w:pPr>
        <w:pStyle w:val="NoSpacing"/>
        <w:spacing w:line="480" w:lineRule="auto"/>
        <w:jc w:val="center"/>
      </w:pPr>
      <w:r>
        <w:t>SCHOOL STAMP</w:t>
      </w:r>
    </w:p>
    <w:sectPr w:rsidR="00340206" w:rsidRPr="00AF2213" w:rsidSect="00F3778A">
      <w:footerReference w:type="default" r:id="rId1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916" w:rsidRDefault="00757916" w:rsidP="003E6479">
      <w:pPr>
        <w:spacing w:after="0" w:line="240" w:lineRule="auto"/>
      </w:pPr>
      <w:r>
        <w:separator/>
      </w:r>
    </w:p>
  </w:endnote>
  <w:endnote w:type="continuationSeparator" w:id="0">
    <w:p w:rsidR="00757916" w:rsidRDefault="00757916" w:rsidP="003E6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BoldMT">
    <w:panose1 w:val="00000000000000000000"/>
    <w:charset w:val="00"/>
    <w:family w:val="swiss"/>
    <w:notTrueType/>
    <w:pitch w:val="default"/>
    <w:sig w:usb0="00000003" w:usb1="00000000" w:usb2="00000000" w:usb3="00000000" w:csb0="00000001" w:csb1="00000000"/>
  </w:font>
  <w:font w:name="ArialMT">
    <w:altName w:val="MS Gothic"/>
    <w:panose1 w:val="00000000000000000000"/>
    <w:charset w:val="00"/>
    <w:family w:val="swiss"/>
    <w:notTrueType/>
    <w:pitch w:val="default"/>
    <w:sig w:usb0="00000003" w:usb1="08070000" w:usb2="00000010" w:usb3="00000000" w:csb0="00020001" w:csb1="00000000"/>
  </w:font>
  <w:font w:name="Arial-ItalicMT">
    <w:panose1 w:val="00000000000000000000"/>
    <w:charset w:val="00"/>
    <w:family w:val="swiss"/>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GothamBook">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9694441"/>
      <w:docPartObj>
        <w:docPartGallery w:val="Page Numbers (Bottom of Page)"/>
        <w:docPartUnique/>
      </w:docPartObj>
    </w:sdtPr>
    <w:sdtEndPr>
      <w:rPr>
        <w:noProof/>
      </w:rPr>
    </w:sdtEndPr>
    <w:sdtContent>
      <w:p w:rsidR="00213379" w:rsidRDefault="00213379">
        <w:pPr>
          <w:pStyle w:val="Footer"/>
          <w:jc w:val="right"/>
        </w:pPr>
        <w:r>
          <w:fldChar w:fldCharType="begin"/>
        </w:r>
        <w:r>
          <w:instrText xml:space="preserve"> PAGE   \* MERGEFORMAT </w:instrText>
        </w:r>
        <w:r>
          <w:fldChar w:fldCharType="separate"/>
        </w:r>
        <w:r w:rsidR="00B65D06">
          <w:rPr>
            <w:noProof/>
          </w:rPr>
          <w:t>9</w:t>
        </w:r>
        <w:r>
          <w:rPr>
            <w:noProof/>
          </w:rPr>
          <w:fldChar w:fldCharType="end"/>
        </w:r>
      </w:p>
    </w:sdtContent>
  </w:sdt>
  <w:p w:rsidR="00213379" w:rsidRDefault="00213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916" w:rsidRDefault="00757916" w:rsidP="003E6479">
      <w:pPr>
        <w:spacing w:after="0" w:line="240" w:lineRule="auto"/>
      </w:pPr>
      <w:r>
        <w:separator/>
      </w:r>
    </w:p>
  </w:footnote>
  <w:footnote w:type="continuationSeparator" w:id="0">
    <w:p w:rsidR="00757916" w:rsidRDefault="00757916" w:rsidP="003E6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F46AB"/>
    <w:multiLevelType w:val="hybridMultilevel"/>
    <w:tmpl w:val="248ED7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C02E24"/>
    <w:multiLevelType w:val="hybridMultilevel"/>
    <w:tmpl w:val="BF7EED3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CFB1A4C"/>
    <w:multiLevelType w:val="hybridMultilevel"/>
    <w:tmpl w:val="0118379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D436CA1"/>
    <w:multiLevelType w:val="hybridMultilevel"/>
    <w:tmpl w:val="743C8286"/>
    <w:lvl w:ilvl="0" w:tplc="F2B222B8">
      <w:start w:val="1"/>
      <w:numFmt w:val="bullet"/>
      <w:lvlText w:val="•"/>
      <w:lvlJc w:val="left"/>
      <w:pPr>
        <w:tabs>
          <w:tab w:val="num" w:pos="720"/>
        </w:tabs>
        <w:ind w:left="720" w:hanging="360"/>
      </w:pPr>
      <w:rPr>
        <w:rFonts w:ascii="Arial" w:hAnsi="Arial" w:hint="default"/>
      </w:rPr>
    </w:lvl>
    <w:lvl w:ilvl="1" w:tplc="363E6D86" w:tentative="1">
      <w:start w:val="1"/>
      <w:numFmt w:val="bullet"/>
      <w:lvlText w:val="•"/>
      <w:lvlJc w:val="left"/>
      <w:pPr>
        <w:tabs>
          <w:tab w:val="num" w:pos="1440"/>
        </w:tabs>
        <w:ind w:left="1440" w:hanging="360"/>
      </w:pPr>
      <w:rPr>
        <w:rFonts w:ascii="Arial" w:hAnsi="Arial" w:hint="default"/>
      </w:rPr>
    </w:lvl>
    <w:lvl w:ilvl="2" w:tplc="4D9CCBA4" w:tentative="1">
      <w:start w:val="1"/>
      <w:numFmt w:val="bullet"/>
      <w:lvlText w:val="•"/>
      <w:lvlJc w:val="left"/>
      <w:pPr>
        <w:tabs>
          <w:tab w:val="num" w:pos="2160"/>
        </w:tabs>
        <w:ind w:left="2160" w:hanging="360"/>
      </w:pPr>
      <w:rPr>
        <w:rFonts w:ascii="Arial" w:hAnsi="Arial" w:hint="default"/>
      </w:rPr>
    </w:lvl>
    <w:lvl w:ilvl="3" w:tplc="F6A4BE32" w:tentative="1">
      <w:start w:val="1"/>
      <w:numFmt w:val="bullet"/>
      <w:lvlText w:val="•"/>
      <w:lvlJc w:val="left"/>
      <w:pPr>
        <w:tabs>
          <w:tab w:val="num" w:pos="2880"/>
        </w:tabs>
        <w:ind w:left="2880" w:hanging="360"/>
      </w:pPr>
      <w:rPr>
        <w:rFonts w:ascii="Arial" w:hAnsi="Arial" w:hint="default"/>
      </w:rPr>
    </w:lvl>
    <w:lvl w:ilvl="4" w:tplc="0E1A5DBE" w:tentative="1">
      <w:start w:val="1"/>
      <w:numFmt w:val="bullet"/>
      <w:lvlText w:val="•"/>
      <w:lvlJc w:val="left"/>
      <w:pPr>
        <w:tabs>
          <w:tab w:val="num" w:pos="3600"/>
        </w:tabs>
        <w:ind w:left="3600" w:hanging="360"/>
      </w:pPr>
      <w:rPr>
        <w:rFonts w:ascii="Arial" w:hAnsi="Arial" w:hint="default"/>
      </w:rPr>
    </w:lvl>
    <w:lvl w:ilvl="5" w:tplc="C1FC92FC" w:tentative="1">
      <w:start w:val="1"/>
      <w:numFmt w:val="bullet"/>
      <w:lvlText w:val="•"/>
      <w:lvlJc w:val="left"/>
      <w:pPr>
        <w:tabs>
          <w:tab w:val="num" w:pos="4320"/>
        </w:tabs>
        <w:ind w:left="4320" w:hanging="360"/>
      </w:pPr>
      <w:rPr>
        <w:rFonts w:ascii="Arial" w:hAnsi="Arial" w:hint="default"/>
      </w:rPr>
    </w:lvl>
    <w:lvl w:ilvl="6" w:tplc="50D45A9A" w:tentative="1">
      <w:start w:val="1"/>
      <w:numFmt w:val="bullet"/>
      <w:lvlText w:val="•"/>
      <w:lvlJc w:val="left"/>
      <w:pPr>
        <w:tabs>
          <w:tab w:val="num" w:pos="5040"/>
        </w:tabs>
        <w:ind w:left="5040" w:hanging="360"/>
      </w:pPr>
      <w:rPr>
        <w:rFonts w:ascii="Arial" w:hAnsi="Arial" w:hint="default"/>
      </w:rPr>
    </w:lvl>
    <w:lvl w:ilvl="7" w:tplc="596A8950" w:tentative="1">
      <w:start w:val="1"/>
      <w:numFmt w:val="bullet"/>
      <w:lvlText w:val="•"/>
      <w:lvlJc w:val="left"/>
      <w:pPr>
        <w:tabs>
          <w:tab w:val="num" w:pos="5760"/>
        </w:tabs>
        <w:ind w:left="5760" w:hanging="360"/>
      </w:pPr>
      <w:rPr>
        <w:rFonts w:ascii="Arial" w:hAnsi="Arial" w:hint="default"/>
      </w:rPr>
    </w:lvl>
    <w:lvl w:ilvl="8" w:tplc="3AE0081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E42FBA"/>
    <w:multiLevelType w:val="hybridMultilevel"/>
    <w:tmpl w:val="1B5AD6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BD140C"/>
    <w:multiLevelType w:val="hybridMultilevel"/>
    <w:tmpl w:val="6A4C45AE"/>
    <w:lvl w:ilvl="0" w:tplc="780832AC">
      <w:start w:val="1"/>
      <w:numFmt w:val="bullet"/>
      <w:lvlText w:val="•"/>
      <w:lvlJc w:val="left"/>
      <w:pPr>
        <w:tabs>
          <w:tab w:val="num" w:pos="720"/>
        </w:tabs>
        <w:ind w:left="720" w:hanging="360"/>
      </w:pPr>
      <w:rPr>
        <w:rFonts w:ascii="Arial" w:hAnsi="Arial" w:hint="default"/>
      </w:rPr>
    </w:lvl>
    <w:lvl w:ilvl="1" w:tplc="81726ED6">
      <w:start w:val="207"/>
      <w:numFmt w:val="bullet"/>
      <w:lvlText w:val="•"/>
      <w:lvlJc w:val="left"/>
      <w:pPr>
        <w:tabs>
          <w:tab w:val="num" w:pos="1440"/>
        </w:tabs>
        <w:ind w:left="1440" w:hanging="360"/>
      </w:pPr>
      <w:rPr>
        <w:rFonts w:ascii="Arial" w:hAnsi="Arial" w:hint="default"/>
      </w:rPr>
    </w:lvl>
    <w:lvl w:ilvl="2" w:tplc="7D8CD32E" w:tentative="1">
      <w:start w:val="1"/>
      <w:numFmt w:val="bullet"/>
      <w:lvlText w:val="•"/>
      <w:lvlJc w:val="left"/>
      <w:pPr>
        <w:tabs>
          <w:tab w:val="num" w:pos="2160"/>
        </w:tabs>
        <w:ind w:left="2160" w:hanging="360"/>
      </w:pPr>
      <w:rPr>
        <w:rFonts w:ascii="Arial" w:hAnsi="Arial" w:hint="default"/>
      </w:rPr>
    </w:lvl>
    <w:lvl w:ilvl="3" w:tplc="2FE26FDA" w:tentative="1">
      <w:start w:val="1"/>
      <w:numFmt w:val="bullet"/>
      <w:lvlText w:val="•"/>
      <w:lvlJc w:val="left"/>
      <w:pPr>
        <w:tabs>
          <w:tab w:val="num" w:pos="2880"/>
        </w:tabs>
        <w:ind w:left="2880" w:hanging="360"/>
      </w:pPr>
      <w:rPr>
        <w:rFonts w:ascii="Arial" w:hAnsi="Arial" w:hint="default"/>
      </w:rPr>
    </w:lvl>
    <w:lvl w:ilvl="4" w:tplc="85442BB6" w:tentative="1">
      <w:start w:val="1"/>
      <w:numFmt w:val="bullet"/>
      <w:lvlText w:val="•"/>
      <w:lvlJc w:val="left"/>
      <w:pPr>
        <w:tabs>
          <w:tab w:val="num" w:pos="3600"/>
        </w:tabs>
        <w:ind w:left="3600" w:hanging="360"/>
      </w:pPr>
      <w:rPr>
        <w:rFonts w:ascii="Arial" w:hAnsi="Arial" w:hint="default"/>
      </w:rPr>
    </w:lvl>
    <w:lvl w:ilvl="5" w:tplc="74963368" w:tentative="1">
      <w:start w:val="1"/>
      <w:numFmt w:val="bullet"/>
      <w:lvlText w:val="•"/>
      <w:lvlJc w:val="left"/>
      <w:pPr>
        <w:tabs>
          <w:tab w:val="num" w:pos="4320"/>
        </w:tabs>
        <w:ind w:left="4320" w:hanging="360"/>
      </w:pPr>
      <w:rPr>
        <w:rFonts w:ascii="Arial" w:hAnsi="Arial" w:hint="default"/>
      </w:rPr>
    </w:lvl>
    <w:lvl w:ilvl="6" w:tplc="9B56DF8A" w:tentative="1">
      <w:start w:val="1"/>
      <w:numFmt w:val="bullet"/>
      <w:lvlText w:val="•"/>
      <w:lvlJc w:val="left"/>
      <w:pPr>
        <w:tabs>
          <w:tab w:val="num" w:pos="5040"/>
        </w:tabs>
        <w:ind w:left="5040" w:hanging="360"/>
      </w:pPr>
      <w:rPr>
        <w:rFonts w:ascii="Arial" w:hAnsi="Arial" w:hint="default"/>
      </w:rPr>
    </w:lvl>
    <w:lvl w:ilvl="7" w:tplc="2E444380" w:tentative="1">
      <w:start w:val="1"/>
      <w:numFmt w:val="bullet"/>
      <w:lvlText w:val="•"/>
      <w:lvlJc w:val="left"/>
      <w:pPr>
        <w:tabs>
          <w:tab w:val="num" w:pos="5760"/>
        </w:tabs>
        <w:ind w:left="5760" w:hanging="360"/>
      </w:pPr>
      <w:rPr>
        <w:rFonts w:ascii="Arial" w:hAnsi="Arial" w:hint="default"/>
      </w:rPr>
    </w:lvl>
    <w:lvl w:ilvl="8" w:tplc="EB0CBCC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DAD7D67"/>
    <w:multiLevelType w:val="hybridMultilevel"/>
    <w:tmpl w:val="7E9A6572"/>
    <w:lvl w:ilvl="0" w:tplc="4E9E7F64">
      <w:start w:val="1"/>
      <w:numFmt w:val="bullet"/>
      <w:lvlText w:val="•"/>
      <w:lvlJc w:val="left"/>
      <w:pPr>
        <w:tabs>
          <w:tab w:val="num" w:pos="720"/>
        </w:tabs>
        <w:ind w:left="720" w:hanging="360"/>
      </w:pPr>
      <w:rPr>
        <w:rFonts w:ascii="Arial" w:hAnsi="Arial" w:hint="default"/>
      </w:rPr>
    </w:lvl>
    <w:lvl w:ilvl="1" w:tplc="B002EB5A" w:tentative="1">
      <w:start w:val="1"/>
      <w:numFmt w:val="bullet"/>
      <w:lvlText w:val="•"/>
      <w:lvlJc w:val="left"/>
      <w:pPr>
        <w:tabs>
          <w:tab w:val="num" w:pos="1440"/>
        </w:tabs>
        <w:ind w:left="1440" w:hanging="360"/>
      </w:pPr>
      <w:rPr>
        <w:rFonts w:ascii="Arial" w:hAnsi="Arial" w:hint="default"/>
      </w:rPr>
    </w:lvl>
    <w:lvl w:ilvl="2" w:tplc="652CE362" w:tentative="1">
      <w:start w:val="1"/>
      <w:numFmt w:val="bullet"/>
      <w:lvlText w:val="•"/>
      <w:lvlJc w:val="left"/>
      <w:pPr>
        <w:tabs>
          <w:tab w:val="num" w:pos="2160"/>
        </w:tabs>
        <w:ind w:left="2160" w:hanging="360"/>
      </w:pPr>
      <w:rPr>
        <w:rFonts w:ascii="Arial" w:hAnsi="Arial" w:hint="default"/>
      </w:rPr>
    </w:lvl>
    <w:lvl w:ilvl="3" w:tplc="DC0EA820" w:tentative="1">
      <w:start w:val="1"/>
      <w:numFmt w:val="bullet"/>
      <w:lvlText w:val="•"/>
      <w:lvlJc w:val="left"/>
      <w:pPr>
        <w:tabs>
          <w:tab w:val="num" w:pos="2880"/>
        </w:tabs>
        <w:ind w:left="2880" w:hanging="360"/>
      </w:pPr>
      <w:rPr>
        <w:rFonts w:ascii="Arial" w:hAnsi="Arial" w:hint="default"/>
      </w:rPr>
    </w:lvl>
    <w:lvl w:ilvl="4" w:tplc="7062BDFC" w:tentative="1">
      <w:start w:val="1"/>
      <w:numFmt w:val="bullet"/>
      <w:lvlText w:val="•"/>
      <w:lvlJc w:val="left"/>
      <w:pPr>
        <w:tabs>
          <w:tab w:val="num" w:pos="3600"/>
        </w:tabs>
        <w:ind w:left="3600" w:hanging="360"/>
      </w:pPr>
      <w:rPr>
        <w:rFonts w:ascii="Arial" w:hAnsi="Arial" w:hint="default"/>
      </w:rPr>
    </w:lvl>
    <w:lvl w:ilvl="5" w:tplc="F9327A82" w:tentative="1">
      <w:start w:val="1"/>
      <w:numFmt w:val="bullet"/>
      <w:lvlText w:val="•"/>
      <w:lvlJc w:val="left"/>
      <w:pPr>
        <w:tabs>
          <w:tab w:val="num" w:pos="4320"/>
        </w:tabs>
        <w:ind w:left="4320" w:hanging="360"/>
      </w:pPr>
      <w:rPr>
        <w:rFonts w:ascii="Arial" w:hAnsi="Arial" w:hint="default"/>
      </w:rPr>
    </w:lvl>
    <w:lvl w:ilvl="6" w:tplc="4CE8CCA4" w:tentative="1">
      <w:start w:val="1"/>
      <w:numFmt w:val="bullet"/>
      <w:lvlText w:val="•"/>
      <w:lvlJc w:val="left"/>
      <w:pPr>
        <w:tabs>
          <w:tab w:val="num" w:pos="5040"/>
        </w:tabs>
        <w:ind w:left="5040" w:hanging="360"/>
      </w:pPr>
      <w:rPr>
        <w:rFonts w:ascii="Arial" w:hAnsi="Arial" w:hint="default"/>
      </w:rPr>
    </w:lvl>
    <w:lvl w:ilvl="7" w:tplc="56521760" w:tentative="1">
      <w:start w:val="1"/>
      <w:numFmt w:val="bullet"/>
      <w:lvlText w:val="•"/>
      <w:lvlJc w:val="left"/>
      <w:pPr>
        <w:tabs>
          <w:tab w:val="num" w:pos="5760"/>
        </w:tabs>
        <w:ind w:left="5760" w:hanging="360"/>
      </w:pPr>
      <w:rPr>
        <w:rFonts w:ascii="Arial" w:hAnsi="Arial" w:hint="default"/>
      </w:rPr>
    </w:lvl>
    <w:lvl w:ilvl="8" w:tplc="1674A2A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2174CD2"/>
    <w:multiLevelType w:val="hybridMultilevel"/>
    <w:tmpl w:val="D7EE46A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35B40AD9"/>
    <w:multiLevelType w:val="hybridMultilevel"/>
    <w:tmpl w:val="CE4E2F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E75725"/>
    <w:multiLevelType w:val="hybridMultilevel"/>
    <w:tmpl w:val="C1C640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42515B75"/>
    <w:multiLevelType w:val="hybridMultilevel"/>
    <w:tmpl w:val="D7AA342C"/>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43D32F2B"/>
    <w:multiLevelType w:val="hybridMultilevel"/>
    <w:tmpl w:val="7196FC8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460202F8"/>
    <w:multiLevelType w:val="hybridMultilevel"/>
    <w:tmpl w:val="517EC87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48D728A2"/>
    <w:multiLevelType w:val="hybridMultilevel"/>
    <w:tmpl w:val="1534D9EC"/>
    <w:lvl w:ilvl="0" w:tplc="19B0C1AA">
      <w:start w:val="1"/>
      <w:numFmt w:val="decimal"/>
      <w:lvlText w:val="%1."/>
      <w:lvlJc w:val="left"/>
      <w:pPr>
        <w:ind w:left="720" w:hanging="360"/>
      </w:pPr>
      <w:rPr>
        <w:rFonts w:ascii="Algerian" w:eastAsia="Calibri" w:hAnsi="Algerian" w:cs="Times New Roman"/>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4B082E33"/>
    <w:multiLevelType w:val="hybridMultilevel"/>
    <w:tmpl w:val="57BADE84"/>
    <w:lvl w:ilvl="0" w:tplc="CBD6567A">
      <w:start w:val="1"/>
      <w:numFmt w:val="bullet"/>
      <w:lvlText w:val="•"/>
      <w:lvlJc w:val="left"/>
      <w:pPr>
        <w:tabs>
          <w:tab w:val="num" w:pos="720"/>
        </w:tabs>
        <w:ind w:left="720" w:hanging="360"/>
      </w:pPr>
      <w:rPr>
        <w:rFonts w:ascii="Arial" w:hAnsi="Arial" w:hint="default"/>
      </w:rPr>
    </w:lvl>
    <w:lvl w:ilvl="1" w:tplc="F6221580" w:tentative="1">
      <w:start w:val="1"/>
      <w:numFmt w:val="bullet"/>
      <w:lvlText w:val="•"/>
      <w:lvlJc w:val="left"/>
      <w:pPr>
        <w:tabs>
          <w:tab w:val="num" w:pos="1440"/>
        </w:tabs>
        <w:ind w:left="1440" w:hanging="360"/>
      </w:pPr>
      <w:rPr>
        <w:rFonts w:ascii="Arial" w:hAnsi="Arial" w:hint="default"/>
      </w:rPr>
    </w:lvl>
    <w:lvl w:ilvl="2" w:tplc="3182B92C" w:tentative="1">
      <w:start w:val="1"/>
      <w:numFmt w:val="bullet"/>
      <w:lvlText w:val="•"/>
      <w:lvlJc w:val="left"/>
      <w:pPr>
        <w:tabs>
          <w:tab w:val="num" w:pos="2160"/>
        </w:tabs>
        <w:ind w:left="2160" w:hanging="360"/>
      </w:pPr>
      <w:rPr>
        <w:rFonts w:ascii="Arial" w:hAnsi="Arial" w:hint="default"/>
      </w:rPr>
    </w:lvl>
    <w:lvl w:ilvl="3" w:tplc="5ECAEC86" w:tentative="1">
      <w:start w:val="1"/>
      <w:numFmt w:val="bullet"/>
      <w:lvlText w:val="•"/>
      <w:lvlJc w:val="left"/>
      <w:pPr>
        <w:tabs>
          <w:tab w:val="num" w:pos="2880"/>
        </w:tabs>
        <w:ind w:left="2880" w:hanging="360"/>
      </w:pPr>
      <w:rPr>
        <w:rFonts w:ascii="Arial" w:hAnsi="Arial" w:hint="default"/>
      </w:rPr>
    </w:lvl>
    <w:lvl w:ilvl="4" w:tplc="4F0629A0" w:tentative="1">
      <w:start w:val="1"/>
      <w:numFmt w:val="bullet"/>
      <w:lvlText w:val="•"/>
      <w:lvlJc w:val="left"/>
      <w:pPr>
        <w:tabs>
          <w:tab w:val="num" w:pos="3600"/>
        </w:tabs>
        <w:ind w:left="3600" w:hanging="360"/>
      </w:pPr>
      <w:rPr>
        <w:rFonts w:ascii="Arial" w:hAnsi="Arial" w:hint="default"/>
      </w:rPr>
    </w:lvl>
    <w:lvl w:ilvl="5" w:tplc="52C25164" w:tentative="1">
      <w:start w:val="1"/>
      <w:numFmt w:val="bullet"/>
      <w:lvlText w:val="•"/>
      <w:lvlJc w:val="left"/>
      <w:pPr>
        <w:tabs>
          <w:tab w:val="num" w:pos="4320"/>
        </w:tabs>
        <w:ind w:left="4320" w:hanging="360"/>
      </w:pPr>
      <w:rPr>
        <w:rFonts w:ascii="Arial" w:hAnsi="Arial" w:hint="default"/>
      </w:rPr>
    </w:lvl>
    <w:lvl w:ilvl="6" w:tplc="E35E4FCE" w:tentative="1">
      <w:start w:val="1"/>
      <w:numFmt w:val="bullet"/>
      <w:lvlText w:val="•"/>
      <w:lvlJc w:val="left"/>
      <w:pPr>
        <w:tabs>
          <w:tab w:val="num" w:pos="5040"/>
        </w:tabs>
        <w:ind w:left="5040" w:hanging="360"/>
      </w:pPr>
      <w:rPr>
        <w:rFonts w:ascii="Arial" w:hAnsi="Arial" w:hint="default"/>
      </w:rPr>
    </w:lvl>
    <w:lvl w:ilvl="7" w:tplc="F3B64936" w:tentative="1">
      <w:start w:val="1"/>
      <w:numFmt w:val="bullet"/>
      <w:lvlText w:val="•"/>
      <w:lvlJc w:val="left"/>
      <w:pPr>
        <w:tabs>
          <w:tab w:val="num" w:pos="5760"/>
        </w:tabs>
        <w:ind w:left="5760" w:hanging="360"/>
      </w:pPr>
      <w:rPr>
        <w:rFonts w:ascii="Arial" w:hAnsi="Arial" w:hint="default"/>
      </w:rPr>
    </w:lvl>
    <w:lvl w:ilvl="8" w:tplc="13B08EC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F5D5759"/>
    <w:multiLevelType w:val="hybridMultilevel"/>
    <w:tmpl w:val="79009C10"/>
    <w:lvl w:ilvl="0" w:tplc="CBD6567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A61B78"/>
    <w:multiLevelType w:val="hybridMultilevel"/>
    <w:tmpl w:val="0A189A86"/>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5623375A"/>
    <w:multiLevelType w:val="hybridMultilevel"/>
    <w:tmpl w:val="656E81DA"/>
    <w:lvl w:ilvl="0" w:tplc="1490536E">
      <w:start w:val="1"/>
      <w:numFmt w:val="bullet"/>
      <w:lvlText w:val="•"/>
      <w:lvlJc w:val="left"/>
      <w:pPr>
        <w:tabs>
          <w:tab w:val="num" w:pos="720"/>
        </w:tabs>
        <w:ind w:left="720" w:hanging="360"/>
      </w:pPr>
      <w:rPr>
        <w:rFonts w:ascii="Arial" w:hAnsi="Arial" w:hint="default"/>
      </w:rPr>
    </w:lvl>
    <w:lvl w:ilvl="1" w:tplc="2EFCCB70" w:tentative="1">
      <w:start w:val="1"/>
      <w:numFmt w:val="bullet"/>
      <w:lvlText w:val="•"/>
      <w:lvlJc w:val="left"/>
      <w:pPr>
        <w:tabs>
          <w:tab w:val="num" w:pos="1440"/>
        </w:tabs>
        <w:ind w:left="1440" w:hanging="360"/>
      </w:pPr>
      <w:rPr>
        <w:rFonts w:ascii="Arial" w:hAnsi="Arial" w:hint="default"/>
      </w:rPr>
    </w:lvl>
    <w:lvl w:ilvl="2" w:tplc="435CAC44" w:tentative="1">
      <w:start w:val="1"/>
      <w:numFmt w:val="bullet"/>
      <w:lvlText w:val="•"/>
      <w:lvlJc w:val="left"/>
      <w:pPr>
        <w:tabs>
          <w:tab w:val="num" w:pos="2160"/>
        </w:tabs>
        <w:ind w:left="2160" w:hanging="360"/>
      </w:pPr>
      <w:rPr>
        <w:rFonts w:ascii="Arial" w:hAnsi="Arial" w:hint="default"/>
      </w:rPr>
    </w:lvl>
    <w:lvl w:ilvl="3" w:tplc="49C223C0" w:tentative="1">
      <w:start w:val="1"/>
      <w:numFmt w:val="bullet"/>
      <w:lvlText w:val="•"/>
      <w:lvlJc w:val="left"/>
      <w:pPr>
        <w:tabs>
          <w:tab w:val="num" w:pos="2880"/>
        </w:tabs>
        <w:ind w:left="2880" w:hanging="360"/>
      </w:pPr>
      <w:rPr>
        <w:rFonts w:ascii="Arial" w:hAnsi="Arial" w:hint="default"/>
      </w:rPr>
    </w:lvl>
    <w:lvl w:ilvl="4" w:tplc="C6A642DC" w:tentative="1">
      <w:start w:val="1"/>
      <w:numFmt w:val="bullet"/>
      <w:lvlText w:val="•"/>
      <w:lvlJc w:val="left"/>
      <w:pPr>
        <w:tabs>
          <w:tab w:val="num" w:pos="3600"/>
        </w:tabs>
        <w:ind w:left="3600" w:hanging="360"/>
      </w:pPr>
      <w:rPr>
        <w:rFonts w:ascii="Arial" w:hAnsi="Arial" w:hint="default"/>
      </w:rPr>
    </w:lvl>
    <w:lvl w:ilvl="5" w:tplc="777A2086" w:tentative="1">
      <w:start w:val="1"/>
      <w:numFmt w:val="bullet"/>
      <w:lvlText w:val="•"/>
      <w:lvlJc w:val="left"/>
      <w:pPr>
        <w:tabs>
          <w:tab w:val="num" w:pos="4320"/>
        </w:tabs>
        <w:ind w:left="4320" w:hanging="360"/>
      </w:pPr>
      <w:rPr>
        <w:rFonts w:ascii="Arial" w:hAnsi="Arial" w:hint="default"/>
      </w:rPr>
    </w:lvl>
    <w:lvl w:ilvl="6" w:tplc="F7E813EC" w:tentative="1">
      <w:start w:val="1"/>
      <w:numFmt w:val="bullet"/>
      <w:lvlText w:val="•"/>
      <w:lvlJc w:val="left"/>
      <w:pPr>
        <w:tabs>
          <w:tab w:val="num" w:pos="5040"/>
        </w:tabs>
        <w:ind w:left="5040" w:hanging="360"/>
      </w:pPr>
      <w:rPr>
        <w:rFonts w:ascii="Arial" w:hAnsi="Arial" w:hint="default"/>
      </w:rPr>
    </w:lvl>
    <w:lvl w:ilvl="7" w:tplc="B946608C" w:tentative="1">
      <w:start w:val="1"/>
      <w:numFmt w:val="bullet"/>
      <w:lvlText w:val="•"/>
      <w:lvlJc w:val="left"/>
      <w:pPr>
        <w:tabs>
          <w:tab w:val="num" w:pos="5760"/>
        </w:tabs>
        <w:ind w:left="5760" w:hanging="360"/>
      </w:pPr>
      <w:rPr>
        <w:rFonts w:ascii="Arial" w:hAnsi="Arial" w:hint="default"/>
      </w:rPr>
    </w:lvl>
    <w:lvl w:ilvl="8" w:tplc="7180B0F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90264FD"/>
    <w:multiLevelType w:val="hybridMultilevel"/>
    <w:tmpl w:val="3A16E306"/>
    <w:lvl w:ilvl="0" w:tplc="F2B222B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863B33"/>
    <w:multiLevelType w:val="hybridMultilevel"/>
    <w:tmpl w:val="84AC44D2"/>
    <w:lvl w:ilvl="0" w:tplc="8968E1B4">
      <w:start w:val="1"/>
      <w:numFmt w:val="bullet"/>
      <w:lvlText w:val="•"/>
      <w:lvlJc w:val="left"/>
      <w:pPr>
        <w:tabs>
          <w:tab w:val="num" w:pos="720"/>
        </w:tabs>
        <w:ind w:left="720" w:hanging="360"/>
      </w:pPr>
      <w:rPr>
        <w:rFonts w:ascii="Arial" w:hAnsi="Arial" w:hint="default"/>
      </w:rPr>
    </w:lvl>
    <w:lvl w:ilvl="1" w:tplc="7682CF80" w:tentative="1">
      <w:start w:val="1"/>
      <w:numFmt w:val="bullet"/>
      <w:lvlText w:val="•"/>
      <w:lvlJc w:val="left"/>
      <w:pPr>
        <w:tabs>
          <w:tab w:val="num" w:pos="1440"/>
        </w:tabs>
        <w:ind w:left="1440" w:hanging="360"/>
      </w:pPr>
      <w:rPr>
        <w:rFonts w:ascii="Arial" w:hAnsi="Arial" w:hint="default"/>
      </w:rPr>
    </w:lvl>
    <w:lvl w:ilvl="2" w:tplc="ECD2F9DC" w:tentative="1">
      <w:start w:val="1"/>
      <w:numFmt w:val="bullet"/>
      <w:lvlText w:val="•"/>
      <w:lvlJc w:val="left"/>
      <w:pPr>
        <w:tabs>
          <w:tab w:val="num" w:pos="2160"/>
        </w:tabs>
        <w:ind w:left="2160" w:hanging="360"/>
      </w:pPr>
      <w:rPr>
        <w:rFonts w:ascii="Arial" w:hAnsi="Arial" w:hint="default"/>
      </w:rPr>
    </w:lvl>
    <w:lvl w:ilvl="3" w:tplc="0ADCEAD0" w:tentative="1">
      <w:start w:val="1"/>
      <w:numFmt w:val="bullet"/>
      <w:lvlText w:val="•"/>
      <w:lvlJc w:val="left"/>
      <w:pPr>
        <w:tabs>
          <w:tab w:val="num" w:pos="2880"/>
        </w:tabs>
        <w:ind w:left="2880" w:hanging="360"/>
      </w:pPr>
      <w:rPr>
        <w:rFonts w:ascii="Arial" w:hAnsi="Arial" w:hint="default"/>
      </w:rPr>
    </w:lvl>
    <w:lvl w:ilvl="4" w:tplc="DB1449BE" w:tentative="1">
      <w:start w:val="1"/>
      <w:numFmt w:val="bullet"/>
      <w:lvlText w:val="•"/>
      <w:lvlJc w:val="left"/>
      <w:pPr>
        <w:tabs>
          <w:tab w:val="num" w:pos="3600"/>
        </w:tabs>
        <w:ind w:left="3600" w:hanging="360"/>
      </w:pPr>
      <w:rPr>
        <w:rFonts w:ascii="Arial" w:hAnsi="Arial" w:hint="default"/>
      </w:rPr>
    </w:lvl>
    <w:lvl w:ilvl="5" w:tplc="65EA5BEA" w:tentative="1">
      <w:start w:val="1"/>
      <w:numFmt w:val="bullet"/>
      <w:lvlText w:val="•"/>
      <w:lvlJc w:val="left"/>
      <w:pPr>
        <w:tabs>
          <w:tab w:val="num" w:pos="4320"/>
        </w:tabs>
        <w:ind w:left="4320" w:hanging="360"/>
      </w:pPr>
      <w:rPr>
        <w:rFonts w:ascii="Arial" w:hAnsi="Arial" w:hint="default"/>
      </w:rPr>
    </w:lvl>
    <w:lvl w:ilvl="6" w:tplc="AA74BA28" w:tentative="1">
      <w:start w:val="1"/>
      <w:numFmt w:val="bullet"/>
      <w:lvlText w:val="•"/>
      <w:lvlJc w:val="left"/>
      <w:pPr>
        <w:tabs>
          <w:tab w:val="num" w:pos="5040"/>
        </w:tabs>
        <w:ind w:left="5040" w:hanging="360"/>
      </w:pPr>
      <w:rPr>
        <w:rFonts w:ascii="Arial" w:hAnsi="Arial" w:hint="default"/>
      </w:rPr>
    </w:lvl>
    <w:lvl w:ilvl="7" w:tplc="0896E236" w:tentative="1">
      <w:start w:val="1"/>
      <w:numFmt w:val="bullet"/>
      <w:lvlText w:val="•"/>
      <w:lvlJc w:val="left"/>
      <w:pPr>
        <w:tabs>
          <w:tab w:val="num" w:pos="5760"/>
        </w:tabs>
        <w:ind w:left="5760" w:hanging="360"/>
      </w:pPr>
      <w:rPr>
        <w:rFonts w:ascii="Arial" w:hAnsi="Arial" w:hint="default"/>
      </w:rPr>
    </w:lvl>
    <w:lvl w:ilvl="8" w:tplc="BC6E602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0A2724C"/>
    <w:multiLevelType w:val="hybridMultilevel"/>
    <w:tmpl w:val="28CEE30A"/>
    <w:lvl w:ilvl="0" w:tplc="80662F16">
      <w:start w:val="1"/>
      <w:numFmt w:val="bullet"/>
      <w:lvlText w:val="•"/>
      <w:lvlJc w:val="left"/>
      <w:pPr>
        <w:tabs>
          <w:tab w:val="num" w:pos="720"/>
        </w:tabs>
        <w:ind w:left="720" w:hanging="360"/>
      </w:pPr>
      <w:rPr>
        <w:rFonts w:ascii="Arial" w:hAnsi="Arial" w:hint="default"/>
      </w:rPr>
    </w:lvl>
    <w:lvl w:ilvl="1" w:tplc="CCC41B1C" w:tentative="1">
      <w:start w:val="1"/>
      <w:numFmt w:val="bullet"/>
      <w:lvlText w:val="•"/>
      <w:lvlJc w:val="left"/>
      <w:pPr>
        <w:tabs>
          <w:tab w:val="num" w:pos="1440"/>
        </w:tabs>
        <w:ind w:left="1440" w:hanging="360"/>
      </w:pPr>
      <w:rPr>
        <w:rFonts w:ascii="Arial" w:hAnsi="Arial" w:hint="default"/>
      </w:rPr>
    </w:lvl>
    <w:lvl w:ilvl="2" w:tplc="571E75BC" w:tentative="1">
      <w:start w:val="1"/>
      <w:numFmt w:val="bullet"/>
      <w:lvlText w:val="•"/>
      <w:lvlJc w:val="left"/>
      <w:pPr>
        <w:tabs>
          <w:tab w:val="num" w:pos="2160"/>
        </w:tabs>
        <w:ind w:left="2160" w:hanging="360"/>
      </w:pPr>
      <w:rPr>
        <w:rFonts w:ascii="Arial" w:hAnsi="Arial" w:hint="default"/>
      </w:rPr>
    </w:lvl>
    <w:lvl w:ilvl="3" w:tplc="2EBC5A6E">
      <w:start w:val="207"/>
      <w:numFmt w:val="bullet"/>
      <w:lvlText w:val="–"/>
      <w:lvlJc w:val="left"/>
      <w:pPr>
        <w:tabs>
          <w:tab w:val="num" w:pos="2880"/>
        </w:tabs>
        <w:ind w:left="2880" w:hanging="360"/>
      </w:pPr>
      <w:rPr>
        <w:rFonts w:ascii="Arial" w:hAnsi="Arial" w:hint="default"/>
      </w:rPr>
    </w:lvl>
    <w:lvl w:ilvl="4" w:tplc="88DA9016" w:tentative="1">
      <w:start w:val="1"/>
      <w:numFmt w:val="bullet"/>
      <w:lvlText w:val="•"/>
      <w:lvlJc w:val="left"/>
      <w:pPr>
        <w:tabs>
          <w:tab w:val="num" w:pos="3600"/>
        </w:tabs>
        <w:ind w:left="3600" w:hanging="360"/>
      </w:pPr>
      <w:rPr>
        <w:rFonts w:ascii="Arial" w:hAnsi="Arial" w:hint="default"/>
      </w:rPr>
    </w:lvl>
    <w:lvl w:ilvl="5" w:tplc="2CE22948" w:tentative="1">
      <w:start w:val="1"/>
      <w:numFmt w:val="bullet"/>
      <w:lvlText w:val="•"/>
      <w:lvlJc w:val="left"/>
      <w:pPr>
        <w:tabs>
          <w:tab w:val="num" w:pos="4320"/>
        </w:tabs>
        <w:ind w:left="4320" w:hanging="360"/>
      </w:pPr>
      <w:rPr>
        <w:rFonts w:ascii="Arial" w:hAnsi="Arial" w:hint="default"/>
      </w:rPr>
    </w:lvl>
    <w:lvl w:ilvl="6" w:tplc="28EE86E8" w:tentative="1">
      <w:start w:val="1"/>
      <w:numFmt w:val="bullet"/>
      <w:lvlText w:val="•"/>
      <w:lvlJc w:val="left"/>
      <w:pPr>
        <w:tabs>
          <w:tab w:val="num" w:pos="5040"/>
        </w:tabs>
        <w:ind w:left="5040" w:hanging="360"/>
      </w:pPr>
      <w:rPr>
        <w:rFonts w:ascii="Arial" w:hAnsi="Arial" w:hint="default"/>
      </w:rPr>
    </w:lvl>
    <w:lvl w:ilvl="7" w:tplc="E0ACAF7E" w:tentative="1">
      <w:start w:val="1"/>
      <w:numFmt w:val="bullet"/>
      <w:lvlText w:val="•"/>
      <w:lvlJc w:val="left"/>
      <w:pPr>
        <w:tabs>
          <w:tab w:val="num" w:pos="5760"/>
        </w:tabs>
        <w:ind w:left="5760" w:hanging="360"/>
      </w:pPr>
      <w:rPr>
        <w:rFonts w:ascii="Arial" w:hAnsi="Arial" w:hint="default"/>
      </w:rPr>
    </w:lvl>
    <w:lvl w:ilvl="8" w:tplc="FD7406F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2897B7B"/>
    <w:multiLevelType w:val="hybridMultilevel"/>
    <w:tmpl w:val="E5D8166E"/>
    <w:lvl w:ilvl="0" w:tplc="E90649DA">
      <w:start w:val="1"/>
      <w:numFmt w:val="bullet"/>
      <w:lvlText w:val="•"/>
      <w:lvlJc w:val="left"/>
      <w:pPr>
        <w:tabs>
          <w:tab w:val="num" w:pos="720"/>
        </w:tabs>
        <w:ind w:left="720" w:hanging="360"/>
      </w:pPr>
      <w:rPr>
        <w:rFonts w:ascii="Arial" w:hAnsi="Arial" w:hint="default"/>
      </w:rPr>
    </w:lvl>
    <w:lvl w:ilvl="1" w:tplc="7DFC8F40" w:tentative="1">
      <w:start w:val="1"/>
      <w:numFmt w:val="bullet"/>
      <w:lvlText w:val="•"/>
      <w:lvlJc w:val="left"/>
      <w:pPr>
        <w:tabs>
          <w:tab w:val="num" w:pos="1440"/>
        </w:tabs>
        <w:ind w:left="1440" w:hanging="360"/>
      </w:pPr>
      <w:rPr>
        <w:rFonts w:ascii="Arial" w:hAnsi="Arial" w:hint="default"/>
      </w:rPr>
    </w:lvl>
    <w:lvl w:ilvl="2" w:tplc="04C2E24C" w:tentative="1">
      <w:start w:val="1"/>
      <w:numFmt w:val="bullet"/>
      <w:lvlText w:val="•"/>
      <w:lvlJc w:val="left"/>
      <w:pPr>
        <w:tabs>
          <w:tab w:val="num" w:pos="2160"/>
        </w:tabs>
        <w:ind w:left="2160" w:hanging="360"/>
      </w:pPr>
      <w:rPr>
        <w:rFonts w:ascii="Arial" w:hAnsi="Arial" w:hint="default"/>
      </w:rPr>
    </w:lvl>
    <w:lvl w:ilvl="3" w:tplc="0FB853EE" w:tentative="1">
      <w:start w:val="1"/>
      <w:numFmt w:val="bullet"/>
      <w:lvlText w:val="•"/>
      <w:lvlJc w:val="left"/>
      <w:pPr>
        <w:tabs>
          <w:tab w:val="num" w:pos="2880"/>
        </w:tabs>
        <w:ind w:left="2880" w:hanging="360"/>
      </w:pPr>
      <w:rPr>
        <w:rFonts w:ascii="Arial" w:hAnsi="Arial" w:hint="default"/>
      </w:rPr>
    </w:lvl>
    <w:lvl w:ilvl="4" w:tplc="5D32D404" w:tentative="1">
      <w:start w:val="1"/>
      <w:numFmt w:val="bullet"/>
      <w:lvlText w:val="•"/>
      <w:lvlJc w:val="left"/>
      <w:pPr>
        <w:tabs>
          <w:tab w:val="num" w:pos="3600"/>
        </w:tabs>
        <w:ind w:left="3600" w:hanging="360"/>
      </w:pPr>
      <w:rPr>
        <w:rFonts w:ascii="Arial" w:hAnsi="Arial" w:hint="default"/>
      </w:rPr>
    </w:lvl>
    <w:lvl w:ilvl="5" w:tplc="18BAFC10" w:tentative="1">
      <w:start w:val="1"/>
      <w:numFmt w:val="bullet"/>
      <w:lvlText w:val="•"/>
      <w:lvlJc w:val="left"/>
      <w:pPr>
        <w:tabs>
          <w:tab w:val="num" w:pos="4320"/>
        </w:tabs>
        <w:ind w:left="4320" w:hanging="360"/>
      </w:pPr>
      <w:rPr>
        <w:rFonts w:ascii="Arial" w:hAnsi="Arial" w:hint="default"/>
      </w:rPr>
    </w:lvl>
    <w:lvl w:ilvl="6" w:tplc="86668F22" w:tentative="1">
      <w:start w:val="1"/>
      <w:numFmt w:val="bullet"/>
      <w:lvlText w:val="•"/>
      <w:lvlJc w:val="left"/>
      <w:pPr>
        <w:tabs>
          <w:tab w:val="num" w:pos="5040"/>
        </w:tabs>
        <w:ind w:left="5040" w:hanging="360"/>
      </w:pPr>
      <w:rPr>
        <w:rFonts w:ascii="Arial" w:hAnsi="Arial" w:hint="default"/>
      </w:rPr>
    </w:lvl>
    <w:lvl w:ilvl="7" w:tplc="6F34BD94" w:tentative="1">
      <w:start w:val="1"/>
      <w:numFmt w:val="bullet"/>
      <w:lvlText w:val="•"/>
      <w:lvlJc w:val="left"/>
      <w:pPr>
        <w:tabs>
          <w:tab w:val="num" w:pos="5760"/>
        </w:tabs>
        <w:ind w:left="5760" w:hanging="360"/>
      </w:pPr>
      <w:rPr>
        <w:rFonts w:ascii="Arial" w:hAnsi="Arial" w:hint="default"/>
      </w:rPr>
    </w:lvl>
    <w:lvl w:ilvl="8" w:tplc="5486EF5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2B92539"/>
    <w:multiLevelType w:val="hybridMultilevel"/>
    <w:tmpl w:val="EED02A8C"/>
    <w:lvl w:ilvl="0" w:tplc="CBD6567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7448BE"/>
    <w:multiLevelType w:val="hybridMultilevel"/>
    <w:tmpl w:val="C6A0615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69897442"/>
    <w:multiLevelType w:val="hybridMultilevel"/>
    <w:tmpl w:val="102E1DB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744F57AE"/>
    <w:multiLevelType w:val="hybridMultilevel"/>
    <w:tmpl w:val="B118742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25"/>
  </w:num>
  <w:num w:numId="2">
    <w:abstractNumId w:val="16"/>
  </w:num>
  <w:num w:numId="3">
    <w:abstractNumId w:val="10"/>
  </w:num>
  <w:num w:numId="4">
    <w:abstractNumId w:val="23"/>
  </w:num>
  <w:num w:numId="5">
    <w:abstractNumId w:val="12"/>
  </w:num>
  <w:num w:numId="6">
    <w:abstractNumId w:val="1"/>
  </w:num>
  <w:num w:numId="7">
    <w:abstractNumId w:val="24"/>
  </w:num>
  <w:num w:numId="8">
    <w:abstractNumId w:val="7"/>
  </w:num>
  <w:num w:numId="9">
    <w:abstractNumId w:val="2"/>
  </w:num>
  <w:num w:numId="10">
    <w:abstractNumId w:val="11"/>
  </w:num>
  <w:num w:numId="11">
    <w:abstractNumId w:val="9"/>
  </w:num>
  <w:num w:numId="12">
    <w:abstractNumId w:val="13"/>
  </w:num>
  <w:num w:numId="13">
    <w:abstractNumId w:val="6"/>
  </w:num>
  <w:num w:numId="14">
    <w:abstractNumId w:val="3"/>
  </w:num>
  <w:num w:numId="15">
    <w:abstractNumId w:val="14"/>
  </w:num>
  <w:num w:numId="16">
    <w:abstractNumId w:val="22"/>
  </w:num>
  <w:num w:numId="17">
    <w:abstractNumId w:val="15"/>
  </w:num>
  <w:num w:numId="18">
    <w:abstractNumId w:val="4"/>
  </w:num>
  <w:num w:numId="19">
    <w:abstractNumId w:val="0"/>
  </w:num>
  <w:num w:numId="20">
    <w:abstractNumId w:val="18"/>
  </w:num>
  <w:num w:numId="21">
    <w:abstractNumId w:val="8"/>
  </w:num>
  <w:num w:numId="22">
    <w:abstractNumId w:val="19"/>
  </w:num>
  <w:num w:numId="23">
    <w:abstractNumId w:val="5"/>
  </w:num>
  <w:num w:numId="24">
    <w:abstractNumId w:val="20"/>
  </w:num>
  <w:num w:numId="25">
    <w:abstractNumId w:val="21"/>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D76"/>
    <w:rsid w:val="000A3B3F"/>
    <w:rsid w:val="000F4ECE"/>
    <w:rsid w:val="0013367D"/>
    <w:rsid w:val="00134FA9"/>
    <w:rsid w:val="00177282"/>
    <w:rsid w:val="00213379"/>
    <w:rsid w:val="00237EE4"/>
    <w:rsid w:val="00242EFB"/>
    <w:rsid w:val="00262CA1"/>
    <w:rsid w:val="002E14BA"/>
    <w:rsid w:val="00340206"/>
    <w:rsid w:val="0036747D"/>
    <w:rsid w:val="003E6479"/>
    <w:rsid w:val="003F7B1A"/>
    <w:rsid w:val="00423751"/>
    <w:rsid w:val="0043234C"/>
    <w:rsid w:val="004F6299"/>
    <w:rsid w:val="00537995"/>
    <w:rsid w:val="005505F5"/>
    <w:rsid w:val="005C497F"/>
    <w:rsid w:val="00607327"/>
    <w:rsid w:val="00612F3A"/>
    <w:rsid w:val="00641DF0"/>
    <w:rsid w:val="00687A7A"/>
    <w:rsid w:val="006B368C"/>
    <w:rsid w:val="006C652F"/>
    <w:rsid w:val="006C7D76"/>
    <w:rsid w:val="00717886"/>
    <w:rsid w:val="00757916"/>
    <w:rsid w:val="007D2A6D"/>
    <w:rsid w:val="009432B4"/>
    <w:rsid w:val="009669FD"/>
    <w:rsid w:val="009E0EA0"/>
    <w:rsid w:val="009F48F9"/>
    <w:rsid w:val="00A54D04"/>
    <w:rsid w:val="00A904F7"/>
    <w:rsid w:val="00AF2213"/>
    <w:rsid w:val="00AF49E3"/>
    <w:rsid w:val="00B4520E"/>
    <w:rsid w:val="00B65D06"/>
    <w:rsid w:val="00BD3F53"/>
    <w:rsid w:val="00C5023A"/>
    <w:rsid w:val="00CC04EA"/>
    <w:rsid w:val="00CD3F99"/>
    <w:rsid w:val="00CD4494"/>
    <w:rsid w:val="00D50AEF"/>
    <w:rsid w:val="00DA617B"/>
    <w:rsid w:val="00DC0DFF"/>
    <w:rsid w:val="00E433A5"/>
    <w:rsid w:val="00E852F1"/>
    <w:rsid w:val="00F2057C"/>
    <w:rsid w:val="00F36E42"/>
    <w:rsid w:val="00F3778A"/>
    <w:rsid w:val="00FC592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CB770"/>
  <w15:docId w15:val="{4484EB7E-FDD0-4DEF-B1C5-DF5A0DE18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C7D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D76"/>
    <w:pPr>
      <w:ind w:left="720"/>
      <w:contextualSpacing/>
    </w:pPr>
  </w:style>
  <w:style w:type="paragraph" w:styleId="NoSpacing">
    <w:name w:val="No Spacing"/>
    <w:uiPriority w:val="1"/>
    <w:qFormat/>
    <w:rsid w:val="0013367D"/>
    <w:pPr>
      <w:spacing w:after="0" w:line="240" w:lineRule="auto"/>
    </w:pPr>
  </w:style>
  <w:style w:type="table" w:styleId="TableGrid">
    <w:name w:val="Table Grid"/>
    <w:basedOn w:val="TableNormal"/>
    <w:uiPriority w:val="39"/>
    <w:rsid w:val="002E14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6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479"/>
  </w:style>
  <w:style w:type="paragraph" w:styleId="Footer">
    <w:name w:val="footer"/>
    <w:basedOn w:val="Normal"/>
    <w:link w:val="FooterChar"/>
    <w:uiPriority w:val="99"/>
    <w:unhideWhenUsed/>
    <w:rsid w:val="003E6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479"/>
  </w:style>
  <w:style w:type="paragraph" w:styleId="BalloonText">
    <w:name w:val="Balloon Text"/>
    <w:basedOn w:val="Normal"/>
    <w:link w:val="BalloonTextChar"/>
    <w:uiPriority w:val="99"/>
    <w:semiHidden/>
    <w:unhideWhenUsed/>
    <w:rsid w:val="002133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379"/>
    <w:rPr>
      <w:rFonts w:ascii="Tahoma" w:hAnsi="Tahoma" w:cs="Tahoma"/>
      <w:sz w:val="16"/>
      <w:szCs w:val="16"/>
    </w:rPr>
  </w:style>
  <w:style w:type="paragraph" w:styleId="NormalWeb">
    <w:name w:val="Normal (Web)"/>
    <w:basedOn w:val="Normal"/>
    <w:uiPriority w:val="99"/>
    <w:semiHidden/>
    <w:unhideWhenUsed/>
    <w:rsid w:val="00E852F1"/>
    <w:pPr>
      <w:spacing w:before="100" w:beforeAutospacing="1" w:after="100" w:afterAutospacing="1" w:line="240" w:lineRule="auto"/>
    </w:pPr>
    <w:rPr>
      <w:rFonts w:ascii="Times New Roman" w:eastAsia="Times New Roman" w:hAnsi="Times New Roman" w:cs="Times New Roman"/>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163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5684</Words>
  <Characters>32405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Trainer</dc:creator>
  <cp:lastModifiedBy>Kumitree Ramsamy (GPEDU)</cp:lastModifiedBy>
  <cp:revision>5</cp:revision>
  <dcterms:created xsi:type="dcterms:W3CDTF">2020-02-16T19:40:00Z</dcterms:created>
  <dcterms:modified xsi:type="dcterms:W3CDTF">2021-03-05T12:56:00Z</dcterms:modified>
</cp:coreProperties>
</file>