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522" w:tblpY="10"/>
        <w:tblW w:w="160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5"/>
        <w:gridCol w:w="2268"/>
        <w:gridCol w:w="4111"/>
        <w:gridCol w:w="2060"/>
        <w:gridCol w:w="1425"/>
        <w:gridCol w:w="1447"/>
        <w:gridCol w:w="2367"/>
      </w:tblGrid>
      <w:tr w:rsidR="00531E23" w:rsidRPr="00531E23" w:rsidTr="000414FB">
        <w:trPr>
          <w:trHeight w:val="1373"/>
        </w:trPr>
        <w:tc>
          <w:tcPr>
            <w:tcW w:w="1602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531E23" w:rsidRPr="00110CF8" w:rsidRDefault="00531E23" w:rsidP="00531E23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</w:rPr>
            </w:pPr>
            <w:r w:rsidRPr="00110CF8">
              <w:rPr>
                <w:rFonts w:ascii="Century Gothic" w:eastAsia="Calibri" w:hAnsi="Century Gothic" w:cs="Arial-BoldMT"/>
                <w:b/>
                <w:bCs/>
                <w:color w:val="000000"/>
              </w:rPr>
              <w:t>INDIVIDUAL SUPPORT PLAN (COMPLETED BY CLASS TEACHER AND SBST)</w:t>
            </w:r>
          </w:p>
          <w:p w:rsidR="00531E23" w:rsidRPr="00110CF8" w:rsidRDefault="00531E23" w:rsidP="00531E23">
            <w:pPr>
              <w:pStyle w:val="NormalWeb"/>
              <w:spacing w:before="0" w:beforeAutospacing="0" w:after="0" w:afterAutospacing="0"/>
              <w:rPr>
                <w:rFonts w:ascii="Century Gothic" w:eastAsia="Calibri" w:hAnsi="Century Gothic" w:cs="ArialMT"/>
                <w:color w:val="000000"/>
              </w:rPr>
            </w:pPr>
            <w:r w:rsidRPr="00110CF8">
              <w:rPr>
                <w:rFonts w:ascii="Century Gothic" w:eastAsia="Calibri" w:hAnsi="Century Gothic" w:cs="ArialMT"/>
                <w:color w:val="000000"/>
              </w:rPr>
              <w:t xml:space="preserve"> List the area(s) in which the support needs to be provided: </w:t>
            </w:r>
          </w:p>
          <w:p w:rsidR="00531E23" w:rsidRPr="00110CF8" w:rsidRDefault="00531E23" w:rsidP="00531E23">
            <w:pPr>
              <w:pStyle w:val="NormalWeb"/>
              <w:spacing w:before="0" w:beforeAutospacing="0" w:after="0" w:afterAutospacing="0"/>
              <w:rPr>
                <w:rFonts w:ascii="Century Gothic" w:eastAsia="Calibri" w:hAnsi="Century Gothic" w:cs="ArialMT"/>
                <w:b/>
                <w:bCs/>
                <w:color w:val="000000"/>
              </w:rPr>
            </w:pPr>
            <w:r w:rsidRPr="00110CF8">
              <w:rPr>
                <w:rFonts w:ascii="Century Gothic" w:eastAsia="Calibri" w:hAnsi="Century Gothic" w:cs="ArialMT"/>
                <w:b/>
                <w:bCs/>
                <w:color w:val="000000"/>
              </w:rPr>
              <w:t xml:space="preserve">2.1 Communication; 2.2 Learning; 2.3 Behaviour and Social Competence; 2.4 Health, Wellness and Personal Care; 2.5 Classroom and School; 2.6 Family, Home and Community; (see SNA 1) </w:t>
            </w:r>
            <w:r w:rsidRPr="00110CF8">
              <w:rPr>
                <w:rFonts w:ascii="Century Gothic" w:eastAsia="Calibri" w:hAnsi="Century Gothic" w:cs="ArialMT"/>
                <w:color w:val="000000"/>
              </w:rPr>
              <w:t>Teacher development/training etc.</w:t>
            </w:r>
          </w:p>
        </w:tc>
      </w:tr>
      <w:tr w:rsidR="00531E23" w:rsidRPr="00531E23" w:rsidTr="00CF63FE">
        <w:trPr>
          <w:trHeight w:val="1231"/>
        </w:trPr>
        <w:tc>
          <w:tcPr>
            <w:tcW w:w="461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6A0793" w:rsidRPr="00110CF8" w:rsidRDefault="00531E23" w:rsidP="006A0793">
            <w:pPr>
              <w:spacing w:after="0" w:line="276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8"/>
                <w:szCs w:val="28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School:</w:t>
            </w:r>
            <w:r w:rsidR="00D6690E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  <w:r w:rsidR="006A0793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Primary School</w:t>
            </w:r>
          </w:p>
          <w:p w:rsidR="00FA22DE" w:rsidRDefault="006A0793" w:rsidP="006A0793">
            <w:pPr>
              <w:spacing w:after="0" w:line="276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Class Teacher:</w:t>
            </w:r>
          </w:p>
          <w:p w:rsidR="00355232" w:rsidRPr="00110CF8" w:rsidRDefault="00A85EB1" w:rsidP="00CF63FE">
            <w:pPr>
              <w:spacing w:after="0" w:line="276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  <w:r w:rsidR="004C68C9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Grade</w:t>
            </w:r>
          </w:p>
        </w:tc>
        <w:tc>
          <w:tcPr>
            <w:tcW w:w="1141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D6690E" w:rsidP="00531E23">
            <w:pPr>
              <w:spacing w:after="0" w:line="276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Learner:</w:t>
            </w:r>
            <w:r w:rsidR="00E70B77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  <w:r w:rsidR="00531E23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  <w:r w:rsidR="00E70B77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           </w:t>
            </w:r>
            <w:r w:rsidR="00531E23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  <w:r w:rsidR="00810A37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    </w:t>
            </w:r>
            <w:r w:rsidR="00CF63FE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                          </w:t>
            </w:r>
            <w:r w:rsidR="006A0793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Date of Birth:</w:t>
            </w:r>
            <w:r w:rsidR="004C68C9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</w:p>
          <w:p w:rsidR="00CF63FE" w:rsidRDefault="0016139F" w:rsidP="00CF63FE">
            <w:pPr>
              <w:spacing w:after="0" w:line="276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Date of ISP</w:t>
            </w:r>
            <w:r w:rsidR="004C68C9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:</w:t>
            </w:r>
            <w:r w:rsidR="003B3634">
              <w:rPr>
                <w:rFonts w:ascii="Century Gothic" w:eastAsia="Times New Roman" w:hAnsi="Century Gothic" w:cs="Arial"/>
                <w:b/>
                <w:bCs/>
                <w:kern w:val="24"/>
                <w:sz w:val="28"/>
                <w:szCs w:val="28"/>
                <w:lang w:val="en-US" w:eastAsia="en-ZA"/>
              </w:rPr>
              <w:t xml:space="preserve">  </w:t>
            </w:r>
            <w:r w:rsidR="00CF63FE">
              <w:rPr>
                <w:rFonts w:ascii="Century Gothic" w:eastAsia="Times New Roman" w:hAnsi="Century Gothic" w:cs="Arial"/>
                <w:b/>
                <w:bCs/>
                <w:kern w:val="24"/>
                <w:sz w:val="28"/>
                <w:szCs w:val="28"/>
                <w:lang w:val="en-US" w:eastAsia="en-ZA"/>
              </w:rPr>
              <w:t xml:space="preserve">                                         </w:t>
            </w:r>
            <w:r w:rsidR="00D6690E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Grades repeated: </w:t>
            </w:r>
          </w:p>
          <w:p w:rsidR="0016139F" w:rsidRPr="00110CF8" w:rsidRDefault="006A0793" w:rsidP="00CF63FE">
            <w:pPr>
              <w:spacing w:after="0" w:line="276" w:lineRule="auto"/>
              <w:rPr>
                <w:rFonts w:ascii="Century Gothic" w:eastAsia="Times New Roman" w:hAnsi="Century Gothic" w:cs="Arial"/>
                <w:sz w:val="36"/>
                <w:szCs w:val="36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HL: English                   </w:t>
            </w:r>
            <w:r w:rsidR="00E70B77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                          </w:t>
            </w:r>
            <w:r w:rsidR="00D6690E"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LOLT: 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English</w:t>
            </w:r>
          </w:p>
        </w:tc>
      </w:tr>
      <w:tr w:rsidR="00110CF8" w:rsidRPr="00531E23" w:rsidTr="000414FB">
        <w:trPr>
          <w:trHeight w:val="2590"/>
        </w:trPr>
        <w:tc>
          <w:tcPr>
            <w:tcW w:w="2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Areas in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 xml:space="preserve">which support is needed: 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See SNA 1 no.</w:t>
            </w:r>
            <w:r w:rsidR="00073964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 xml:space="preserve"> 2. 1 – 2.6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Target to be achieved: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What must the learner master</w:t>
            </w:r>
          </w:p>
        </w:tc>
        <w:tc>
          <w:tcPr>
            <w:tcW w:w="411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Strategy of intervention</w:t>
            </w:r>
          </w:p>
          <w:p w:rsidR="00531E23" w:rsidRPr="00110CF8" w:rsidRDefault="00C57BC8" w:rsidP="00531E23">
            <w:pPr>
              <w:spacing w:after="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Use SMART Model i.</w:t>
            </w:r>
            <w:r w:rsidR="00531E23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e.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:</w:t>
            </w:r>
          </w:p>
          <w:p w:rsidR="00531E23" w:rsidRPr="00110CF8" w:rsidRDefault="00C57BC8" w:rsidP="00531E23">
            <w:pPr>
              <w:spacing w:after="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SPECIFIC – </w:t>
            </w:r>
            <w:r w:rsidR="00073964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What, </w:t>
            </w:r>
            <w:r w:rsidR="00531E23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Where, 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When and </w:t>
            </w:r>
            <w:r w:rsidR="00531E23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>How</w:t>
            </w:r>
          </w:p>
          <w:p w:rsidR="00531E23" w:rsidRPr="00110CF8" w:rsidRDefault="00C57BC8" w:rsidP="00531E23">
            <w:pPr>
              <w:spacing w:after="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>MEASURABLE – progress can be measured</w:t>
            </w:r>
          </w:p>
          <w:p w:rsidR="00531E23" w:rsidRPr="00110CF8" w:rsidRDefault="00531E23" w:rsidP="00531E23">
            <w:pPr>
              <w:spacing w:after="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>ACHIEVABLE – stretch</w:t>
            </w:r>
            <w:r w:rsidR="00C57BC8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 (design up)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 &amp;</w:t>
            </w:r>
            <w:r w:rsidR="00073964" w:rsidRPr="00110CF8"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  <w:t xml:space="preserve"> 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>Challenge</w:t>
            </w:r>
            <w:r w:rsidR="00C57BC8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 (design down)</w:t>
            </w:r>
          </w:p>
          <w:p w:rsidR="00531E23" w:rsidRPr="00110CF8" w:rsidRDefault="00531E23" w:rsidP="00531E23">
            <w:pPr>
              <w:spacing w:after="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>RELEVANT – aligned</w:t>
            </w:r>
            <w:r w:rsidR="00C57BC8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 with curriculum</w:t>
            </w:r>
          </w:p>
          <w:p w:rsidR="00531E23" w:rsidRPr="00110CF8" w:rsidRDefault="00531E23" w:rsidP="00531E23">
            <w:pPr>
              <w:spacing w:after="0" w:line="276" w:lineRule="auto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>TIME-BOUND – by when</w:t>
            </w:r>
            <w:r w:rsidR="00C57BC8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eastAsia="en-ZA"/>
              </w:rPr>
              <w:t xml:space="preserve"> (time Frame)</w:t>
            </w:r>
          </w:p>
        </w:tc>
        <w:tc>
          <w:tcPr>
            <w:tcW w:w="20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Responsible person: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lang w:val="en-US" w:eastAsia="en-ZA"/>
              </w:rPr>
              <w:t xml:space="preserve">  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The one who will be performing the intervention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Time frame: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By when would learner master the strategy</w:t>
            </w:r>
          </w:p>
        </w:tc>
        <w:tc>
          <w:tcPr>
            <w:tcW w:w="14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Review date:</w:t>
            </w:r>
          </w:p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to assess achievement of the target</w:t>
            </w:r>
          </w:p>
        </w:tc>
        <w:tc>
          <w:tcPr>
            <w:tcW w:w="236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pct20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531E23" w:rsidRPr="00110CF8" w:rsidRDefault="00531E23" w:rsidP="00531E23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lang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 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u w:val="single"/>
                <w:lang w:val="en-US" w:eastAsia="en-ZA"/>
              </w:rPr>
              <w:t>Comment on progress made in achieving targets</w:t>
            </w:r>
          </w:p>
          <w:p w:rsidR="00073964" w:rsidRPr="00110CF8" w:rsidRDefault="00531E23" w:rsidP="00073964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 xml:space="preserve">Should there be no progress back to the chalkboard and break the strategies </w:t>
            </w:r>
            <w:r w:rsidR="00C57BC8" w:rsidRPr="00110CF8">
              <w:rPr>
                <w:rFonts w:ascii="Century Gothic" w:eastAsia="Times New Roman" w:hAnsi="Century Gothic" w:cs="Arial"/>
                <w:b/>
                <w:bCs/>
                <w:color w:val="0000CC"/>
                <w:kern w:val="24"/>
                <w:sz w:val="20"/>
                <w:szCs w:val="20"/>
                <w:lang w:val="en-US" w:eastAsia="en-ZA"/>
              </w:rPr>
              <w:t>down into smaller steps</w:t>
            </w:r>
          </w:p>
        </w:tc>
      </w:tr>
      <w:tr w:rsidR="00A85EB1" w:rsidRPr="00110CF8" w:rsidTr="000414FB">
        <w:trPr>
          <w:trHeight w:val="2590"/>
        </w:trPr>
        <w:tc>
          <w:tcPr>
            <w:tcW w:w="2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2.1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Communication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CF63FE" w:rsidRDefault="00CF63FE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Able to communicate thoughts and feelings verbally</w:t>
            </w:r>
          </w:p>
          <w:p w:rsidR="00CF63FE" w:rsidRDefault="00CF63FE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  <w:p w:rsidR="00CF63FE" w:rsidRDefault="00CF63FE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  <w:p w:rsidR="00A85EB1" w:rsidRPr="00110CF8" w:rsidRDefault="00CF63FE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</w:t>
            </w:r>
            <w:r w:rsidR="00A85EB1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To communicate through written expression </w:t>
            </w:r>
          </w:p>
        </w:tc>
        <w:tc>
          <w:tcPr>
            <w:tcW w:w="411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- </w:t>
            </w: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write up class intervention</w:t>
            </w:r>
          </w:p>
          <w:p w:rsidR="00FA22DE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- Additional support to address barriers to learning. 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Approach teacher in lower grade for LTSM.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- </w:t>
            </w: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Teacher t</w:t>
            </w: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o teach and practice high frequency words</w:t>
            </w: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Before copying from board learner needs to indicate understanding of instructions.</w:t>
            </w:r>
          </w:p>
          <w:p w:rsidR="00A85EB1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- More </w:t>
            </w: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parental involvement in creative writing</w:t>
            </w: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to support learner at home.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Referral to LST for withdrawal</w:t>
            </w:r>
          </w:p>
        </w:tc>
        <w:tc>
          <w:tcPr>
            <w:tcW w:w="20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B33E2D" w:rsidRDefault="00FA22DE" w:rsidP="00A85EB1">
            <w:pPr>
              <w:spacing w:after="0" w:line="276" w:lineRule="auto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C</w:t>
            </w:r>
            <w:r w:rsidR="00A85EB1" w:rsidRPr="00B33E2D"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lass Teacher</w:t>
            </w:r>
          </w:p>
          <w:p w:rsidR="00A85EB1" w:rsidRPr="00B33E2D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B33E2D"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LST</w:t>
            </w:r>
          </w:p>
          <w:p w:rsidR="00A85EB1" w:rsidRPr="00B33E2D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  <w:tc>
          <w:tcPr>
            <w:tcW w:w="1425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Term 3</w:t>
            </w:r>
          </w:p>
        </w:tc>
        <w:tc>
          <w:tcPr>
            <w:tcW w:w="14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Term 4</w:t>
            </w:r>
          </w:p>
        </w:tc>
        <w:tc>
          <w:tcPr>
            <w:tcW w:w="236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85EB1" w:rsidRPr="00110CF8" w:rsidTr="000414FB">
        <w:trPr>
          <w:trHeight w:val="2590"/>
        </w:trPr>
        <w:tc>
          <w:tcPr>
            <w:tcW w:w="2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2.2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Learning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To achieve basic reading with fluency and comprehension. </w:t>
            </w:r>
          </w:p>
          <w:p w:rsidR="00CF63FE" w:rsidRDefault="00CF63FE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  <w:p w:rsidR="00CF63FE" w:rsidRDefault="00CF63FE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To improve basic </w:t>
            </w: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operations</w:t>
            </w: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and mathematical concepts though learner is coping with assistance from the teacher reading to the learner.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- </w:t>
            </w: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write up class intervention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Additional support to address barriers to learning. Approach teacher in lower grade for LTSM.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- </w:t>
            </w: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Tea</w:t>
            </w: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cher to teach and practice high frequency words and “nonsense”</w:t>
            </w: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 words.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Peer reading with a stronger learner.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Before copying from board learner needs to indicate understanding of instructions.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More parental involvement in homework to support learner at home.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-Play literacy games.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-Break words into syllables.</w:t>
            </w:r>
          </w:p>
          <w:p w:rsidR="00A85EB1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use visual cues</w:t>
            </w:r>
          </w:p>
          <w:p w:rsidR="00A85EB1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differentiated tasks</w:t>
            </w:r>
          </w:p>
          <w:p w:rsidR="00A85EB1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Reading fluency activities</w:t>
            </w:r>
          </w:p>
          <w:p w:rsidR="00A85EB1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Comprehension activities</w:t>
            </w:r>
          </w:p>
          <w:p w:rsidR="00A85EB1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Practice basic phonics and word building with Jolly Phonics.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Referral to LST for withdrawal</w:t>
            </w:r>
          </w:p>
        </w:tc>
        <w:tc>
          <w:tcPr>
            <w:tcW w:w="20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B33E2D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C</w:t>
            </w:r>
            <w:r w:rsidRPr="00B33E2D"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lass Teacher</w:t>
            </w:r>
          </w:p>
          <w:p w:rsidR="00A85EB1" w:rsidRPr="00B33E2D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B33E2D"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LST</w:t>
            </w:r>
          </w:p>
          <w:p w:rsidR="00A85EB1" w:rsidRPr="00B33E2D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  <w:tc>
          <w:tcPr>
            <w:tcW w:w="1425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B33E2D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B33E2D">
              <w:rPr>
                <w:rFonts w:ascii="Century Gothic" w:eastAsia="Times New Roman" w:hAnsi="Century Gothic" w:cs="Arial"/>
                <w:bCs/>
                <w:color w:val="000000"/>
                <w:kern w:val="24"/>
                <w:sz w:val="24"/>
                <w:szCs w:val="24"/>
                <w:lang w:val="en-US" w:eastAsia="en-ZA"/>
              </w:rPr>
              <w:t>Term 3</w:t>
            </w:r>
          </w:p>
        </w:tc>
        <w:tc>
          <w:tcPr>
            <w:tcW w:w="14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Term 4</w:t>
            </w:r>
          </w:p>
        </w:tc>
        <w:tc>
          <w:tcPr>
            <w:tcW w:w="236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</w:tr>
      <w:tr w:rsidR="00A85EB1" w:rsidRPr="00110CF8" w:rsidTr="000414FB">
        <w:trPr>
          <w:trHeight w:val="1798"/>
        </w:trPr>
        <w:tc>
          <w:tcPr>
            <w:tcW w:w="2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2.3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proofErr w:type="spellStart"/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Behaviour</w:t>
            </w:r>
            <w:proofErr w:type="spellEnd"/>
            <w:r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 xml:space="preserve"> </w:t>
            </w: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&amp;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Social Competence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  <w:p w:rsidR="00A85EB1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Well-behaved in class.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Interacts well with peers</w:t>
            </w:r>
          </w:p>
        </w:tc>
        <w:tc>
          <w:tcPr>
            <w:tcW w:w="411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CF63FE" w:rsidRDefault="00CF63FE" w:rsidP="00CF63FE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- build the learners confidence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  <w:tc>
          <w:tcPr>
            <w:tcW w:w="20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N/A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N/A</w:t>
            </w:r>
          </w:p>
        </w:tc>
        <w:tc>
          <w:tcPr>
            <w:tcW w:w="14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N/A</w:t>
            </w:r>
          </w:p>
        </w:tc>
        <w:tc>
          <w:tcPr>
            <w:tcW w:w="236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85EB1" w:rsidRPr="00110CF8" w:rsidTr="00B33E2D">
        <w:trPr>
          <w:trHeight w:val="1798"/>
        </w:trPr>
        <w:tc>
          <w:tcPr>
            <w:tcW w:w="2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2.4</w:t>
            </w: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b/>
                <w:bCs/>
                <w:color w:val="000000"/>
                <w:kern w:val="24"/>
                <w:sz w:val="28"/>
                <w:szCs w:val="28"/>
                <w:lang w:val="en-US" w:eastAsia="en-ZA"/>
              </w:rPr>
              <w:t>Health &amp; Wellness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 xml:space="preserve">Appears to be healthy and well cared for. </w:t>
            </w:r>
          </w:p>
          <w:p w:rsidR="00A85EB1" w:rsidRPr="00110CF8" w:rsidRDefault="00A85EB1" w:rsidP="00A85EB1">
            <w:pPr>
              <w:spacing w:after="0" w:line="276" w:lineRule="auto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  <w:tc>
          <w:tcPr>
            <w:tcW w:w="411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N/A</w:t>
            </w:r>
          </w:p>
        </w:tc>
        <w:tc>
          <w:tcPr>
            <w:tcW w:w="20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N/A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N/A</w:t>
            </w:r>
          </w:p>
        </w:tc>
        <w:tc>
          <w:tcPr>
            <w:tcW w:w="14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  <w:t>N/A</w:t>
            </w:r>
          </w:p>
        </w:tc>
        <w:tc>
          <w:tcPr>
            <w:tcW w:w="236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</w:tcPr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  <w:p w:rsidR="00A85EB1" w:rsidRPr="00110CF8" w:rsidRDefault="00A85EB1" w:rsidP="00A85EB1">
            <w:pPr>
              <w:spacing w:after="0" w:line="276" w:lineRule="auto"/>
              <w:jc w:val="center"/>
              <w:rPr>
                <w:rFonts w:ascii="Century Gothic" w:eastAsia="Times New Roman" w:hAnsi="Century Gothic" w:cs="Arial"/>
                <w:color w:val="000000"/>
                <w:kern w:val="24"/>
                <w:sz w:val="24"/>
                <w:szCs w:val="24"/>
                <w:lang w:val="en-US" w:eastAsia="en-ZA"/>
              </w:rPr>
            </w:pPr>
          </w:p>
        </w:tc>
      </w:tr>
    </w:tbl>
    <w:p w:rsidR="001F50A6" w:rsidRPr="00110CF8" w:rsidRDefault="001F50A6" w:rsidP="001F50A6">
      <w:pPr>
        <w:pStyle w:val="NormalWeb"/>
        <w:spacing w:before="0" w:beforeAutospacing="0" w:after="0" w:afterAutospacing="0"/>
        <w:rPr>
          <w:rFonts w:ascii="Century Gothic" w:hAnsi="Century Gothic"/>
        </w:rPr>
      </w:pPr>
    </w:p>
    <w:tbl>
      <w:tblPr>
        <w:tblStyle w:val="TableGrid"/>
        <w:tblW w:w="1611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2521"/>
        <w:gridCol w:w="2132"/>
        <w:gridCol w:w="4171"/>
        <w:gridCol w:w="2060"/>
        <w:gridCol w:w="1418"/>
        <w:gridCol w:w="1417"/>
        <w:gridCol w:w="2391"/>
      </w:tblGrid>
      <w:tr w:rsidR="000D6980" w:rsidRPr="00110CF8" w:rsidTr="000414FB">
        <w:trPr>
          <w:trHeight w:val="3253"/>
        </w:trPr>
        <w:tc>
          <w:tcPr>
            <w:tcW w:w="2521" w:type="dxa"/>
          </w:tcPr>
          <w:p w:rsidR="000D6980" w:rsidRPr="00110CF8" w:rsidRDefault="000C07B7" w:rsidP="000C07B7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 w:rsidRPr="00110CF8">
              <w:rPr>
                <w:rFonts w:ascii="Century Gothic" w:hAnsi="Century Gothic" w:cstheme="minorHAnsi"/>
                <w:b/>
                <w:sz w:val="28"/>
                <w:szCs w:val="28"/>
              </w:rPr>
              <w:t>2.5</w:t>
            </w:r>
          </w:p>
          <w:p w:rsidR="000C07B7" w:rsidRPr="00110CF8" w:rsidRDefault="000C07B7" w:rsidP="000C07B7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 w:rsidRPr="00110CF8">
              <w:rPr>
                <w:rFonts w:ascii="Century Gothic" w:hAnsi="Century Gothic" w:cstheme="minorHAnsi"/>
                <w:b/>
                <w:sz w:val="28"/>
                <w:szCs w:val="28"/>
              </w:rPr>
              <w:t>Classroom &amp; school</w:t>
            </w:r>
          </w:p>
        </w:tc>
        <w:tc>
          <w:tcPr>
            <w:tcW w:w="2132" w:type="dxa"/>
          </w:tcPr>
          <w:p w:rsidR="00880BE0" w:rsidRDefault="00880BE0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F63FE" w:rsidRDefault="00CF63FE" w:rsidP="00CF63F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Training:</w:t>
            </w:r>
          </w:p>
          <w:p w:rsidR="00CF63FE" w:rsidRPr="00110CF8" w:rsidRDefault="00CF63FE" w:rsidP="00CF63F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- </w:t>
            </w:r>
            <w:r w:rsidRPr="00110CF8">
              <w:rPr>
                <w:rFonts w:ascii="Century Gothic" w:hAnsi="Century Gothic"/>
                <w:sz w:val="24"/>
                <w:szCs w:val="24"/>
              </w:rPr>
              <w:t>Differentiation</w:t>
            </w:r>
          </w:p>
          <w:p w:rsidR="00CF63FE" w:rsidRDefault="00CF63F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F63FE" w:rsidRDefault="00CF63F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F63FE" w:rsidRPr="00110CF8" w:rsidRDefault="00CF63F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E27BCF" w:rsidRDefault="00880BE0" w:rsidP="00E27BCF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E27BCF">
              <w:rPr>
                <w:rFonts w:ascii="Century Gothic" w:hAnsi="Century Gothic"/>
                <w:sz w:val="24"/>
                <w:szCs w:val="24"/>
              </w:rPr>
              <w:t>For the learner to function optimally and achieve success</w:t>
            </w:r>
          </w:p>
          <w:p w:rsidR="00B33E2D" w:rsidRDefault="00B33E2D" w:rsidP="00E27BCF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33E2D" w:rsidRDefault="00B33E2D" w:rsidP="00E27BCF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B33E2D" w:rsidRDefault="00B33E2D" w:rsidP="00B33E2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Seating placement</w:t>
            </w:r>
          </w:p>
          <w:p w:rsidR="00B33E2D" w:rsidRPr="00110CF8" w:rsidRDefault="00B33E2D" w:rsidP="00E27BC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171" w:type="dxa"/>
          </w:tcPr>
          <w:p w:rsidR="000D6980" w:rsidRPr="00110CF8" w:rsidRDefault="000D6980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F63FE" w:rsidRPr="00110CF8" w:rsidRDefault="00CF63FE" w:rsidP="00CF63FE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hAnsi="Century Gothic"/>
                <w:sz w:val="24"/>
                <w:szCs w:val="24"/>
              </w:rPr>
              <w:t>Staff to be trained in Differentiation teaching and assessment.</w:t>
            </w:r>
          </w:p>
          <w:p w:rsidR="003A714B" w:rsidRPr="00110CF8" w:rsidRDefault="003A714B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hAnsi="Century Gothic"/>
                <w:sz w:val="24"/>
                <w:szCs w:val="24"/>
              </w:rPr>
              <w:t>SBST to give support.</w:t>
            </w:r>
          </w:p>
          <w:p w:rsidR="003A714B" w:rsidRPr="00110CF8" w:rsidRDefault="003A714B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3A714B" w:rsidRPr="00110CF8" w:rsidRDefault="003A714B">
            <w:pPr>
              <w:rPr>
                <w:rFonts w:ascii="Century Gothic" w:hAnsi="Century Gothic"/>
                <w:sz w:val="24"/>
                <w:szCs w:val="24"/>
              </w:rPr>
            </w:pPr>
            <w:r w:rsidRPr="00110CF8">
              <w:rPr>
                <w:rFonts w:ascii="Century Gothic" w:hAnsi="Century Gothic"/>
                <w:sz w:val="24"/>
                <w:szCs w:val="24"/>
              </w:rPr>
              <w:t>LSE to support learner in reading, creative writing and spelling.</w:t>
            </w:r>
          </w:p>
          <w:p w:rsidR="00880BE0" w:rsidRDefault="00880BE0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0414FB" w:rsidRDefault="000414F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Learner needs to be placed near front of the class</w:t>
            </w:r>
          </w:p>
          <w:p w:rsidR="00CF63FE" w:rsidRDefault="00CF63F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0414FB" w:rsidRDefault="000414F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Placed near a buddy</w:t>
            </w:r>
          </w:p>
          <w:p w:rsidR="000414FB" w:rsidRPr="00110CF8" w:rsidRDefault="000414F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Let learner make eye contact when instructions are given</w:t>
            </w:r>
          </w:p>
        </w:tc>
        <w:tc>
          <w:tcPr>
            <w:tcW w:w="2060" w:type="dxa"/>
          </w:tcPr>
          <w:p w:rsidR="000D6980" w:rsidRPr="00110CF8" w:rsidRDefault="000D6980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3A714B" w:rsidRPr="00110CF8" w:rsidRDefault="00E70B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Class teacher/LST</w:t>
            </w:r>
          </w:p>
        </w:tc>
        <w:tc>
          <w:tcPr>
            <w:tcW w:w="1418" w:type="dxa"/>
          </w:tcPr>
          <w:p w:rsidR="003A714B" w:rsidRPr="00110CF8" w:rsidRDefault="00E70B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Term 3</w:t>
            </w:r>
          </w:p>
        </w:tc>
        <w:tc>
          <w:tcPr>
            <w:tcW w:w="1417" w:type="dxa"/>
          </w:tcPr>
          <w:p w:rsidR="003A714B" w:rsidRPr="00110CF8" w:rsidRDefault="00E70B77" w:rsidP="00B33E2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Term 4</w:t>
            </w:r>
          </w:p>
        </w:tc>
        <w:tc>
          <w:tcPr>
            <w:tcW w:w="2391" w:type="dxa"/>
          </w:tcPr>
          <w:p w:rsidR="000D6980" w:rsidRPr="00110CF8" w:rsidRDefault="000D698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10CF8" w:rsidTr="00B33E2D">
        <w:trPr>
          <w:trHeight w:val="1476"/>
        </w:trPr>
        <w:tc>
          <w:tcPr>
            <w:tcW w:w="2521" w:type="dxa"/>
          </w:tcPr>
          <w:p w:rsidR="00110CF8" w:rsidRPr="00110CF8" w:rsidRDefault="00110CF8" w:rsidP="00110CF8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 w:rsidRPr="00110CF8">
              <w:rPr>
                <w:rFonts w:ascii="Century Gothic" w:hAnsi="Century Gothic" w:cstheme="minorHAnsi"/>
                <w:b/>
                <w:sz w:val="28"/>
                <w:szCs w:val="28"/>
              </w:rPr>
              <w:t>2.6</w:t>
            </w:r>
          </w:p>
          <w:p w:rsidR="00110CF8" w:rsidRPr="00110CF8" w:rsidRDefault="00110CF8" w:rsidP="00110CF8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 w:rsidRPr="00110CF8">
              <w:rPr>
                <w:rFonts w:ascii="Century Gothic" w:hAnsi="Century Gothic" w:cstheme="minorHAnsi"/>
                <w:b/>
                <w:sz w:val="28"/>
                <w:szCs w:val="28"/>
              </w:rPr>
              <w:t>Family, Home &amp; community</w:t>
            </w:r>
          </w:p>
        </w:tc>
        <w:tc>
          <w:tcPr>
            <w:tcW w:w="2132" w:type="dxa"/>
          </w:tcPr>
          <w:p w:rsidR="00110CF8" w:rsidRPr="00110CF8" w:rsidRDefault="00110CF8" w:rsidP="00110CF8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10CF8" w:rsidRPr="00110CF8" w:rsidRDefault="00810A37" w:rsidP="004C68C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Parent </w:t>
            </w:r>
            <w:r w:rsidR="00FA22DE">
              <w:rPr>
                <w:rFonts w:ascii="Century Gothic" w:hAnsi="Century Gothic"/>
                <w:sz w:val="24"/>
                <w:szCs w:val="24"/>
              </w:rPr>
              <w:t xml:space="preserve">is </w:t>
            </w:r>
            <w:r>
              <w:rPr>
                <w:rFonts w:ascii="Century Gothic" w:hAnsi="Century Gothic"/>
                <w:sz w:val="24"/>
                <w:szCs w:val="24"/>
              </w:rPr>
              <w:t>supportive</w:t>
            </w:r>
          </w:p>
        </w:tc>
        <w:tc>
          <w:tcPr>
            <w:tcW w:w="4171" w:type="dxa"/>
          </w:tcPr>
          <w:p w:rsidR="00110CF8" w:rsidRPr="00110CF8" w:rsidRDefault="00110CF8" w:rsidP="00110CF8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10CF8" w:rsidRPr="00110CF8" w:rsidRDefault="00FC3FD4" w:rsidP="00110CF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</w:t>
            </w:r>
            <w:r w:rsidR="00810A37">
              <w:rPr>
                <w:rFonts w:ascii="Century Gothic" w:hAnsi="Century Gothic"/>
                <w:sz w:val="24"/>
                <w:szCs w:val="24"/>
              </w:rPr>
              <w:t>/A</w:t>
            </w:r>
          </w:p>
        </w:tc>
        <w:tc>
          <w:tcPr>
            <w:tcW w:w="2060" w:type="dxa"/>
          </w:tcPr>
          <w:p w:rsidR="00110CF8" w:rsidRDefault="00810A37" w:rsidP="00110CF8">
            <w:r>
              <w:rPr>
                <w:rFonts w:ascii="Century Gothic" w:hAnsi="Century Gothic"/>
                <w:sz w:val="24"/>
                <w:szCs w:val="24"/>
              </w:rPr>
              <w:t>N/A</w:t>
            </w:r>
          </w:p>
        </w:tc>
        <w:tc>
          <w:tcPr>
            <w:tcW w:w="1418" w:type="dxa"/>
          </w:tcPr>
          <w:p w:rsidR="00110CF8" w:rsidRDefault="00810A37" w:rsidP="00110CF8">
            <w:r>
              <w:rPr>
                <w:rFonts w:ascii="Century Gothic" w:hAnsi="Century Gothic"/>
                <w:sz w:val="24"/>
                <w:szCs w:val="24"/>
              </w:rPr>
              <w:t>N/A</w:t>
            </w:r>
          </w:p>
        </w:tc>
        <w:tc>
          <w:tcPr>
            <w:tcW w:w="1417" w:type="dxa"/>
          </w:tcPr>
          <w:p w:rsidR="00110CF8" w:rsidRDefault="00110CF8" w:rsidP="00110CF8">
            <w:r w:rsidRPr="005F38D4">
              <w:rPr>
                <w:rFonts w:ascii="Century Gothic" w:hAnsi="Century Gothic"/>
                <w:sz w:val="24"/>
                <w:szCs w:val="24"/>
              </w:rPr>
              <w:t>N/A</w:t>
            </w:r>
          </w:p>
        </w:tc>
        <w:tc>
          <w:tcPr>
            <w:tcW w:w="2391" w:type="dxa"/>
          </w:tcPr>
          <w:p w:rsidR="00110CF8" w:rsidRDefault="00110CF8" w:rsidP="00110CF8"/>
        </w:tc>
      </w:tr>
    </w:tbl>
    <w:p w:rsidR="00C0698A" w:rsidRDefault="00C0698A" w:rsidP="00B33E2D"/>
    <w:sectPr w:rsidR="00C0698A" w:rsidSect="000D6980">
      <w:pgSz w:w="16838" w:h="11906" w:orient="landscape"/>
      <w:pgMar w:top="576" w:right="1440" w:bottom="288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-BoldMT">
    <w:altName w:val="Times New Roman"/>
    <w:charset w:val="00"/>
    <w:family w:val="roman"/>
    <w:notTrueType/>
    <w:pitch w:val="default"/>
  </w:font>
  <w:font w:name="ArialMT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B11275"/>
    <w:multiLevelType w:val="hybridMultilevel"/>
    <w:tmpl w:val="B942CA4C"/>
    <w:lvl w:ilvl="0" w:tplc="D2405D3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1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0A6"/>
    <w:rsid w:val="00002FC3"/>
    <w:rsid w:val="000414FB"/>
    <w:rsid w:val="00073964"/>
    <w:rsid w:val="000C07B7"/>
    <w:rsid w:val="000C7647"/>
    <w:rsid w:val="000D6980"/>
    <w:rsid w:val="000E002A"/>
    <w:rsid w:val="00110CF8"/>
    <w:rsid w:val="0016139F"/>
    <w:rsid w:val="0016658A"/>
    <w:rsid w:val="001861B8"/>
    <w:rsid w:val="00195D46"/>
    <w:rsid w:val="001F50A6"/>
    <w:rsid w:val="00272B24"/>
    <w:rsid w:val="002B5896"/>
    <w:rsid w:val="00355232"/>
    <w:rsid w:val="003A714B"/>
    <w:rsid w:val="003B3634"/>
    <w:rsid w:val="003C4E6F"/>
    <w:rsid w:val="004269AD"/>
    <w:rsid w:val="004B2E9D"/>
    <w:rsid w:val="004C68C9"/>
    <w:rsid w:val="0053069C"/>
    <w:rsid w:val="00531E23"/>
    <w:rsid w:val="00587370"/>
    <w:rsid w:val="00593EEE"/>
    <w:rsid w:val="00655C68"/>
    <w:rsid w:val="006A0793"/>
    <w:rsid w:val="00701DB2"/>
    <w:rsid w:val="007C7137"/>
    <w:rsid w:val="00810A37"/>
    <w:rsid w:val="008228CF"/>
    <w:rsid w:val="00880BE0"/>
    <w:rsid w:val="009117DA"/>
    <w:rsid w:val="00931121"/>
    <w:rsid w:val="009D634A"/>
    <w:rsid w:val="00A66E68"/>
    <w:rsid w:val="00A71AEA"/>
    <w:rsid w:val="00A85EB1"/>
    <w:rsid w:val="00AB63B9"/>
    <w:rsid w:val="00B03591"/>
    <w:rsid w:val="00B33E2D"/>
    <w:rsid w:val="00BF6E35"/>
    <w:rsid w:val="00C0698A"/>
    <w:rsid w:val="00C57BC8"/>
    <w:rsid w:val="00CF63FE"/>
    <w:rsid w:val="00D6690E"/>
    <w:rsid w:val="00DF2F06"/>
    <w:rsid w:val="00E032DF"/>
    <w:rsid w:val="00E27BCF"/>
    <w:rsid w:val="00E46009"/>
    <w:rsid w:val="00E5685A"/>
    <w:rsid w:val="00E70B77"/>
    <w:rsid w:val="00E80F39"/>
    <w:rsid w:val="00F11127"/>
    <w:rsid w:val="00F14FEB"/>
    <w:rsid w:val="00F17B29"/>
    <w:rsid w:val="00F4678E"/>
    <w:rsid w:val="00FA22DE"/>
    <w:rsid w:val="00FC3FD4"/>
    <w:rsid w:val="00FE4665"/>
    <w:rsid w:val="00FF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A658C96-6EFF-43B5-9299-AA42CF7A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5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16139F"/>
    <w:pPr>
      <w:ind w:left="720"/>
      <w:contextualSpacing/>
    </w:pPr>
  </w:style>
  <w:style w:type="table" w:styleId="TableGrid">
    <w:name w:val="Table Grid"/>
    <w:basedOn w:val="TableNormal"/>
    <w:uiPriority w:val="39"/>
    <w:rsid w:val="00701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5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5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AEAB3-765E-4844-B237-A812D22F3AC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 Goosen</dc:creator>
  <cp:keywords/>
  <dc:description/>
  <cp:lastModifiedBy>thabo letseng</cp:lastModifiedBy>
  <cp:revision>2</cp:revision>
  <cp:lastPrinted>2021-10-15T08:41:00Z</cp:lastPrinted>
  <dcterms:created xsi:type="dcterms:W3CDTF">2024-06-09T09:41:00Z</dcterms:created>
  <dcterms:modified xsi:type="dcterms:W3CDTF">2024-06-09T09:41:00Z</dcterms:modified>
</cp:coreProperties>
</file>