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CF21E77" w14:textId="0F23C483" w:rsidR="00EB2059" w:rsidRDefault="00EB2059" w:rsidP="00EB2059">
      <w:pPr>
        <w:ind w:left="2160" w:hanging="216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FOR ATTENTION:</w:t>
      </w:r>
      <w:r>
        <w:rPr>
          <w:rFonts w:ascii="Arial Black" w:hAnsi="Arial Black"/>
          <w:sz w:val="20"/>
          <w:szCs w:val="20"/>
        </w:rPr>
        <w:tab/>
        <w:t>PRINCIPALS OF ALL PRIMARY SCHOOL</w:t>
      </w:r>
      <w:r w:rsidR="00CB78F9">
        <w:rPr>
          <w:rFonts w:ascii="Arial Black" w:hAnsi="Arial Black"/>
          <w:sz w:val="20"/>
          <w:szCs w:val="20"/>
        </w:rPr>
        <w:t xml:space="preserve">S/SPECIAL SCHOOLS OFFERING NCS </w:t>
      </w:r>
    </w:p>
    <w:p w14:paraId="0F87766D" w14:textId="77777777" w:rsidR="00EB2059" w:rsidRDefault="00EB2059" w:rsidP="00EB2059"/>
    <w:p w14:paraId="5AD6FA1B" w14:textId="17E7922E" w:rsidR="00EB2059" w:rsidRDefault="00EB2059" w:rsidP="00EB2059">
      <w:pPr>
        <w:jc w:val="center"/>
        <w:rPr>
          <w:b/>
          <w:bCs/>
        </w:rPr>
      </w:pPr>
      <w:r>
        <w:rPr>
          <w:b/>
          <w:bCs/>
        </w:rPr>
        <w:t xml:space="preserve">GUIDELINE DOCUMENT IN RESPECT OF THE LINK PROVIDED TO YOU </w:t>
      </w:r>
      <w:r w:rsidR="007F2AA6">
        <w:rPr>
          <w:b/>
          <w:bCs/>
        </w:rPr>
        <w:t>FOR</w:t>
      </w:r>
      <w:r>
        <w:rPr>
          <w:b/>
          <w:bCs/>
        </w:rPr>
        <w:t xml:space="preserve"> </w:t>
      </w:r>
    </w:p>
    <w:p w14:paraId="0445B4BB" w14:textId="7F2CB848" w:rsidR="00EB2059" w:rsidRPr="00260086" w:rsidRDefault="00EB2059" w:rsidP="00EB2059">
      <w:pPr>
        <w:jc w:val="center"/>
        <w:rPr>
          <w:b/>
          <w:bCs/>
        </w:rPr>
      </w:pPr>
      <w:r>
        <w:rPr>
          <w:b/>
          <w:bCs/>
        </w:rPr>
        <w:t>SCREENING, IDENTIFICATION, ASSESSMENT AND SUPPORT OF ALL FOUNDATION PHASE LEARNERS AS PER THE SIAS POLICY (2014)</w:t>
      </w:r>
    </w:p>
    <w:p w14:paraId="01331206" w14:textId="77777777" w:rsidR="00EB2059" w:rsidRDefault="00EB2059" w:rsidP="00EB2059">
      <w:pPr>
        <w:pStyle w:val="ListParagraph"/>
        <w:spacing w:line="259" w:lineRule="auto"/>
        <w:ind w:left="370"/>
        <w:jc w:val="left"/>
        <w:rPr>
          <w:sz w:val="22"/>
        </w:rPr>
      </w:pPr>
    </w:p>
    <w:p w14:paraId="1F472A7A" w14:textId="77777777" w:rsidR="00EB2059" w:rsidRPr="00260086" w:rsidRDefault="00EB2059" w:rsidP="00EB2059">
      <w:pPr>
        <w:spacing w:line="259" w:lineRule="auto"/>
        <w:jc w:val="left"/>
      </w:pPr>
      <w:r w:rsidRPr="00260086">
        <w:t>The above matter has reference viz.:</w:t>
      </w:r>
    </w:p>
    <w:p w14:paraId="083549F0" w14:textId="77777777" w:rsidR="00EB2059" w:rsidRDefault="00EB2059" w:rsidP="00EB2059">
      <w:pPr>
        <w:spacing w:line="259" w:lineRule="auto"/>
        <w:jc w:val="left"/>
        <w:rPr>
          <w:sz w:val="22"/>
        </w:rPr>
      </w:pPr>
    </w:p>
    <w:p w14:paraId="7F624354" w14:textId="7103B930" w:rsidR="00EB2059" w:rsidRPr="00260086" w:rsidRDefault="00EB2059" w:rsidP="00EB2059">
      <w:pPr>
        <w:pStyle w:val="ListParagraph"/>
        <w:numPr>
          <w:ilvl w:val="0"/>
          <w:numId w:val="20"/>
        </w:numPr>
        <w:suppressAutoHyphens w:val="0"/>
      </w:pPr>
      <w:r w:rsidRPr="00260086">
        <w:t xml:space="preserve">SIAS (2014) Screening, Identification, Assessment and Support Policy was promulgated in 2014. Schools have been trained on this Policy since 2018. </w:t>
      </w:r>
      <w:r>
        <w:t xml:space="preserve">A copy is attached for your reference. </w:t>
      </w:r>
    </w:p>
    <w:p w14:paraId="77BDEC7B" w14:textId="77777777" w:rsidR="00EB2059" w:rsidRPr="00260086" w:rsidRDefault="00EB2059" w:rsidP="00EB2059">
      <w:pPr>
        <w:pStyle w:val="ListParagraph"/>
        <w:numPr>
          <w:ilvl w:val="0"/>
          <w:numId w:val="20"/>
        </w:numPr>
        <w:suppressAutoHyphens w:val="0"/>
      </w:pPr>
      <w:r w:rsidRPr="00260086">
        <w:t xml:space="preserve">As part of the Screening of all learners, the </w:t>
      </w:r>
      <w:r w:rsidRPr="00EB2059">
        <w:rPr>
          <w:b/>
          <w:bCs/>
        </w:rPr>
        <w:t>Learner Profile</w:t>
      </w:r>
      <w:r w:rsidRPr="00260086">
        <w:t xml:space="preserve"> is to be utilized to determine if the learner may present with some barrier or not. This document is attached and allows educators to determine a potential barrier by asking for the following information amongst others viz.: </w:t>
      </w:r>
    </w:p>
    <w:p w14:paraId="4C260FC3" w14:textId="77777777" w:rsidR="00EB2059" w:rsidRPr="00260086" w:rsidRDefault="00EB2059" w:rsidP="00EB2059">
      <w:pPr>
        <w:pStyle w:val="ListParagraph"/>
        <w:numPr>
          <w:ilvl w:val="0"/>
          <w:numId w:val="21"/>
        </w:numPr>
        <w:suppressAutoHyphens w:val="0"/>
      </w:pPr>
      <w:r w:rsidRPr="00260086">
        <w:t>Disability (if any)</w:t>
      </w:r>
    </w:p>
    <w:p w14:paraId="6B378706" w14:textId="77777777" w:rsidR="00EB2059" w:rsidRPr="00260086" w:rsidRDefault="00EB2059" w:rsidP="00EB2059">
      <w:pPr>
        <w:pStyle w:val="ListParagraph"/>
        <w:numPr>
          <w:ilvl w:val="0"/>
          <w:numId w:val="21"/>
        </w:numPr>
        <w:suppressAutoHyphens w:val="0"/>
      </w:pPr>
      <w:r w:rsidRPr="00260086">
        <w:t>Type of Social grant – for example, a person receiving a foster care grant for a learner would lead one to deduce that the learner has no parents or has been removed from their parents (This can result in emotional barriers); a learner in receipt of a care dependency grant would mean that the learner was diagnosed by someone has having some form of a disability/ barrier</w:t>
      </w:r>
    </w:p>
    <w:p w14:paraId="4C43F38E" w14:textId="77777777" w:rsidR="00EB2059" w:rsidRPr="00260086" w:rsidRDefault="00EB2059" w:rsidP="00EB2059">
      <w:pPr>
        <w:pStyle w:val="ListParagraph"/>
        <w:numPr>
          <w:ilvl w:val="0"/>
          <w:numId w:val="21"/>
        </w:numPr>
        <w:suppressAutoHyphens w:val="0"/>
      </w:pPr>
      <w:r w:rsidRPr="00260086">
        <w:t xml:space="preserve">Child’s growth information </w:t>
      </w:r>
    </w:p>
    <w:p w14:paraId="65E36A85" w14:textId="77777777" w:rsidR="00EB2059" w:rsidRPr="00260086" w:rsidRDefault="00EB2059" w:rsidP="00EB2059">
      <w:pPr>
        <w:pStyle w:val="ListParagraph"/>
        <w:numPr>
          <w:ilvl w:val="0"/>
          <w:numId w:val="21"/>
        </w:numPr>
        <w:suppressAutoHyphens w:val="0"/>
      </w:pPr>
      <w:r w:rsidRPr="00260086">
        <w:t>Prenatal or postnatal information – This can provide insight into the early development of the learner and if there were any complications.</w:t>
      </w:r>
    </w:p>
    <w:p w14:paraId="607A6BA6" w14:textId="77777777" w:rsidR="00EB2059" w:rsidRPr="00260086" w:rsidRDefault="00EB2059" w:rsidP="007C15E1">
      <w:pPr>
        <w:ind w:left="360"/>
      </w:pPr>
      <w:r w:rsidRPr="007C15E1">
        <w:rPr>
          <w:b/>
          <w:bCs/>
          <w:i/>
          <w:iCs/>
        </w:rPr>
        <w:t>The above are examples of how the tool assists with screening. In most cases some information to complete this tool, will be required from parents or guardians</w:t>
      </w:r>
      <w:r w:rsidRPr="00260086">
        <w:t>.</w:t>
      </w:r>
    </w:p>
    <w:p w14:paraId="53809865" w14:textId="77777777" w:rsidR="00EB2059" w:rsidRPr="00260086" w:rsidRDefault="00EB2059" w:rsidP="00EB2059"/>
    <w:p w14:paraId="07633369" w14:textId="38A835AE" w:rsidR="00EB2059" w:rsidRPr="00260086" w:rsidRDefault="00EB2059" w:rsidP="00EB2059">
      <w:pPr>
        <w:pStyle w:val="ListParagraph"/>
        <w:numPr>
          <w:ilvl w:val="0"/>
          <w:numId w:val="20"/>
        </w:numPr>
        <w:suppressAutoHyphens w:val="0"/>
      </w:pPr>
      <w:r w:rsidRPr="00260086">
        <w:t>The learner Profile is to be completed for all learners in the phase</w:t>
      </w:r>
      <w:r>
        <w:t xml:space="preserve"> and is usually completed at the beginning of an academic year. </w:t>
      </w:r>
    </w:p>
    <w:p w14:paraId="03B7F906" w14:textId="77777777" w:rsidR="00EB2059" w:rsidRPr="00260086" w:rsidRDefault="00EB2059" w:rsidP="00EB2059">
      <w:pPr>
        <w:pStyle w:val="ListParagraph"/>
        <w:numPr>
          <w:ilvl w:val="0"/>
          <w:numId w:val="20"/>
        </w:numPr>
        <w:suppressAutoHyphens w:val="0"/>
      </w:pPr>
      <w:r w:rsidRPr="00260086">
        <w:t xml:space="preserve">Should the screening process using this tool, reveal that the learner requires additional support, the class teacher is required to begin support of the learner by utilizing the </w:t>
      </w:r>
      <w:r w:rsidRPr="00EB2059">
        <w:rPr>
          <w:b/>
          <w:bCs/>
        </w:rPr>
        <w:t>SNA 1 Document</w:t>
      </w:r>
      <w:r w:rsidRPr="00260086">
        <w:t xml:space="preserve"> from the Policy. </w:t>
      </w:r>
    </w:p>
    <w:p w14:paraId="43D8FF4C" w14:textId="5B1EE683" w:rsidR="00EB2059" w:rsidRPr="00260086" w:rsidRDefault="00EB2059" w:rsidP="00EB2059">
      <w:pPr>
        <w:pStyle w:val="ListParagraph"/>
        <w:numPr>
          <w:ilvl w:val="0"/>
          <w:numId w:val="20"/>
        </w:numPr>
        <w:suppressAutoHyphens w:val="0"/>
      </w:pPr>
      <w:r w:rsidRPr="00260086">
        <w:t xml:space="preserve">Should this support (within a reasonable time frame) not be adequate, the matter should be escalated to </w:t>
      </w:r>
      <w:r w:rsidRPr="00EB2059">
        <w:rPr>
          <w:b/>
          <w:bCs/>
        </w:rPr>
        <w:t>the SNA 2 Level</w:t>
      </w:r>
      <w:r w:rsidRPr="00260086">
        <w:t xml:space="preserve"> within the school. </w:t>
      </w:r>
      <w:r>
        <w:t>This is when the School Based Support Team (SBST) meets to discuss the learner/s</w:t>
      </w:r>
      <w:r w:rsidR="007F2AA6">
        <w:t xml:space="preserve">. This level of intervention may offer further suggestions for support. </w:t>
      </w:r>
    </w:p>
    <w:p w14:paraId="034FCF74" w14:textId="3862D5BE" w:rsidR="00EB2059" w:rsidRPr="00260086" w:rsidRDefault="00EB2059" w:rsidP="00EB2059">
      <w:pPr>
        <w:pStyle w:val="ListParagraph"/>
        <w:numPr>
          <w:ilvl w:val="0"/>
          <w:numId w:val="20"/>
        </w:numPr>
        <w:suppressAutoHyphens w:val="0"/>
      </w:pPr>
      <w:r w:rsidRPr="00260086">
        <w:lastRenderedPageBreak/>
        <w:t xml:space="preserve">Should all support interventions fail (within a reasonable period), schools may then refer the learner to the </w:t>
      </w:r>
      <w:r w:rsidR="00D2517C">
        <w:t>DBST/</w:t>
      </w:r>
      <w:r w:rsidRPr="00260086">
        <w:t>District SNES Sub-directorate for further deliberations on support. Please note that referrals are to be made with a package of completed information to SNES</w:t>
      </w:r>
      <w:r>
        <w:t xml:space="preserve">. Your District SNES will advise you on the documents they require. One of the documents the school would need to add to the package is the </w:t>
      </w:r>
      <w:r w:rsidRPr="00EB2059">
        <w:rPr>
          <w:b/>
          <w:bCs/>
        </w:rPr>
        <w:t>DBE 120.</w:t>
      </w:r>
      <w:r>
        <w:t xml:space="preserve"> </w:t>
      </w:r>
    </w:p>
    <w:p w14:paraId="27D656DB" w14:textId="271F1072" w:rsidR="00EB2059" w:rsidRDefault="00EB2059" w:rsidP="00EB2059">
      <w:pPr>
        <w:pStyle w:val="ListParagraph"/>
        <w:numPr>
          <w:ilvl w:val="0"/>
          <w:numId w:val="20"/>
        </w:numPr>
        <w:suppressAutoHyphens w:val="0"/>
      </w:pPr>
      <w:r w:rsidRPr="00260086">
        <w:t xml:space="preserve">In the case of referrals (point 6 above), schools </w:t>
      </w:r>
      <w:r>
        <w:t xml:space="preserve">should </w:t>
      </w:r>
      <w:r w:rsidR="007C15E1">
        <w:t xml:space="preserve">receive </w:t>
      </w:r>
      <w:r w:rsidRPr="00260086">
        <w:t>feedback from SNES on the outcome of the case discussion</w:t>
      </w:r>
      <w:r>
        <w:t xml:space="preserve"> and/or other deliberations on the referral. This maybe in the form of an </w:t>
      </w:r>
      <w:r w:rsidRPr="00EB2059">
        <w:rPr>
          <w:b/>
          <w:bCs/>
        </w:rPr>
        <w:t>SNA 3 or any other format that the district uses.</w:t>
      </w:r>
      <w:r>
        <w:t xml:space="preserve"> </w:t>
      </w:r>
    </w:p>
    <w:p w14:paraId="414053BA" w14:textId="77B1E8D3" w:rsidR="00EB2059" w:rsidRDefault="007F2AA6" w:rsidP="00EB2059">
      <w:pPr>
        <w:pStyle w:val="ListParagraph"/>
        <w:numPr>
          <w:ilvl w:val="0"/>
          <w:numId w:val="20"/>
        </w:numPr>
        <w:suppressAutoHyphens w:val="0"/>
      </w:pPr>
      <w:proofErr w:type="gramStart"/>
      <w:r>
        <w:t xml:space="preserve">If </w:t>
      </w:r>
      <w:r w:rsidR="00EB2059">
        <w:t xml:space="preserve"> a</w:t>
      </w:r>
      <w:proofErr w:type="gramEnd"/>
      <w:r w:rsidR="00EB2059">
        <w:t xml:space="preserve"> learner</w:t>
      </w:r>
      <w:r>
        <w:t xml:space="preserve"> is found to </w:t>
      </w:r>
      <w:r w:rsidR="00EB2059">
        <w:t xml:space="preserve"> be</w:t>
      </w:r>
      <w:r>
        <w:t xml:space="preserve"> needing a</w:t>
      </w:r>
      <w:r w:rsidR="00EB2059">
        <w:t xml:space="preserve"> referr</w:t>
      </w:r>
      <w:r>
        <w:t xml:space="preserve">al </w:t>
      </w:r>
      <w:r w:rsidR="00EB2059">
        <w:t xml:space="preserve">to a special school </w:t>
      </w:r>
      <w:r w:rsidR="00EB2059" w:rsidRPr="00EB2059">
        <w:rPr>
          <w:b/>
          <w:bCs/>
        </w:rPr>
        <w:t>(FORM DBE 123b)</w:t>
      </w:r>
      <w:r w:rsidR="00EB2059">
        <w:t xml:space="preserve"> should be completed by the district. </w:t>
      </w:r>
    </w:p>
    <w:p w14:paraId="2A07FC5E" w14:textId="77777777" w:rsidR="00EB2059" w:rsidRPr="00260086" w:rsidRDefault="00EB2059" w:rsidP="007C15E1">
      <w:pPr>
        <w:suppressAutoHyphens w:val="0"/>
      </w:pPr>
    </w:p>
    <w:p w14:paraId="6CD4E528" w14:textId="174E676B" w:rsidR="00EB2059" w:rsidRPr="007C15E1" w:rsidRDefault="00EB2059" w:rsidP="00EB2059">
      <w:pPr>
        <w:pStyle w:val="ListParagraph"/>
        <w:numPr>
          <w:ilvl w:val="0"/>
          <w:numId w:val="20"/>
        </w:numPr>
        <w:suppressAutoHyphens w:val="0"/>
        <w:rPr>
          <w:b/>
          <w:bCs/>
          <w:i/>
          <w:iCs/>
        </w:rPr>
      </w:pPr>
      <w:r w:rsidRPr="007C15E1">
        <w:rPr>
          <w:b/>
          <w:bCs/>
          <w:i/>
          <w:iCs/>
        </w:rPr>
        <w:t xml:space="preserve">Schools will be required to submit an electronic form capturing information on </w:t>
      </w:r>
      <w:r w:rsidR="007C15E1" w:rsidRPr="007C15E1">
        <w:rPr>
          <w:b/>
          <w:bCs/>
          <w:i/>
          <w:iCs/>
        </w:rPr>
        <w:t xml:space="preserve">SIAS Implementation. This is in the form of a google form. Information on the implementation of SIAS is required quarterly, hence you will receive correspondence from your district officials each quarter.  </w:t>
      </w:r>
    </w:p>
    <w:p w14:paraId="3E681582" w14:textId="77777777" w:rsidR="00EB2059" w:rsidRDefault="00EB2059" w:rsidP="00EB2059">
      <w:pPr>
        <w:pStyle w:val="ListParagraph"/>
        <w:jc w:val="left"/>
      </w:pPr>
    </w:p>
    <w:p w14:paraId="054A48FD" w14:textId="4D63A970" w:rsidR="00EB2059" w:rsidRDefault="00EB2059" w:rsidP="00EB2059">
      <w:pPr>
        <w:pStyle w:val="ListParagraph"/>
        <w:spacing w:line="259" w:lineRule="auto"/>
        <w:jc w:val="left"/>
        <w:rPr>
          <w:sz w:val="22"/>
        </w:rPr>
      </w:pPr>
    </w:p>
    <w:p w14:paraId="03681697" w14:textId="1B31DE84" w:rsidR="007C15E1" w:rsidRPr="007C15E1" w:rsidRDefault="007C15E1" w:rsidP="00EB2059">
      <w:pPr>
        <w:pStyle w:val="ListParagraph"/>
        <w:spacing w:line="259" w:lineRule="auto"/>
        <w:jc w:val="left"/>
        <w:rPr>
          <w:b/>
          <w:bCs/>
          <w:sz w:val="22"/>
        </w:rPr>
      </w:pPr>
      <w:r w:rsidRPr="007C15E1">
        <w:rPr>
          <w:b/>
          <w:bCs/>
          <w:sz w:val="22"/>
        </w:rPr>
        <w:t xml:space="preserve">LIST OF ACRONYMS: </w:t>
      </w:r>
    </w:p>
    <w:p w14:paraId="414DC060" w14:textId="63323270" w:rsidR="007C15E1" w:rsidRDefault="007C15E1" w:rsidP="00EB2059">
      <w:pPr>
        <w:pStyle w:val="ListParagraph"/>
        <w:spacing w:line="259" w:lineRule="auto"/>
        <w:jc w:val="left"/>
        <w:rPr>
          <w:sz w:val="22"/>
        </w:rPr>
      </w:pPr>
    </w:p>
    <w:p w14:paraId="17C5CD47" w14:textId="39603169" w:rsidR="007C15E1" w:rsidRDefault="007C15E1" w:rsidP="007C15E1">
      <w:pPr>
        <w:pStyle w:val="ListParagraph"/>
        <w:numPr>
          <w:ilvl w:val="0"/>
          <w:numId w:val="23"/>
        </w:numPr>
        <w:spacing w:line="360" w:lineRule="auto"/>
        <w:jc w:val="left"/>
        <w:rPr>
          <w:sz w:val="22"/>
        </w:rPr>
      </w:pPr>
      <w:r>
        <w:rPr>
          <w:sz w:val="22"/>
        </w:rPr>
        <w:t xml:space="preserve">SNA – Support Needs Assessment </w:t>
      </w:r>
    </w:p>
    <w:p w14:paraId="3A545439" w14:textId="7E0D32D6" w:rsidR="007C15E1" w:rsidRDefault="007C15E1" w:rsidP="007C15E1">
      <w:pPr>
        <w:pStyle w:val="ListParagraph"/>
        <w:numPr>
          <w:ilvl w:val="0"/>
          <w:numId w:val="23"/>
        </w:numPr>
        <w:spacing w:line="360" w:lineRule="auto"/>
        <w:jc w:val="left"/>
        <w:rPr>
          <w:sz w:val="22"/>
        </w:rPr>
      </w:pPr>
      <w:r>
        <w:rPr>
          <w:sz w:val="22"/>
        </w:rPr>
        <w:t xml:space="preserve">SNES – Special needs education Sub-directorate  </w:t>
      </w:r>
    </w:p>
    <w:p w14:paraId="5B643BA5" w14:textId="561A3B3E" w:rsidR="007C15E1" w:rsidRDefault="007C15E1" w:rsidP="007C15E1">
      <w:pPr>
        <w:pStyle w:val="ListParagraph"/>
        <w:numPr>
          <w:ilvl w:val="0"/>
          <w:numId w:val="23"/>
        </w:numPr>
        <w:spacing w:line="360" w:lineRule="auto"/>
        <w:jc w:val="left"/>
        <w:rPr>
          <w:sz w:val="22"/>
        </w:rPr>
      </w:pPr>
      <w:r>
        <w:rPr>
          <w:sz w:val="22"/>
        </w:rPr>
        <w:t xml:space="preserve">DBE - Department of Basic Education </w:t>
      </w:r>
    </w:p>
    <w:p w14:paraId="475F971C" w14:textId="56731F9D" w:rsidR="007C15E1" w:rsidRDefault="007C15E1" w:rsidP="007C15E1">
      <w:pPr>
        <w:pStyle w:val="ListParagraph"/>
        <w:numPr>
          <w:ilvl w:val="0"/>
          <w:numId w:val="23"/>
        </w:numPr>
        <w:spacing w:line="360" w:lineRule="auto"/>
        <w:jc w:val="left"/>
        <w:rPr>
          <w:sz w:val="22"/>
        </w:rPr>
      </w:pPr>
      <w:r>
        <w:rPr>
          <w:sz w:val="22"/>
        </w:rPr>
        <w:t xml:space="preserve">ISP – Individual Support Plan </w:t>
      </w:r>
    </w:p>
    <w:p w14:paraId="1990AE84" w14:textId="2B210652" w:rsidR="007C15E1" w:rsidRDefault="007C15E1" w:rsidP="007C15E1">
      <w:pPr>
        <w:pStyle w:val="ListParagraph"/>
        <w:numPr>
          <w:ilvl w:val="0"/>
          <w:numId w:val="23"/>
        </w:numPr>
        <w:spacing w:line="360" w:lineRule="auto"/>
        <w:jc w:val="left"/>
        <w:rPr>
          <w:sz w:val="22"/>
        </w:rPr>
      </w:pPr>
      <w:r>
        <w:rPr>
          <w:sz w:val="22"/>
        </w:rPr>
        <w:t xml:space="preserve">SBST – School Based Support Team </w:t>
      </w:r>
    </w:p>
    <w:p w14:paraId="2CFC3BE6" w14:textId="7F3DDB9D" w:rsidR="007C15E1" w:rsidRDefault="007C15E1" w:rsidP="007C15E1">
      <w:pPr>
        <w:pStyle w:val="ListParagraph"/>
        <w:numPr>
          <w:ilvl w:val="0"/>
          <w:numId w:val="23"/>
        </w:numPr>
        <w:spacing w:line="360" w:lineRule="auto"/>
        <w:jc w:val="left"/>
        <w:rPr>
          <w:sz w:val="22"/>
        </w:rPr>
      </w:pPr>
      <w:r>
        <w:rPr>
          <w:sz w:val="22"/>
        </w:rPr>
        <w:t xml:space="preserve">DBST – District Based Support Team </w:t>
      </w:r>
    </w:p>
    <w:p w14:paraId="031F04B5" w14:textId="2803A4D5" w:rsidR="007F2AA6" w:rsidRDefault="007F2AA6" w:rsidP="007C15E1">
      <w:pPr>
        <w:pStyle w:val="ListParagraph"/>
        <w:numPr>
          <w:ilvl w:val="0"/>
          <w:numId w:val="23"/>
        </w:numPr>
        <w:spacing w:line="360" w:lineRule="auto"/>
        <w:jc w:val="left"/>
        <w:rPr>
          <w:sz w:val="22"/>
        </w:rPr>
      </w:pPr>
      <w:r>
        <w:rPr>
          <w:sz w:val="22"/>
        </w:rPr>
        <w:t xml:space="preserve">SIAS – Screening, Identification, Assessment and Support </w:t>
      </w:r>
    </w:p>
    <w:p w14:paraId="6E250E9A" w14:textId="77777777" w:rsidR="007C15E1" w:rsidRDefault="007C15E1" w:rsidP="00EB2059">
      <w:pPr>
        <w:pStyle w:val="ListParagraph"/>
        <w:spacing w:line="259" w:lineRule="auto"/>
        <w:jc w:val="left"/>
        <w:rPr>
          <w:sz w:val="22"/>
        </w:rPr>
      </w:pPr>
    </w:p>
    <w:p w14:paraId="0DDED2BA" w14:textId="438E83D0" w:rsidR="00EB2059" w:rsidRPr="00260086" w:rsidRDefault="00EB2059" w:rsidP="00EB2059">
      <w:pPr>
        <w:pStyle w:val="ListParagraph"/>
        <w:spacing w:line="360" w:lineRule="auto"/>
      </w:pPr>
      <w:r w:rsidRPr="00260086">
        <w:t xml:space="preserve">We Trust the above Guideline document will assist your school in </w:t>
      </w:r>
      <w:r w:rsidR="007C15E1">
        <w:t>the SIAS Process</w:t>
      </w:r>
      <w:r w:rsidRPr="00260086">
        <w:t xml:space="preserve">. We also look forward to your positive response to the online submission that will be required to be completed. </w:t>
      </w:r>
    </w:p>
    <w:p w14:paraId="70F1EB00" w14:textId="77777777" w:rsidR="00EB2059" w:rsidRPr="007F2AA6" w:rsidRDefault="00EB2059" w:rsidP="007F2AA6">
      <w:pPr>
        <w:spacing w:line="259" w:lineRule="auto"/>
        <w:jc w:val="left"/>
        <w:rPr>
          <w:sz w:val="22"/>
        </w:rPr>
      </w:pPr>
    </w:p>
    <w:p w14:paraId="0BD15A69" w14:textId="77777777" w:rsidR="00EB2059" w:rsidRDefault="00EB2059" w:rsidP="00EB2059">
      <w:pPr>
        <w:pStyle w:val="ListParagraph"/>
        <w:spacing w:line="259" w:lineRule="auto"/>
        <w:jc w:val="left"/>
        <w:rPr>
          <w:sz w:val="22"/>
        </w:rPr>
      </w:pPr>
    </w:p>
    <w:p w14:paraId="798627E9" w14:textId="77777777" w:rsidR="00EB2059" w:rsidRDefault="00EB2059" w:rsidP="00EB2059">
      <w:pPr>
        <w:pStyle w:val="ListParagraph"/>
        <w:spacing w:line="259" w:lineRule="auto"/>
        <w:jc w:val="left"/>
        <w:rPr>
          <w:sz w:val="22"/>
        </w:rPr>
      </w:pPr>
    </w:p>
    <w:p w14:paraId="2AB61792" w14:textId="77777777" w:rsidR="00EB2059" w:rsidRDefault="00EB2059" w:rsidP="00EB2059">
      <w:pPr>
        <w:pStyle w:val="ListParagraph"/>
        <w:tabs>
          <w:tab w:val="left" w:pos="6262"/>
        </w:tabs>
        <w:rPr>
          <w:b/>
          <w:u w:val="single"/>
        </w:rPr>
      </w:pPr>
    </w:p>
    <w:p w14:paraId="0E03C940" w14:textId="77777777" w:rsidR="00EF2D67" w:rsidRPr="00EB2059" w:rsidRDefault="00EF2D67" w:rsidP="00EB2059"/>
    <w:sectPr w:rsidR="00EF2D67" w:rsidRPr="00EB2059" w:rsidSect="00A73A2E">
      <w:headerReference w:type="default" r:id="rId8"/>
      <w:footerReference w:type="default" r:id="rId9"/>
      <w:type w:val="continuous"/>
      <w:pgSz w:w="11900" w:h="16840"/>
      <w:pgMar w:top="1440" w:right="1080" w:bottom="1440" w:left="1080" w:header="708" w:footer="36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7970E" w14:textId="77777777" w:rsidR="00B43188" w:rsidRDefault="00B43188" w:rsidP="00F26F0F">
      <w:r>
        <w:separator/>
      </w:r>
    </w:p>
  </w:endnote>
  <w:endnote w:type="continuationSeparator" w:id="0">
    <w:p w14:paraId="6C7D535E" w14:textId="77777777" w:rsidR="00B43188" w:rsidRDefault="00B43188" w:rsidP="00F2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CDF5" w14:textId="77777777" w:rsidR="00644502" w:rsidRDefault="00644502" w:rsidP="00F26F0F">
    <w:pPr>
      <w:pStyle w:val="Footer"/>
    </w:pPr>
  </w:p>
  <w:p w14:paraId="40930591" w14:textId="6D3365E3" w:rsidR="00644502" w:rsidRPr="00A73A2E" w:rsidRDefault="00644502" w:rsidP="00F26F0F">
    <w:pPr>
      <w:rPr>
        <w:vertAlign w:val="superscript"/>
        <w:lang w:val="en-GB" w:eastAsia="en-ZA"/>
      </w:rPr>
    </w:pPr>
    <w:r>
      <w:rPr>
        <w:vertAlign w:val="superscript"/>
        <w:lang w:val="en-GB" w:eastAsia="en-ZA"/>
      </w:rPr>
      <w:t xml:space="preserve">        </w:t>
    </w:r>
    <w:r>
      <w:rPr>
        <w:vertAlign w:val="superscript"/>
        <w:lang w:val="en-GB" w:eastAsia="en-ZA"/>
      </w:rPr>
      <w:tab/>
    </w:r>
    <w:r>
      <w:rPr>
        <w:vertAlign w:val="superscript"/>
        <w:lang w:val="en-GB" w:eastAsia="en-ZA"/>
      </w:rPr>
      <w:tab/>
    </w:r>
    <w:r>
      <w:rPr>
        <w:vertAlign w:val="superscript"/>
        <w:lang w:val="en-GB" w:eastAsia="en-ZA"/>
      </w:rPr>
      <w:tab/>
    </w:r>
    <w:r w:rsidRPr="00F26F0F">
      <w:rPr>
        <w:b/>
        <w:color w:val="008000"/>
      </w:rPr>
      <w:t>GROWING KWAZULU-NATAL TOGETHER</w:t>
    </w:r>
    <w:r w:rsidRPr="00F26F0F">
      <w:rPr>
        <w:b/>
        <w:color w:val="008000"/>
      </w:rPr>
      <w:tab/>
    </w:r>
    <w:r>
      <w:rPr>
        <w:vertAlign w:val="superscript"/>
        <w:lang w:val="en-GB" w:eastAsia="en-ZA"/>
      </w:rPr>
      <w:tab/>
    </w:r>
    <w:r>
      <w:rPr>
        <w:vertAlign w:val="superscript"/>
        <w:lang w:val="en-GB" w:eastAsia="en-ZA"/>
      </w:rPr>
      <w:tab/>
    </w:r>
    <w:r>
      <w:rPr>
        <w:vertAlign w:val="superscript"/>
        <w:lang w:val="en-GB" w:eastAsia="en-ZA"/>
      </w:rPr>
      <w:tab/>
    </w:r>
    <w:r w:rsidRPr="00F26F0F">
      <w:rPr>
        <w:b/>
        <w:color w:val="008000"/>
      </w:rPr>
      <w:fldChar w:fldCharType="begin"/>
    </w:r>
    <w:r w:rsidRPr="00F26F0F">
      <w:rPr>
        <w:b/>
        <w:color w:val="008000"/>
      </w:rPr>
      <w:instrText xml:space="preserve"> PAGE   \* MERGEFORMAT </w:instrText>
    </w:r>
    <w:r w:rsidRPr="00F26F0F">
      <w:rPr>
        <w:b/>
        <w:color w:val="008000"/>
      </w:rPr>
      <w:fldChar w:fldCharType="separate"/>
    </w:r>
    <w:r w:rsidR="00A00002">
      <w:rPr>
        <w:b/>
        <w:noProof/>
        <w:color w:val="008000"/>
      </w:rPr>
      <w:t>1</w:t>
    </w:r>
    <w:r w:rsidRPr="00F26F0F">
      <w:rPr>
        <w:b/>
        <w:color w:val="008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12002" w14:textId="77777777" w:rsidR="00B43188" w:rsidRDefault="00B43188" w:rsidP="00F26F0F">
      <w:r>
        <w:separator/>
      </w:r>
    </w:p>
  </w:footnote>
  <w:footnote w:type="continuationSeparator" w:id="0">
    <w:p w14:paraId="08177CA0" w14:textId="77777777" w:rsidR="00B43188" w:rsidRDefault="00B43188" w:rsidP="00F26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1977E" w14:textId="77777777" w:rsidR="00644502" w:rsidRDefault="00644502" w:rsidP="00F26F0F">
    <w:pPr>
      <w:pStyle w:val="Header"/>
    </w:pPr>
    <w:r>
      <w:rPr>
        <w:noProof/>
        <w:lang w:eastAsia="en-ZA"/>
      </w:rPr>
      <w:drawing>
        <wp:anchor distT="0" distB="0" distL="114300" distR="114300" simplePos="0" relativeHeight="251658240" behindDoc="0" locked="0" layoutInCell="1" allowOverlap="1" wp14:anchorId="5A083994" wp14:editId="0895B963">
          <wp:simplePos x="0" y="0"/>
          <wp:positionH relativeFrom="column">
            <wp:posOffset>-488950</wp:posOffset>
          </wp:positionH>
          <wp:positionV relativeFrom="paragraph">
            <wp:posOffset>-228600</wp:posOffset>
          </wp:positionV>
          <wp:extent cx="3227397" cy="812800"/>
          <wp:effectExtent l="0" t="0" r="0" b="635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ducation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27397" cy="81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DD6610" w14:textId="77777777" w:rsidR="00644502" w:rsidRDefault="00644502" w:rsidP="00F26F0F">
    <w:pPr>
      <w:pStyle w:val="Header"/>
    </w:pPr>
  </w:p>
  <w:p w14:paraId="08E8ADFF" w14:textId="0E9A5328" w:rsidR="00644502" w:rsidRDefault="00562DFB" w:rsidP="00A35BF2">
    <w:pPr>
      <w:pStyle w:val="Header"/>
      <w:jc w:val="center"/>
    </w:pPr>
    <w:r>
      <w:rPr>
        <w:b/>
        <w:color w:val="008000"/>
      </w:rPr>
      <w:tab/>
    </w:r>
    <w:r w:rsidR="00644502" w:rsidRPr="00F26F0F">
      <w:rPr>
        <w:b/>
        <w:color w:val="008000"/>
      </w:rPr>
      <w:t>DIRECTORATE:</w:t>
    </w:r>
  </w:p>
  <w:tbl>
    <w:tblPr>
      <w:tblW w:w="14552" w:type="pct"/>
      <w:tblInd w:w="-1560" w:type="dxa"/>
      <w:shd w:val="clear" w:color="auto" w:fill="008000"/>
      <w:tblLook w:val="0000" w:firstRow="0" w:lastRow="0" w:firstColumn="0" w:lastColumn="0" w:noHBand="0" w:noVBand="0"/>
    </w:tblPr>
    <w:tblGrid>
      <w:gridCol w:w="738"/>
      <w:gridCol w:w="7829"/>
      <w:gridCol w:w="7829"/>
      <w:gridCol w:w="7829"/>
      <w:gridCol w:w="4122"/>
    </w:tblGrid>
    <w:tr w:rsidR="00644502" w:rsidRPr="00027E66" w14:paraId="6D2D39B1" w14:textId="77777777" w:rsidTr="009059AF">
      <w:trPr>
        <w:trHeight w:val="432"/>
      </w:trPr>
      <w:tc>
        <w:tcPr>
          <w:tcW w:w="130" w:type="pct"/>
          <w:shd w:val="clear" w:color="auto" w:fill="008000"/>
        </w:tcPr>
        <w:p w14:paraId="6167D159" w14:textId="77777777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ascii="Arial" w:hAnsi="Arial" w:cs="Arial"/>
              <w:color w:val="FFFFFF"/>
              <w:kern w:val="1"/>
              <w:sz w:val="18"/>
              <w:szCs w:val="16"/>
            </w:rPr>
          </w:pPr>
        </w:p>
      </w:tc>
      <w:tc>
        <w:tcPr>
          <w:tcW w:w="1381" w:type="pct"/>
          <w:vMerge w:val="restart"/>
          <w:shd w:val="clear" w:color="auto" w:fill="008000"/>
        </w:tcPr>
        <w:p w14:paraId="37A7E0E5" w14:textId="77777777" w:rsidR="00644502" w:rsidRPr="00D548B2" w:rsidRDefault="00644502" w:rsidP="00A5683B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  <w:r w:rsidRPr="00D548B2">
            <w:rPr>
              <w:rFonts w:ascii="Arial" w:hAnsi="Arial" w:cs="Arial"/>
              <w:color w:val="FFFFFF"/>
              <w:kern w:val="1"/>
              <w:sz w:val="18"/>
              <w:szCs w:val="16"/>
            </w:rPr>
            <w:t>Private Bag X9137, Pietermaritzburg, 3200</w:t>
          </w:r>
        </w:p>
        <w:p w14:paraId="3E6B7647" w14:textId="77777777" w:rsidR="00644502" w:rsidRPr="00D548B2" w:rsidRDefault="00644502" w:rsidP="00A5683B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  <w:r>
            <w:rPr>
              <w:rFonts w:ascii="Arial" w:hAnsi="Arial" w:cs="Arial"/>
              <w:color w:val="FFFFFF"/>
              <w:kern w:val="1"/>
              <w:sz w:val="18"/>
              <w:szCs w:val="16"/>
            </w:rPr>
            <w:t xml:space="preserve">Ex NED Building, 228 </w:t>
          </w:r>
          <w:proofErr w:type="spellStart"/>
          <w:r>
            <w:rPr>
              <w:rFonts w:ascii="Arial" w:hAnsi="Arial" w:cs="Arial"/>
              <w:color w:val="FFFFFF"/>
              <w:kern w:val="1"/>
              <w:sz w:val="18"/>
              <w:szCs w:val="16"/>
            </w:rPr>
            <w:t>Pietermaritz</w:t>
          </w:r>
          <w:proofErr w:type="spellEnd"/>
          <w:r>
            <w:rPr>
              <w:rFonts w:ascii="Arial" w:hAnsi="Arial" w:cs="Arial"/>
              <w:color w:val="FFFFFF"/>
              <w:kern w:val="1"/>
              <w:sz w:val="18"/>
              <w:szCs w:val="16"/>
            </w:rPr>
            <w:t xml:space="preserve"> Street</w:t>
          </w:r>
          <w:r w:rsidRPr="00D548B2">
            <w:rPr>
              <w:rFonts w:ascii="Arial" w:hAnsi="Arial" w:cs="Arial"/>
              <w:color w:val="FFFFFF"/>
              <w:kern w:val="1"/>
              <w:sz w:val="18"/>
              <w:szCs w:val="16"/>
            </w:rPr>
            <w:t>, Pietermaritzburg, 3201</w:t>
          </w:r>
          <w:r w:rsidRPr="00D548B2">
            <w:rPr>
              <w:rFonts w:ascii="Arial" w:hAnsi="Arial" w:cs="Arial"/>
              <w:color w:val="FFFFFF"/>
              <w:kern w:val="1"/>
              <w:sz w:val="18"/>
              <w:szCs w:val="12"/>
            </w:rPr>
            <w:t xml:space="preserve"> </w:t>
          </w:r>
        </w:p>
        <w:p w14:paraId="7E90BF6D" w14:textId="31B9C9B2" w:rsidR="00644502" w:rsidRPr="00D548B2" w:rsidRDefault="00644502" w:rsidP="00A5683B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  <w:r w:rsidRPr="00D548B2">
            <w:rPr>
              <w:rFonts w:ascii="Arial" w:hAnsi="Arial" w:cs="Arial"/>
              <w:b/>
              <w:color w:val="FFFFFF"/>
              <w:kern w:val="1"/>
              <w:sz w:val="18"/>
              <w:szCs w:val="16"/>
            </w:rPr>
            <w:t>Tel</w:t>
          </w:r>
          <w:r w:rsidRPr="00D548B2">
            <w:rPr>
              <w:rFonts w:ascii="Arial" w:hAnsi="Arial" w:cs="Arial"/>
              <w:color w:val="FFFFFF"/>
              <w:kern w:val="1"/>
              <w:sz w:val="18"/>
              <w:szCs w:val="16"/>
            </w:rPr>
            <w:t xml:space="preserve">: </w:t>
          </w:r>
          <w:r>
            <w:rPr>
              <w:rFonts w:ascii="Arial" w:hAnsi="Arial" w:cs="Arial"/>
              <w:color w:val="FFFFFF"/>
              <w:kern w:val="1"/>
              <w:sz w:val="18"/>
              <w:szCs w:val="16"/>
            </w:rPr>
            <w:t>033 846 5139</w:t>
          </w:r>
          <w:r w:rsidRPr="00D548B2">
            <w:rPr>
              <w:rFonts w:ascii="Arial" w:hAnsi="Arial" w:cs="Arial"/>
              <w:color w:val="FFFFFF"/>
              <w:kern w:val="1"/>
              <w:sz w:val="18"/>
              <w:szCs w:val="16"/>
            </w:rPr>
            <w:t xml:space="preserve">      </w:t>
          </w:r>
          <w:r>
            <w:rPr>
              <w:rFonts w:ascii="Arial" w:hAnsi="Arial" w:cs="Arial"/>
              <w:b/>
              <w:color w:val="FFFFFF"/>
              <w:kern w:val="1"/>
              <w:sz w:val="18"/>
              <w:szCs w:val="16"/>
            </w:rPr>
            <w:t xml:space="preserve">Cell: </w:t>
          </w:r>
          <w:r w:rsidR="00327583">
            <w:rPr>
              <w:rFonts w:ascii="Arial" w:hAnsi="Arial" w:cs="Arial"/>
              <w:color w:val="FFFFFF"/>
              <w:kern w:val="1"/>
              <w:sz w:val="18"/>
              <w:szCs w:val="16"/>
            </w:rPr>
            <w:t xml:space="preserve">082 930 </w:t>
          </w:r>
          <w:proofErr w:type="gramStart"/>
          <w:r w:rsidR="00327583">
            <w:rPr>
              <w:rFonts w:ascii="Arial" w:hAnsi="Arial" w:cs="Arial"/>
              <w:color w:val="FFFFFF"/>
              <w:kern w:val="1"/>
              <w:sz w:val="18"/>
              <w:szCs w:val="16"/>
            </w:rPr>
            <w:t>3266  email</w:t>
          </w:r>
          <w:proofErr w:type="gramEnd"/>
          <w:r w:rsidR="00327583">
            <w:rPr>
              <w:rFonts w:ascii="Arial" w:hAnsi="Arial" w:cs="Arial"/>
              <w:color w:val="FFFFFF"/>
              <w:kern w:val="1"/>
              <w:sz w:val="18"/>
              <w:szCs w:val="16"/>
            </w:rPr>
            <w:t>; synthia.busane@kzndoe.gov.za</w:t>
          </w:r>
        </w:p>
      </w:tc>
      <w:tc>
        <w:tcPr>
          <w:tcW w:w="1381" w:type="pct"/>
          <w:vMerge w:val="restart"/>
          <w:shd w:val="clear" w:color="auto" w:fill="008000"/>
        </w:tcPr>
        <w:p w14:paraId="22E24D42" w14:textId="0EAAA36A" w:rsidR="00644502" w:rsidRPr="00D548B2" w:rsidRDefault="00562DFB" w:rsidP="00A5683B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  <w:r>
            <w:rPr>
              <w:rFonts w:ascii="Arial" w:hAnsi="Arial" w:cs="Arial"/>
              <w:b/>
              <w:color w:val="FFFFFF"/>
              <w:kern w:val="1"/>
              <w:sz w:val="20"/>
              <w:szCs w:val="16"/>
            </w:rPr>
            <w:t xml:space="preserve">      </w:t>
          </w:r>
          <w:r w:rsidR="00644502" w:rsidRPr="00D548B2">
            <w:rPr>
              <w:rFonts w:ascii="Arial" w:hAnsi="Arial" w:cs="Arial"/>
              <w:b/>
              <w:color w:val="FFFFFF"/>
              <w:kern w:val="1"/>
              <w:sz w:val="20"/>
              <w:szCs w:val="16"/>
            </w:rPr>
            <w:t>Inclusive Education</w:t>
          </w:r>
        </w:p>
        <w:p w14:paraId="120CAF23" w14:textId="1662B2FA" w:rsidR="00644502" w:rsidRPr="00D548B2" w:rsidRDefault="00562DFB" w:rsidP="00A5683B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  <w:r>
            <w:rPr>
              <w:rFonts w:ascii="Arial" w:hAnsi="Arial" w:cs="Arial"/>
              <w:b/>
              <w:color w:val="FFFFFF"/>
              <w:kern w:val="1"/>
              <w:sz w:val="20"/>
              <w:szCs w:val="16"/>
            </w:rPr>
            <w:t xml:space="preserve">       </w:t>
          </w:r>
        </w:p>
      </w:tc>
      <w:tc>
        <w:tcPr>
          <w:tcW w:w="1381" w:type="pct"/>
          <w:shd w:val="clear" w:color="auto" w:fill="008000"/>
        </w:tcPr>
        <w:p w14:paraId="66D728A2" w14:textId="19DE41D8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 w:firstLine="720"/>
            <w:rPr>
              <w:rFonts w:cs="Times New Roman"/>
              <w:color w:val="FFFFFF"/>
              <w:sz w:val="18"/>
              <w:lang w:val="en-US"/>
            </w:rPr>
          </w:pPr>
        </w:p>
      </w:tc>
      <w:tc>
        <w:tcPr>
          <w:tcW w:w="727" w:type="pct"/>
          <w:shd w:val="clear" w:color="auto" w:fill="008000"/>
        </w:tcPr>
        <w:p w14:paraId="673EBEDE" w14:textId="3DDFB668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</w:p>
      </w:tc>
    </w:tr>
    <w:tr w:rsidR="00644502" w:rsidRPr="00027E66" w14:paraId="3414C303" w14:textId="77777777" w:rsidTr="009059AF">
      <w:trPr>
        <w:trHeight w:val="530"/>
      </w:trPr>
      <w:tc>
        <w:tcPr>
          <w:tcW w:w="130" w:type="pct"/>
          <w:shd w:val="clear" w:color="auto" w:fill="008000"/>
        </w:tcPr>
        <w:p w14:paraId="7B0B1C7B" w14:textId="77777777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ascii="Arial" w:hAnsi="Arial" w:cs="Arial"/>
              <w:b/>
              <w:color w:val="FFFFFF"/>
              <w:kern w:val="1"/>
              <w:sz w:val="18"/>
              <w:szCs w:val="16"/>
            </w:rPr>
          </w:pPr>
        </w:p>
      </w:tc>
      <w:tc>
        <w:tcPr>
          <w:tcW w:w="1381" w:type="pct"/>
          <w:vMerge/>
          <w:shd w:val="clear" w:color="auto" w:fill="008000"/>
        </w:tcPr>
        <w:p w14:paraId="36BE62AD" w14:textId="5F3CB991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</w:p>
      </w:tc>
      <w:tc>
        <w:tcPr>
          <w:tcW w:w="1381" w:type="pct"/>
          <w:vMerge/>
          <w:shd w:val="clear" w:color="auto" w:fill="008000"/>
        </w:tcPr>
        <w:p w14:paraId="40DC693B" w14:textId="28215C65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</w:p>
      </w:tc>
      <w:tc>
        <w:tcPr>
          <w:tcW w:w="1381" w:type="pct"/>
          <w:shd w:val="clear" w:color="auto" w:fill="008000"/>
        </w:tcPr>
        <w:p w14:paraId="74508B26" w14:textId="0BA792FB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</w:p>
      </w:tc>
      <w:tc>
        <w:tcPr>
          <w:tcW w:w="727" w:type="pct"/>
          <w:shd w:val="clear" w:color="auto" w:fill="008000"/>
        </w:tcPr>
        <w:p w14:paraId="50F7235F" w14:textId="3170470B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</w:p>
      </w:tc>
    </w:tr>
    <w:tr w:rsidR="00644502" w:rsidRPr="00027E66" w14:paraId="397B1241" w14:textId="77777777" w:rsidTr="009059AF">
      <w:trPr>
        <w:trHeight w:val="229"/>
      </w:trPr>
      <w:tc>
        <w:tcPr>
          <w:tcW w:w="130" w:type="pct"/>
          <w:shd w:val="clear" w:color="auto" w:fill="008000"/>
        </w:tcPr>
        <w:p w14:paraId="1B8A1937" w14:textId="77777777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ascii="Arial" w:hAnsi="Arial" w:cs="Arial"/>
              <w:b/>
              <w:color w:val="FFFFFF"/>
              <w:kern w:val="1"/>
              <w:sz w:val="18"/>
              <w:szCs w:val="16"/>
            </w:rPr>
          </w:pPr>
        </w:p>
      </w:tc>
      <w:tc>
        <w:tcPr>
          <w:tcW w:w="1381" w:type="pct"/>
          <w:vMerge/>
          <w:shd w:val="clear" w:color="auto" w:fill="008000"/>
        </w:tcPr>
        <w:p w14:paraId="24E98E99" w14:textId="4F30F90D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</w:p>
      </w:tc>
      <w:tc>
        <w:tcPr>
          <w:tcW w:w="1381" w:type="pct"/>
          <w:vMerge/>
          <w:shd w:val="clear" w:color="auto" w:fill="008000"/>
        </w:tcPr>
        <w:p w14:paraId="2F105628" w14:textId="554254E9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</w:p>
      </w:tc>
      <w:tc>
        <w:tcPr>
          <w:tcW w:w="1381" w:type="pct"/>
          <w:shd w:val="clear" w:color="auto" w:fill="008000"/>
        </w:tcPr>
        <w:p w14:paraId="1BF625A1" w14:textId="62BDC2DD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</w:p>
      </w:tc>
      <w:tc>
        <w:tcPr>
          <w:tcW w:w="727" w:type="pct"/>
          <w:shd w:val="clear" w:color="auto" w:fill="008000"/>
        </w:tcPr>
        <w:p w14:paraId="4D0E5260" w14:textId="433FD809" w:rsidR="00644502" w:rsidRPr="00D548B2" w:rsidRDefault="00644502" w:rsidP="00A35BF2">
          <w:pPr>
            <w:pStyle w:val="WW-Default"/>
            <w:autoSpaceDE w:val="0"/>
            <w:snapToGrid w:val="0"/>
            <w:spacing w:before="240" w:line="240" w:lineRule="auto"/>
            <w:ind w:right="15"/>
            <w:rPr>
              <w:rFonts w:cs="Times New Roman"/>
              <w:color w:val="FFFFFF"/>
              <w:sz w:val="18"/>
              <w:lang w:val="en-US"/>
            </w:rPr>
          </w:pPr>
        </w:p>
      </w:tc>
    </w:tr>
  </w:tbl>
  <w:p w14:paraId="4178183D" w14:textId="77777777" w:rsidR="00644502" w:rsidRDefault="00644502" w:rsidP="00F26F0F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325619D"/>
    <w:multiLevelType w:val="hybridMultilevel"/>
    <w:tmpl w:val="E46C989A"/>
    <w:lvl w:ilvl="0" w:tplc="6DDA9E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808E1"/>
    <w:multiLevelType w:val="hybridMultilevel"/>
    <w:tmpl w:val="9F983134"/>
    <w:lvl w:ilvl="0" w:tplc="0756D5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447A18"/>
    <w:multiLevelType w:val="hybridMultilevel"/>
    <w:tmpl w:val="A6F22A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A1A41"/>
    <w:multiLevelType w:val="hybridMultilevel"/>
    <w:tmpl w:val="EDD45C6C"/>
    <w:lvl w:ilvl="0" w:tplc="1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6BC5D13"/>
    <w:multiLevelType w:val="multilevel"/>
    <w:tmpl w:val="DF5C6CC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1DB439D4"/>
    <w:multiLevelType w:val="hybridMultilevel"/>
    <w:tmpl w:val="70DE4E52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41F75C0"/>
    <w:multiLevelType w:val="hybridMultilevel"/>
    <w:tmpl w:val="49022BA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745FA9"/>
    <w:multiLevelType w:val="multilevel"/>
    <w:tmpl w:val="33E0664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34A54D44"/>
    <w:multiLevelType w:val="multilevel"/>
    <w:tmpl w:val="8892D22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353A2418"/>
    <w:multiLevelType w:val="hybridMultilevel"/>
    <w:tmpl w:val="94CCC376"/>
    <w:lvl w:ilvl="0" w:tplc="6D3AE2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816697E"/>
    <w:multiLevelType w:val="multilevel"/>
    <w:tmpl w:val="4B4CF7C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2" w15:restartNumberingAfterBreak="0">
    <w:nsid w:val="388E4DAC"/>
    <w:multiLevelType w:val="multilevel"/>
    <w:tmpl w:val="F5ECE1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 w:val="0"/>
      </w:rPr>
    </w:lvl>
  </w:abstractNum>
  <w:abstractNum w:abstractNumId="13" w15:restartNumberingAfterBreak="0">
    <w:nsid w:val="3F7C3240"/>
    <w:multiLevelType w:val="multilevel"/>
    <w:tmpl w:val="D818C0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43B65781"/>
    <w:multiLevelType w:val="hybridMultilevel"/>
    <w:tmpl w:val="6F64F1DE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3482BBC"/>
    <w:multiLevelType w:val="multilevel"/>
    <w:tmpl w:val="1228E83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56A4261E"/>
    <w:multiLevelType w:val="hybridMultilevel"/>
    <w:tmpl w:val="7208148C"/>
    <w:lvl w:ilvl="0" w:tplc="86BAF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DD4655F"/>
    <w:multiLevelType w:val="multilevel"/>
    <w:tmpl w:val="1FDA572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8" w15:restartNumberingAfterBreak="0">
    <w:nsid w:val="67BD0B68"/>
    <w:multiLevelType w:val="hybridMultilevel"/>
    <w:tmpl w:val="7960F30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84D1384"/>
    <w:multiLevelType w:val="hybridMultilevel"/>
    <w:tmpl w:val="82D80354"/>
    <w:lvl w:ilvl="0" w:tplc="7304DB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552E2E"/>
    <w:multiLevelType w:val="multilevel"/>
    <w:tmpl w:val="FFD42A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02" w:hanging="360"/>
      </w:pPr>
      <w:rPr>
        <w:rFonts w:asciiTheme="minorHAnsi" w:eastAsia="Times New Roman" w:hAnsiTheme="minorHAnsi" w:cstheme="minorHAnsi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6D77493E"/>
    <w:multiLevelType w:val="hybridMultilevel"/>
    <w:tmpl w:val="C338C5A8"/>
    <w:lvl w:ilvl="0" w:tplc="1C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54447E">
      <w:start w:val="2"/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F9B6DCA"/>
    <w:multiLevelType w:val="hybridMultilevel"/>
    <w:tmpl w:val="BB2292BC"/>
    <w:lvl w:ilvl="0" w:tplc="09BE2D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3821437"/>
    <w:multiLevelType w:val="hybridMultilevel"/>
    <w:tmpl w:val="E968FD04"/>
    <w:lvl w:ilvl="0" w:tplc="4B4ABCA4">
      <w:start w:val="1"/>
      <w:numFmt w:val="decimal"/>
      <w:pStyle w:val="Heading1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22318">
    <w:abstractNumId w:val="23"/>
  </w:num>
  <w:num w:numId="2" w16cid:durableId="316887081">
    <w:abstractNumId w:val="21"/>
  </w:num>
  <w:num w:numId="3" w16cid:durableId="2053384910">
    <w:abstractNumId w:val="20"/>
  </w:num>
  <w:num w:numId="4" w16cid:durableId="2079745214">
    <w:abstractNumId w:val="5"/>
  </w:num>
  <w:num w:numId="5" w16cid:durableId="289240677">
    <w:abstractNumId w:val="12"/>
  </w:num>
  <w:num w:numId="6" w16cid:durableId="571161286">
    <w:abstractNumId w:val="13"/>
  </w:num>
  <w:num w:numId="7" w16cid:durableId="1729299337">
    <w:abstractNumId w:val="8"/>
  </w:num>
  <w:num w:numId="8" w16cid:durableId="259140530">
    <w:abstractNumId w:val="15"/>
  </w:num>
  <w:num w:numId="9" w16cid:durableId="1499275162">
    <w:abstractNumId w:val="11"/>
  </w:num>
  <w:num w:numId="10" w16cid:durableId="725491094">
    <w:abstractNumId w:val="9"/>
  </w:num>
  <w:num w:numId="11" w16cid:durableId="2101758702">
    <w:abstractNumId w:val="17"/>
  </w:num>
  <w:num w:numId="12" w16cid:durableId="206601728">
    <w:abstractNumId w:val="19"/>
  </w:num>
  <w:num w:numId="13" w16cid:durableId="1985621489">
    <w:abstractNumId w:val="16"/>
  </w:num>
  <w:num w:numId="14" w16cid:durableId="494298396">
    <w:abstractNumId w:val="2"/>
  </w:num>
  <w:num w:numId="15" w16cid:durableId="1268738353">
    <w:abstractNumId w:val="10"/>
  </w:num>
  <w:num w:numId="16" w16cid:durableId="756176159">
    <w:abstractNumId w:val="3"/>
  </w:num>
  <w:num w:numId="17" w16cid:durableId="1322391971">
    <w:abstractNumId w:val="22"/>
  </w:num>
  <w:num w:numId="18" w16cid:durableId="1114832935">
    <w:abstractNumId w:val="18"/>
  </w:num>
  <w:num w:numId="19" w16cid:durableId="338510263">
    <w:abstractNumId w:val="4"/>
  </w:num>
  <w:num w:numId="20" w16cid:durableId="480999437">
    <w:abstractNumId w:val="1"/>
  </w:num>
  <w:num w:numId="21" w16cid:durableId="1761682620">
    <w:abstractNumId w:val="6"/>
  </w:num>
  <w:num w:numId="22" w16cid:durableId="119499893">
    <w:abstractNumId w:val="7"/>
  </w:num>
  <w:num w:numId="23" w16cid:durableId="1084031844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78D"/>
    <w:rsid w:val="0001339E"/>
    <w:rsid w:val="000250A9"/>
    <w:rsid w:val="00027E66"/>
    <w:rsid w:val="000374E6"/>
    <w:rsid w:val="00044036"/>
    <w:rsid w:val="000460C5"/>
    <w:rsid w:val="00053DC7"/>
    <w:rsid w:val="0007374D"/>
    <w:rsid w:val="00082473"/>
    <w:rsid w:val="000D4A38"/>
    <w:rsid w:val="000D4C8A"/>
    <w:rsid w:val="000E747A"/>
    <w:rsid w:val="000F5A03"/>
    <w:rsid w:val="00115A58"/>
    <w:rsid w:val="0012658B"/>
    <w:rsid w:val="00141DEC"/>
    <w:rsid w:val="00172A91"/>
    <w:rsid w:val="00194C2F"/>
    <w:rsid w:val="001A264B"/>
    <w:rsid w:val="001D2158"/>
    <w:rsid w:val="001D4DAB"/>
    <w:rsid w:val="001E3349"/>
    <w:rsid w:val="001F10DD"/>
    <w:rsid w:val="001F7B16"/>
    <w:rsid w:val="00203EB1"/>
    <w:rsid w:val="0021544F"/>
    <w:rsid w:val="002235B6"/>
    <w:rsid w:val="002314C7"/>
    <w:rsid w:val="00236C91"/>
    <w:rsid w:val="00250016"/>
    <w:rsid w:val="0025667D"/>
    <w:rsid w:val="00273675"/>
    <w:rsid w:val="00291C91"/>
    <w:rsid w:val="0029349C"/>
    <w:rsid w:val="00296BA6"/>
    <w:rsid w:val="002A3172"/>
    <w:rsid w:val="002A3D0F"/>
    <w:rsid w:val="002A5110"/>
    <w:rsid w:val="002A6E46"/>
    <w:rsid w:val="002B5216"/>
    <w:rsid w:val="002D178D"/>
    <w:rsid w:val="002D3765"/>
    <w:rsid w:val="002E2A1C"/>
    <w:rsid w:val="002E65AC"/>
    <w:rsid w:val="002F296D"/>
    <w:rsid w:val="00302725"/>
    <w:rsid w:val="00327583"/>
    <w:rsid w:val="00350514"/>
    <w:rsid w:val="00354AE0"/>
    <w:rsid w:val="00364D8F"/>
    <w:rsid w:val="003803DC"/>
    <w:rsid w:val="00384D64"/>
    <w:rsid w:val="0038775B"/>
    <w:rsid w:val="003B1802"/>
    <w:rsid w:val="003C0DC7"/>
    <w:rsid w:val="003D1E43"/>
    <w:rsid w:val="003D4DF0"/>
    <w:rsid w:val="003F6702"/>
    <w:rsid w:val="00402A4C"/>
    <w:rsid w:val="004033D5"/>
    <w:rsid w:val="00431E0A"/>
    <w:rsid w:val="00460EFE"/>
    <w:rsid w:val="00462296"/>
    <w:rsid w:val="00462ED5"/>
    <w:rsid w:val="00466AC4"/>
    <w:rsid w:val="0046733E"/>
    <w:rsid w:val="004710D1"/>
    <w:rsid w:val="0049170A"/>
    <w:rsid w:val="00492BFB"/>
    <w:rsid w:val="004A39ED"/>
    <w:rsid w:val="004D7419"/>
    <w:rsid w:val="004E5FE0"/>
    <w:rsid w:val="004E7564"/>
    <w:rsid w:val="00520752"/>
    <w:rsid w:val="00521339"/>
    <w:rsid w:val="005215F3"/>
    <w:rsid w:val="00524B00"/>
    <w:rsid w:val="005363B5"/>
    <w:rsid w:val="0054634D"/>
    <w:rsid w:val="00546C7F"/>
    <w:rsid w:val="00562DFB"/>
    <w:rsid w:val="00567CFF"/>
    <w:rsid w:val="00576547"/>
    <w:rsid w:val="00581AA2"/>
    <w:rsid w:val="005A44FE"/>
    <w:rsid w:val="005C0509"/>
    <w:rsid w:val="005D14F3"/>
    <w:rsid w:val="005E4950"/>
    <w:rsid w:val="005F3024"/>
    <w:rsid w:val="006100B2"/>
    <w:rsid w:val="00644502"/>
    <w:rsid w:val="006462C1"/>
    <w:rsid w:val="006527B6"/>
    <w:rsid w:val="00654961"/>
    <w:rsid w:val="00677F01"/>
    <w:rsid w:val="006910A3"/>
    <w:rsid w:val="006B3264"/>
    <w:rsid w:val="006B5156"/>
    <w:rsid w:val="006C5E6E"/>
    <w:rsid w:val="006D026A"/>
    <w:rsid w:val="006D03BF"/>
    <w:rsid w:val="006D5322"/>
    <w:rsid w:val="006E1729"/>
    <w:rsid w:val="006E4DDD"/>
    <w:rsid w:val="00705844"/>
    <w:rsid w:val="00756D69"/>
    <w:rsid w:val="00757400"/>
    <w:rsid w:val="00772241"/>
    <w:rsid w:val="00774005"/>
    <w:rsid w:val="00790BF5"/>
    <w:rsid w:val="00794EB0"/>
    <w:rsid w:val="007A384C"/>
    <w:rsid w:val="007A4A12"/>
    <w:rsid w:val="007C15E1"/>
    <w:rsid w:val="007C71B7"/>
    <w:rsid w:val="007E3BC4"/>
    <w:rsid w:val="007E421E"/>
    <w:rsid w:val="007F1B9E"/>
    <w:rsid w:val="007F2AA6"/>
    <w:rsid w:val="007F3108"/>
    <w:rsid w:val="00807508"/>
    <w:rsid w:val="008277EA"/>
    <w:rsid w:val="00842E44"/>
    <w:rsid w:val="008618A4"/>
    <w:rsid w:val="0087670F"/>
    <w:rsid w:val="00895E6F"/>
    <w:rsid w:val="008A2F6D"/>
    <w:rsid w:val="008D1292"/>
    <w:rsid w:val="008D4037"/>
    <w:rsid w:val="008E02B3"/>
    <w:rsid w:val="008F2330"/>
    <w:rsid w:val="009059AF"/>
    <w:rsid w:val="0090794D"/>
    <w:rsid w:val="009313FB"/>
    <w:rsid w:val="00932C37"/>
    <w:rsid w:val="0093323D"/>
    <w:rsid w:val="0094343B"/>
    <w:rsid w:val="00951930"/>
    <w:rsid w:val="0095493A"/>
    <w:rsid w:val="00967C78"/>
    <w:rsid w:val="009703A7"/>
    <w:rsid w:val="00972487"/>
    <w:rsid w:val="009A4A33"/>
    <w:rsid w:val="009E24F3"/>
    <w:rsid w:val="009E6FAE"/>
    <w:rsid w:val="009F26C8"/>
    <w:rsid w:val="00A00002"/>
    <w:rsid w:val="00A261A5"/>
    <w:rsid w:val="00A270DF"/>
    <w:rsid w:val="00A32746"/>
    <w:rsid w:val="00A34961"/>
    <w:rsid w:val="00A35BF2"/>
    <w:rsid w:val="00A36653"/>
    <w:rsid w:val="00A538F5"/>
    <w:rsid w:val="00A5683B"/>
    <w:rsid w:val="00A73A2E"/>
    <w:rsid w:val="00A861E1"/>
    <w:rsid w:val="00A92504"/>
    <w:rsid w:val="00A97B60"/>
    <w:rsid w:val="00AD2AAA"/>
    <w:rsid w:val="00AD5809"/>
    <w:rsid w:val="00AD6C06"/>
    <w:rsid w:val="00AF3CF2"/>
    <w:rsid w:val="00B02756"/>
    <w:rsid w:val="00B07CCC"/>
    <w:rsid w:val="00B140C9"/>
    <w:rsid w:val="00B33793"/>
    <w:rsid w:val="00B377FC"/>
    <w:rsid w:val="00B378BA"/>
    <w:rsid w:val="00B43188"/>
    <w:rsid w:val="00B4541A"/>
    <w:rsid w:val="00B471CF"/>
    <w:rsid w:val="00B529DE"/>
    <w:rsid w:val="00B62FE1"/>
    <w:rsid w:val="00B639A9"/>
    <w:rsid w:val="00B7443B"/>
    <w:rsid w:val="00BA02F4"/>
    <w:rsid w:val="00BA1743"/>
    <w:rsid w:val="00BA5436"/>
    <w:rsid w:val="00C126B0"/>
    <w:rsid w:val="00C12F70"/>
    <w:rsid w:val="00C223A9"/>
    <w:rsid w:val="00C24527"/>
    <w:rsid w:val="00C53D66"/>
    <w:rsid w:val="00C63B13"/>
    <w:rsid w:val="00C84722"/>
    <w:rsid w:val="00CB09B6"/>
    <w:rsid w:val="00CB6893"/>
    <w:rsid w:val="00CB78F9"/>
    <w:rsid w:val="00D145AC"/>
    <w:rsid w:val="00D2517C"/>
    <w:rsid w:val="00D25A8C"/>
    <w:rsid w:val="00D265A5"/>
    <w:rsid w:val="00D53F4A"/>
    <w:rsid w:val="00D548B2"/>
    <w:rsid w:val="00DA521D"/>
    <w:rsid w:val="00DD04DC"/>
    <w:rsid w:val="00DD0678"/>
    <w:rsid w:val="00DD2D15"/>
    <w:rsid w:val="00DE068F"/>
    <w:rsid w:val="00E16EB5"/>
    <w:rsid w:val="00E2182C"/>
    <w:rsid w:val="00E27A74"/>
    <w:rsid w:val="00E42900"/>
    <w:rsid w:val="00E474A1"/>
    <w:rsid w:val="00E86710"/>
    <w:rsid w:val="00E96E4F"/>
    <w:rsid w:val="00EB2059"/>
    <w:rsid w:val="00EC5073"/>
    <w:rsid w:val="00EF16E1"/>
    <w:rsid w:val="00EF2D67"/>
    <w:rsid w:val="00EF2E21"/>
    <w:rsid w:val="00F0180E"/>
    <w:rsid w:val="00F16F0D"/>
    <w:rsid w:val="00F21A9F"/>
    <w:rsid w:val="00F265F9"/>
    <w:rsid w:val="00F26F0F"/>
    <w:rsid w:val="00F34CB3"/>
    <w:rsid w:val="00F40177"/>
    <w:rsid w:val="00F76926"/>
    <w:rsid w:val="00F76C9C"/>
    <w:rsid w:val="00F827BE"/>
    <w:rsid w:val="00FB6063"/>
    <w:rsid w:val="00FB72D5"/>
    <w:rsid w:val="00FB7AB3"/>
    <w:rsid w:val="00FC1256"/>
    <w:rsid w:val="00FE4DD9"/>
    <w:rsid w:val="00FF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,"/>
  <w14:docId w14:val="39ED66DC"/>
  <w15:docId w15:val="{A84257FF-D36A-4BEE-AD9F-529069316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26F0F"/>
    <w:pPr>
      <w:suppressAutoHyphens/>
      <w:spacing w:line="276" w:lineRule="auto"/>
      <w:jc w:val="both"/>
    </w:pPr>
    <w:rPr>
      <w:rFonts w:ascii="Arial" w:hAnsi="Arial" w:cs="Arial"/>
      <w:sz w:val="24"/>
      <w:szCs w:val="24"/>
      <w:lang w:eastAsia="ar-SA"/>
    </w:rPr>
  </w:style>
  <w:style w:type="paragraph" w:styleId="Heading1">
    <w:name w:val="heading 1"/>
    <w:basedOn w:val="ListParagraph"/>
    <w:next w:val="Normal"/>
    <w:link w:val="Heading1Char"/>
    <w:qFormat/>
    <w:rsid w:val="008277EA"/>
    <w:pPr>
      <w:numPr>
        <w:numId w:val="1"/>
      </w:numPr>
      <w:spacing w:after="240"/>
      <w:ind w:left="142"/>
      <w:outlineLvl w:val="0"/>
    </w:pPr>
    <w:rPr>
      <w:b/>
    </w:rPr>
  </w:style>
  <w:style w:type="paragraph" w:styleId="Heading3">
    <w:name w:val="heading 3"/>
    <w:basedOn w:val="Heading"/>
    <w:next w:val="BodyText"/>
    <w:qFormat/>
    <w:pPr>
      <w:outlineLvl w:val="2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eastAsia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WW-Default">
    <w:name w:val="WW-Default"/>
    <w:pPr>
      <w:widowControl w:val="0"/>
      <w:tabs>
        <w:tab w:val="left" w:pos="709"/>
      </w:tabs>
      <w:suppressAutoHyphens/>
      <w:spacing w:line="200" w:lineRule="atLeast"/>
    </w:pPr>
    <w:rPr>
      <w:rFonts w:eastAsia="Arial" w:cs="Tahoma"/>
      <w:sz w:val="24"/>
      <w:szCs w:val="24"/>
      <w:lang w:eastAsia="ar-S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sidered1">
    <w:name w:val="sidered1"/>
    <w:rsid w:val="0046733E"/>
    <w:rPr>
      <w:rFonts w:ascii="Verdana" w:hAnsi="Verdana" w:hint="default"/>
      <w:color w:val="1E743D"/>
      <w:sz w:val="17"/>
      <w:szCs w:val="17"/>
    </w:rPr>
  </w:style>
  <w:style w:type="paragraph" w:styleId="NormalWeb">
    <w:name w:val="Normal (Web)"/>
    <w:basedOn w:val="Normal"/>
    <w:uiPriority w:val="99"/>
    <w:rsid w:val="00C12F70"/>
    <w:pPr>
      <w:suppressAutoHyphens w:val="0"/>
      <w:spacing w:before="100" w:beforeAutospacing="1" w:after="100" w:afterAutospacing="1"/>
    </w:pPr>
    <w:rPr>
      <w:rFonts w:ascii="Verdana" w:hAnsi="Verdana"/>
      <w:color w:val="333333"/>
      <w:sz w:val="17"/>
      <w:szCs w:val="17"/>
      <w:lang w:val="en-US" w:eastAsia="en-US"/>
    </w:rPr>
  </w:style>
  <w:style w:type="character" w:styleId="PageNumber">
    <w:name w:val="page number"/>
    <w:basedOn w:val="DefaultParagraphFont"/>
    <w:rsid w:val="00B529DE"/>
  </w:style>
  <w:style w:type="character" w:customStyle="1" w:styleId="apple-style-span">
    <w:name w:val="apple-style-span"/>
    <w:basedOn w:val="DefaultParagraphFont"/>
    <w:rsid w:val="00F76926"/>
  </w:style>
  <w:style w:type="character" w:customStyle="1" w:styleId="apple-converted-space">
    <w:name w:val="apple-converted-space"/>
    <w:basedOn w:val="DefaultParagraphFont"/>
    <w:rsid w:val="00F76926"/>
  </w:style>
  <w:style w:type="character" w:styleId="Strong">
    <w:name w:val="Strong"/>
    <w:uiPriority w:val="22"/>
    <w:qFormat/>
    <w:rsid w:val="00350514"/>
    <w:rPr>
      <w:b/>
      <w:bCs/>
    </w:rPr>
  </w:style>
  <w:style w:type="paragraph" w:styleId="BalloonText">
    <w:name w:val="Balloon Text"/>
    <w:basedOn w:val="Normal"/>
    <w:link w:val="BalloonTextChar"/>
    <w:rsid w:val="000133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1339E"/>
    <w:rPr>
      <w:rFonts w:ascii="Tahoma" w:hAnsi="Tahoma" w:cs="Tahoma"/>
      <w:sz w:val="16"/>
      <w:szCs w:val="16"/>
      <w:lang w:eastAsia="ar-SA"/>
    </w:rPr>
  </w:style>
  <w:style w:type="paragraph" w:styleId="ListParagraph">
    <w:name w:val="List Paragraph"/>
    <w:basedOn w:val="Normal"/>
    <w:uiPriority w:val="34"/>
    <w:qFormat/>
    <w:rsid w:val="008D1292"/>
    <w:pPr>
      <w:ind w:left="720"/>
      <w:contextualSpacing/>
    </w:pPr>
  </w:style>
  <w:style w:type="table" w:styleId="TableGrid">
    <w:name w:val="Table Grid"/>
    <w:basedOn w:val="TableNormal"/>
    <w:uiPriority w:val="59"/>
    <w:rsid w:val="000E74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8277EA"/>
    <w:rPr>
      <w:rFonts w:ascii="Arial" w:hAnsi="Arial" w:cs="Arial"/>
      <w:b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327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591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9792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none" w:sz="0" w:space="0" w:color="auto"/>
                    <w:right w:val="none" w:sz="0" w:space="0" w:color="auto"/>
                  </w:divBdr>
                  <w:divsChild>
                    <w:div w:id="14771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0" w:color="CECECE"/>
                        <w:right w:val="none" w:sz="0" w:space="0" w:color="auto"/>
                      </w:divBdr>
                      <w:divsChild>
                        <w:div w:id="116871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6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0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71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9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2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58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751939">
                                      <w:marLeft w:val="270"/>
                                      <w:marRight w:val="0"/>
                                      <w:marTop w:val="27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046348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533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75825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8497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4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290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82869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4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0D056-5126-4CB7-834A-649B91EB6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OTP Letterhead Template</vt:lpstr>
    </vt:vector>
  </TitlesOfParts>
  <Company>OTP</Company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OTP Letterhead Template</dc:title>
  <dc:creator>Alwin Mabuza</dc:creator>
  <dc:description>To be used with Immediate Effect.</dc:description>
  <cp:lastModifiedBy>Amina Ahmed</cp:lastModifiedBy>
  <cp:revision>7</cp:revision>
  <cp:lastPrinted>2022-06-01T05:33:00Z</cp:lastPrinted>
  <dcterms:created xsi:type="dcterms:W3CDTF">2024-10-22T09:42:00Z</dcterms:created>
  <dcterms:modified xsi:type="dcterms:W3CDTF">2025-02-16T15:50:00Z</dcterms:modified>
</cp:coreProperties>
</file>