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2"/>
        <w:ind w:firstLine="0"/>
        <w:rPr>
          <w:rFonts w:ascii="Times New Roman"/>
          <w:sz w:val="14"/>
        </w:rPr>
      </w:pPr>
    </w:p>
    <w:p>
      <w:pPr>
        <w:pStyle w:val="BodyText"/>
        <w:spacing w:before="52"/>
        <w:ind w:left="100" w:firstLine="0"/>
        <w:rPr>
          <w:rFonts w:ascii="Calibri"/>
        </w:rPr>
      </w:pPr>
      <w:r>
        <w:rPr/>
        <w:pict>
          <v:line style="position:absolute;mso-position-horizontal-relative:page;mso-position-vertical-relative:paragraph;z-index:15728640" from="66pt,-8.144208pt" to="66pt,330.855785pt" stroked="true" strokeweight="2.0pt" strokecolor="#4e81bd">
            <v:stroke dashstyle="solid"/>
            <w10:wrap type="none"/>
          </v:line>
        </w:pict>
      </w:r>
      <w:r>
        <w:rPr>
          <w:rFonts w:ascii="Calibri"/>
          <w:color w:val="366090"/>
        </w:rPr>
        <w:t>Gauteng</w:t>
      </w:r>
      <w:r>
        <w:rPr>
          <w:rFonts w:ascii="Calibri"/>
          <w:color w:val="366090"/>
          <w:spacing w:val="-6"/>
        </w:rPr>
        <w:t> </w:t>
      </w:r>
      <w:r>
        <w:rPr>
          <w:rFonts w:ascii="Calibri"/>
          <w:color w:val="366090"/>
        </w:rPr>
        <w:t>West</w:t>
      </w:r>
      <w:r>
        <w:rPr>
          <w:rFonts w:ascii="Calibri"/>
          <w:color w:val="366090"/>
          <w:spacing w:val="-5"/>
        </w:rPr>
        <w:t> </w:t>
      </w:r>
      <w:r>
        <w:rPr>
          <w:rFonts w:ascii="Calibri"/>
          <w:color w:val="366090"/>
        </w:rPr>
        <w:t>District</w:t>
      </w:r>
    </w:p>
    <w:p>
      <w:pPr>
        <w:pStyle w:val="Title"/>
        <w:spacing w:line="220" w:lineRule="auto"/>
      </w:pPr>
      <w:r>
        <w:rPr>
          <w:color w:val="4E81BD"/>
        </w:rPr>
        <w:t>Economic</w:t>
      </w:r>
      <w:r>
        <w:rPr>
          <w:color w:val="4E81BD"/>
          <w:spacing w:val="-14"/>
        </w:rPr>
        <w:t> </w:t>
      </w:r>
      <w:r>
        <w:rPr>
          <w:color w:val="4E81BD"/>
        </w:rPr>
        <w:t>and</w:t>
      </w:r>
      <w:r>
        <w:rPr>
          <w:color w:val="4E81BD"/>
          <w:spacing w:val="-191"/>
        </w:rPr>
        <w:t> </w:t>
      </w:r>
      <w:r>
        <w:rPr>
          <w:color w:val="4E81BD"/>
        </w:rPr>
        <w:t>Management</w:t>
      </w:r>
      <w:r>
        <w:rPr>
          <w:color w:val="4E81BD"/>
          <w:spacing w:val="1"/>
        </w:rPr>
        <w:t> </w:t>
      </w:r>
      <w:r>
        <w:rPr>
          <w:color w:val="4E81BD"/>
        </w:rPr>
        <w:t>Sciences</w:t>
      </w:r>
    </w:p>
    <w:p>
      <w:pPr>
        <w:pStyle w:val="BodyText"/>
        <w:spacing w:before="6"/>
        <w:ind w:firstLine="0"/>
        <w:rPr>
          <w:rFonts w:ascii="Cambria"/>
          <w:sz w:val="125"/>
        </w:rPr>
      </w:pPr>
    </w:p>
    <w:p>
      <w:pPr>
        <w:spacing w:before="1"/>
        <w:ind w:left="150" w:right="0" w:firstLine="0"/>
        <w:jc w:val="left"/>
        <w:rPr>
          <w:rFonts w:ascii="Calibri" w:hAnsi="Calibri"/>
          <w:sz w:val="72"/>
        </w:rPr>
      </w:pPr>
      <w:r>
        <w:rPr>
          <w:rFonts w:ascii="Calibri" w:hAnsi="Calibri"/>
          <w:color w:val="366090"/>
          <w:sz w:val="72"/>
        </w:rPr>
        <w:t>Subject</w:t>
      </w:r>
      <w:r>
        <w:rPr>
          <w:rFonts w:ascii="Calibri" w:hAnsi="Calibri"/>
          <w:color w:val="366090"/>
          <w:spacing w:val="-6"/>
          <w:sz w:val="72"/>
        </w:rPr>
        <w:t> </w:t>
      </w:r>
      <w:r>
        <w:rPr>
          <w:rFonts w:ascii="Calibri" w:hAnsi="Calibri"/>
          <w:color w:val="366090"/>
          <w:sz w:val="72"/>
        </w:rPr>
        <w:t>Policy</w:t>
      </w:r>
      <w:r>
        <w:rPr>
          <w:rFonts w:ascii="Calibri" w:hAnsi="Calibri"/>
          <w:color w:val="366090"/>
          <w:spacing w:val="-5"/>
          <w:sz w:val="72"/>
        </w:rPr>
        <w:t> </w:t>
      </w:r>
      <w:r>
        <w:rPr>
          <w:rFonts w:ascii="Calibri" w:hAnsi="Calibri"/>
          <w:color w:val="366090"/>
          <w:sz w:val="72"/>
        </w:rPr>
        <w:t>–</w:t>
      </w:r>
      <w:r>
        <w:rPr>
          <w:rFonts w:ascii="Calibri" w:hAnsi="Calibri"/>
          <w:color w:val="366090"/>
          <w:spacing w:val="-6"/>
          <w:sz w:val="72"/>
        </w:rPr>
        <w:t> </w:t>
      </w:r>
      <w:r>
        <w:rPr>
          <w:rFonts w:ascii="Calibri" w:hAnsi="Calibri"/>
          <w:color w:val="366090"/>
          <w:sz w:val="72"/>
        </w:rPr>
        <w:t>Grade</w:t>
      </w:r>
      <w:r>
        <w:rPr>
          <w:rFonts w:ascii="Calibri" w:hAnsi="Calibri"/>
          <w:color w:val="366090"/>
          <w:spacing w:val="-5"/>
          <w:sz w:val="72"/>
        </w:rPr>
        <w:t> </w:t>
      </w:r>
      <w:r>
        <w:rPr>
          <w:rFonts w:ascii="Calibri" w:hAnsi="Calibri"/>
          <w:color w:val="366090"/>
          <w:sz w:val="72"/>
        </w:rPr>
        <w:t>7-9</w:t>
      </w:r>
    </w:p>
    <w:p>
      <w:pPr>
        <w:spacing w:before="407"/>
        <w:ind w:left="100" w:right="0" w:firstLine="0"/>
        <w:jc w:val="left"/>
        <w:rPr>
          <w:rFonts w:ascii="Calibri"/>
          <w:sz w:val="22"/>
        </w:rPr>
      </w:pPr>
      <w:r>
        <w:rPr>
          <w:rFonts w:ascii="Calibri"/>
          <w:color w:val="4E81BD"/>
          <w:sz w:val="22"/>
        </w:rPr>
        <w:t>Sample</w:t>
      </w:r>
      <w:r>
        <w:rPr>
          <w:rFonts w:ascii="Calibri"/>
          <w:color w:val="4E81BD"/>
          <w:spacing w:val="-6"/>
          <w:sz w:val="22"/>
        </w:rPr>
        <w:t> </w:t>
      </w:r>
      <w:r>
        <w:rPr>
          <w:rFonts w:ascii="Calibri"/>
          <w:color w:val="4E81BD"/>
          <w:sz w:val="22"/>
        </w:rPr>
        <w:t>Subject</w:t>
      </w:r>
      <w:r>
        <w:rPr>
          <w:rFonts w:ascii="Calibri"/>
          <w:color w:val="4E81BD"/>
          <w:spacing w:val="-5"/>
          <w:sz w:val="22"/>
        </w:rPr>
        <w:t> </w:t>
      </w:r>
      <w:r>
        <w:rPr>
          <w:rFonts w:ascii="Calibri"/>
          <w:color w:val="4E81BD"/>
          <w:sz w:val="22"/>
        </w:rPr>
        <w:t>Policy</w:t>
      </w:r>
      <w:r>
        <w:rPr>
          <w:rFonts w:ascii="Calibri"/>
          <w:color w:val="4E81BD"/>
          <w:spacing w:val="-5"/>
          <w:sz w:val="22"/>
        </w:rPr>
        <w:t> </w:t>
      </w:r>
      <w:r>
        <w:rPr>
          <w:rFonts w:ascii="Calibri"/>
          <w:color w:val="4E81BD"/>
          <w:sz w:val="22"/>
        </w:rPr>
        <w:t>-</w:t>
      </w:r>
      <w:r>
        <w:rPr>
          <w:rFonts w:ascii="Calibri"/>
          <w:color w:val="4E81BD"/>
          <w:spacing w:val="-5"/>
          <w:sz w:val="22"/>
        </w:rPr>
        <w:t> </w:t>
      </w:r>
      <w:r>
        <w:rPr>
          <w:rFonts w:ascii="Calibri"/>
          <w:color w:val="4E81BD"/>
          <w:sz w:val="22"/>
        </w:rPr>
        <w:t>2023</w:t>
      </w:r>
    </w:p>
    <w:p>
      <w:pPr>
        <w:spacing w:after="0"/>
        <w:jc w:val="left"/>
        <w:rPr>
          <w:rFonts w:ascii="Calibri"/>
          <w:sz w:val="22"/>
        </w:rPr>
        <w:sectPr>
          <w:type w:val="continuous"/>
          <w:pgSz w:w="11920" w:h="16840"/>
          <w:pgMar w:top="1500" w:bottom="280" w:left="1340" w:right="1360"/>
        </w:sectPr>
      </w:pPr>
    </w:p>
    <w:p>
      <w:pPr>
        <w:pStyle w:val="Heading1"/>
        <w:numPr>
          <w:ilvl w:val="0"/>
          <w:numId w:val="1"/>
        </w:numPr>
        <w:tabs>
          <w:tab w:pos="820" w:val="left" w:leader="none"/>
        </w:tabs>
        <w:spacing w:line="240" w:lineRule="auto" w:before="78" w:after="0"/>
        <w:ind w:left="820" w:right="0" w:hanging="360"/>
        <w:jc w:val="left"/>
        <w:rPr>
          <w:u w:val="none"/>
        </w:rPr>
      </w:pPr>
      <w:r>
        <w:rPr>
          <w:u w:val="thick"/>
        </w:rPr>
        <w:t>TITLE OF THE POLICY</w:t>
      </w:r>
      <w:r>
        <w:rPr>
          <w:u w:val="none"/>
        </w:rPr>
        <w:t>:</w:t>
      </w:r>
    </w:p>
    <w:p>
      <w:pPr>
        <w:pStyle w:val="BodyText"/>
        <w:spacing w:before="54"/>
        <w:ind w:left="820" w:firstLine="0"/>
      </w:pPr>
      <w:r>
        <w:rPr/>
        <w:t>ECONOMIC &amp; MANAGEMENT SCIENCES SUBJECT POLICY OF</w:t>
      </w:r>
    </w:p>
    <w:p>
      <w:pPr>
        <w:pStyle w:val="BodyText"/>
        <w:spacing w:before="5"/>
        <w:ind w:firstLine="0"/>
        <w:rPr>
          <w:sz w:val="29"/>
        </w:rPr>
      </w:pPr>
    </w:p>
    <w:p>
      <w:pPr>
        <w:pStyle w:val="Heading1"/>
        <w:numPr>
          <w:ilvl w:val="0"/>
          <w:numId w:val="1"/>
        </w:numPr>
        <w:tabs>
          <w:tab w:pos="820" w:val="left" w:leader="none"/>
        </w:tabs>
        <w:spacing w:line="240" w:lineRule="auto" w:before="1" w:after="0"/>
        <w:ind w:left="820" w:right="0" w:hanging="360"/>
        <w:jc w:val="left"/>
        <w:rPr>
          <w:u w:val="none"/>
        </w:rPr>
      </w:pPr>
      <w:r>
        <w:rPr>
          <w:u w:val="thick"/>
        </w:rPr>
        <w:t>EFFECTIVE</w:t>
      </w:r>
      <w:r>
        <w:rPr>
          <w:spacing w:val="-9"/>
          <w:u w:val="thick"/>
        </w:rPr>
        <w:t> </w:t>
      </w:r>
      <w:r>
        <w:rPr>
          <w:u w:val="thick"/>
        </w:rPr>
        <w:t>DATE</w:t>
      </w:r>
      <w:r>
        <w:rPr>
          <w:u w:val="none"/>
        </w:rPr>
        <w:t>:</w:t>
      </w:r>
    </w:p>
    <w:p>
      <w:pPr>
        <w:pStyle w:val="BodyText"/>
        <w:spacing w:before="54"/>
        <w:ind w:left="820" w:firstLine="0"/>
      </w:pPr>
      <w:r>
        <w:rPr/>
        <w:t>01 September 2021</w:t>
      </w:r>
    </w:p>
    <w:p>
      <w:pPr>
        <w:pStyle w:val="BodyText"/>
        <w:spacing w:before="4"/>
        <w:ind w:firstLine="0"/>
        <w:rPr>
          <w:sz w:val="33"/>
        </w:rPr>
      </w:pPr>
    </w:p>
    <w:p>
      <w:pPr>
        <w:pStyle w:val="Heading1"/>
        <w:numPr>
          <w:ilvl w:val="0"/>
          <w:numId w:val="1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DATE</w:t>
      </w:r>
      <w:r>
        <w:rPr>
          <w:spacing w:val="-6"/>
          <w:u w:val="thick"/>
        </w:rPr>
        <w:t> </w:t>
      </w:r>
      <w:r>
        <w:rPr>
          <w:u w:val="thick"/>
        </w:rPr>
        <w:t>OF</w:t>
      </w:r>
      <w:r>
        <w:rPr>
          <w:spacing w:val="-5"/>
          <w:u w:val="thick"/>
        </w:rPr>
        <w:t> </w:t>
      </w:r>
      <w:r>
        <w:rPr>
          <w:u w:val="thick"/>
        </w:rPr>
        <w:t>NEXT</w:t>
      </w:r>
      <w:r>
        <w:rPr>
          <w:spacing w:val="-6"/>
          <w:u w:val="thick"/>
        </w:rPr>
        <w:t> </w:t>
      </w:r>
      <w:r>
        <w:rPr>
          <w:u w:val="thick"/>
        </w:rPr>
        <w:t>REVIEW:</w:t>
      </w:r>
    </w:p>
    <w:p>
      <w:pPr>
        <w:pStyle w:val="BodyText"/>
        <w:spacing w:before="54"/>
        <w:ind w:left="820" w:firstLine="0"/>
      </w:pPr>
      <w:r>
        <w:rPr/>
        <w:t>15 January 2023</w:t>
      </w:r>
    </w:p>
    <w:p>
      <w:pPr>
        <w:pStyle w:val="BodyText"/>
        <w:spacing w:before="6"/>
        <w:ind w:firstLine="0"/>
        <w:rPr>
          <w:sz w:val="29"/>
        </w:rPr>
      </w:pPr>
    </w:p>
    <w:p>
      <w:pPr>
        <w:pStyle w:val="Heading1"/>
        <w:numPr>
          <w:ilvl w:val="0"/>
          <w:numId w:val="1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REVISION</w:t>
      </w:r>
      <w:r>
        <w:rPr>
          <w:spacing w:val="-7"/>
          <w:u w:val="thick"/>
        </w:rPr>
        <w:t> </w:t>
      </w:r>
      <w:r>
        <w:rPr>
          <w:u w:val="thick"/>
        </w:rPr>
        <w:t>HISTORY</w:t>
      </w:r>
    </w:p>
    <w:p>
      <w:pPr>
        <w:pStyle w:val="BodyText"/>
        <w:spacing w:before="7"/>
        <w:ind w:firstLine="0"/>
        <w:rPr>
          <w:rFonts w:ascii="Arial"/>
          <w:b/>
          <w:sz w:val="19"/>
        </w:rPr>
      </w:pPr>
    </w:p>
    <w:tbl>
      <w:tblPr>
        <w:tblW w:w="0" w:type="auto"/>
        <w:jc w:val="left"/>
        <w:tblInd w:w="7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00"/>
      </w:tblGrid>
      <w:tr>
        <w:trPr>
          <w:trHeight w:val="510" w:hRule="atLeast"/>
        </w:trPr>
        <w:tc>
          <w:tcPr>
            <w:tcW w:w="8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As amended on: (Specify dates)</w:t>
            </w:r>
          </w:p>
        </w:tc>
      </w:tr>
      <w:tr>
        <w:trPr>
          <w:trHeight w:val="510" w:hRule="atLeast"/>
        </w:trPr>
        <w:tc>
          <w:tcPr>
            <w:tcW w:w="8300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64" w:val="left" w:leader="none"/>
                <w:tab w:pos="465" w:val="left" w:leader="none"/>
              </w:tabs>
              <w:spacing w:line="240" w:lineRule="auto" w:before="13" w:after="0"/>
              <w:ind w:left="465" w:right="0" w:hanging="36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15 January 2023</w:t>
            </w:r>
          </w:p>
        </w:tc>
      </w:tr>
      <w:tr>
        <w:trPr>
          <w:trHeight w:val="510" w:hRule="atLeast"/>
        </w:trPr>
        <w:tc>
          <w:tcPr>
            <w:tcW w:w="8300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●</w:t>
            </w:r>
          </w:p>
        </w:tc>
      </w:tr>
    </w:tbl>
    <w:p>
      <w:pPr>
        <w:pStyle w:val="BodyText"/>
        <w:spacing w:before="3"/>
        <w:ind w:firstLine="0"/>
        <w:rPr>
          <w:rFonts w:ascii="Arial"/>
          <w:b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  <w:u w:val="thick"/>
        </w:rPr>
        <w:t>PURPOSE OF THE SUBJECT POLICY</w:t>
      </w:r>
    </w:p>
    <w:p>
      <w:pPr>
        <w:pStyle w:val="BodyText"/>
        <w:spacing w:line="288" w:lineRule="auto" w:before="54"/>
        <w:ind w:left="820" w:right="335" w:firstLine="0"/>
      </w:pPr>
      <w:r>
        <w:rPr/>
        <w:t>The purpose of the policy is to ensure that the subject is taught according to</w:t>
      </w:r>
      <w:r>
        <w:rPr>
          <w:spacing w:val="-65"/>
        </w:rPr>
        <w:t> </w:t>
      </w:r>
      <w:r>
        <w:rPr/>
        <w:t>the Curriculum and Assessment Policy Statement (CAPS)</w:t>
      </w:r>
    </w:p>
    <w:p>
      <w:pPr>
        <w:pStyle w:val="BodyText"/>
        <w:spacing w:before="6"/>
        <w:ind w:firstLine="0"/>
        <w:rPr>
          <w:sz w:val="28"/>
        </w:rPr>
      </w:pP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Objectives</w:t>
      </w:r>
    </w:p>
    <w:p>
      <w:pPr>
        <w:pStyle w:val="ListParagraph"/>
        <w:numPr>
          <w:ilvl w:val="0"/>
          <w:numId w:val="3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promote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develop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subject</w:t>
      </w:r>
      <w:r>
        <w:rPr>
          <w:spacing w:val="-4"/>
          <w:sz w:val="24"/>
        </w:rPr>
        <w:t> </w:t>
      </w:r>
      <w:r>
        <w:rPr>
          <w:sz w:val="24"/>
        </w:rPr>
        <w:t>EMS</w:t>
      </w:r>
    </w:p>
    <w:p>
      <w:pPr>
        <w:pStyle w:val="ListParagraph"/>
        <w:numPr>
          <w:ilvl w:val="0"/>
          <w:numId w:val="3"/>
        </w:numPr>
        <w:tabs>
          <w:tab w:pos="1540" w:val="left" w:leader="none"/>
        </w:tabs>
        <w:spacing w:line="240" w:lineRule="auto" w:before="54" w:after="0"/>
        <w:ind w:left="1540" w:right="101" w:hanging="360"/>
        <w:jc w:val="left"/>
        <w:rPr>
          <w:rFonts w:ascii="Calibri"/>
          <w:sz w:val="22"/>
        </w:rPr>
      </w:pPr>
      <w:r>
        <w:rPr>
          <w:sz w:val="24"/>
        </w:rPr>
        <w:t>To</w:t>
      </w:r>
      <w:r>
        <w:rPr>
          <w:spacing w:val="25"/>
          <w:sz w:val="24"/>
        </w:rPr>
        <w:t> </w:t>
      </w:r>
      <w:r>
        <w:rPr>
          <w:sz w:val="24"/>
        </w:rPr>
        <w:t>guide</w:t>
      </w:r>
      <w:r>
        <w:rPr>
          <w:spacing w:val="26"/>
          <w:sz w:val="24"/>
        </w:rPr>
        <w:t> </w:t>
      </w:r>
      <w:r>
        <w:rPr>
          <w:sz w:val="24"/>
        </w:rPr>
        <w:t>&amp;</w:t>
      </w:r>
      <w:r>
        <w:rPr>
          <w:spacing w:val="25"/>
          <w:sz w:val="24"/>
        </w:rPr>
        <w:t> </w:t>
      </w:r>
      <w:r>
        <w:rPr>
          <w:sz w:val="24"/>
        </w:rPr>
        <w:t>support</w:t>
      </w:r>
      <w:r>
        <w:rPr>
          <w:spacing w:val="26"/>
          <w:sz w:val="24"/>
        </w:rPr>
        <w:t> </w:t>
      </w:r>
      <w:r>
        <w:rPr>
          <w:sz w:val="24"/>
        </w:rPr>
        <w:t>educators</w:t>
      </w:r>
      <w:r>
        <w:rPr>
          <w:spacing w:val="25"/>
          <w:sz w:val="24"/>
        </w:rPr>
        <w:t> </w:t>
      </w:r>
      <w:r>
        <w:rPr>
          <w:sz w:val="24"/>
        </w:rPr>
        <w:t>in</w:t>
      </w:r>
      <w:r>
        <w:rPr>
          <w:spacing w:val="11"/>
          <w:sz w:val="24"/>
        </w:rPr>
        <w:t> </w:t>
      </w:r>
      <w:r>
        <w:rPr>
          <w:sz w:val="24"/>
        </w:rPr>
        <w:t>the</w:t>
      </w:r>
      <w:r>
        <w:rPr>
          <w:spacing w:val="11"/>
          <w:sz w:val="24"/>
        </w:rPr>
        <w:t> </w:t>
      </w:r>
      <w:r>
        <w:rPr>
          <w:sz w:val="24"/>
        </w:rPr>
        <w:t>organisation</w:t>
      </w:r>
      <w:r>
        <w:rPr>
          <w:spacing w:val="12"/>
          <w:sz w:val="24"/>
        </w:rPr>
        <w:t> </w:t>
      </w:r>
      <w:r>
        <w:rPr>
          <w:sz w:val="24"/>
        </w:rPr>
        <w:t>and</w:t>
      </w:r>
      <w:r>
        <w:rPr>
          <w:spacing w:val="11"/>
          <w:sz w:val="24"/>
        </w:rPr>
        <w:t> </w:t>
      </w:r>
      <w:r>
        <w:rPr>
          <w:sz w:val="24"/>
        </w:rPr>
        <w:t>management</w:t>
      </w:r>
      <w:r>
        <w:rPr>
          <w:spacing w:val="11"/>
          <w:sz w:val="24"/>
        </w:rPr>
        <w:t> </w:t>
      </w:r>
      <w:r>
        <w:rPr>
          <w:sz w:val="24"/>
        </w:rPr>
        <w:t>of</w:t>
      </w:r>
      <w:r>
        <w:rPr>
          <w:spacing w:val="-64"/>
          <w:sz w:val="24"/>
        </w:rPr>
        <w:t> </w:t>
      </w:r>
      <w:r>
        <w:rPr>
          <w:sz w:val="24"/>
        </w:rPr>
        <w:t>the subject</w:t>
      </w:r>
    </w:p>
    <w:p>
      <w:pPr>
        <w:pStyle w:val="ListParagraph"/>
        <w:numPr>
          <w:ilvl w:val="0"/>
          <w:numId w:val="3"/>
        </w:numPr>
        <w:tabs>
          <w:tab w:pos="1540" w:val="left" w:leader="none"/>
        </w:tabs>
        <w:spacing w:line="240" w:lineRule="auto" w:before="10" w:after="0"/>
        <w:ind w:left="1540" w:right="0" w:hanging="360"/>
        <w:jc w:val="left"/>
        <w:rPr>
          <w:sz w:val="24"/>
        </w:rPr>
      </w:pP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ensures</w:t>
      </w:r>
      <w:r>
        <w:rPr>
          <w:spacing w:val="-3"/>
          <w:sz w:val="24"/>
        </w:rPr>
        <w:t> </w:t>
      </w:r>
      <w:r>
        <w:rPr>
          <w:sz w:val="24"/>
        </w:rPr>
        <w:t>continuity</w:t>
      </w:r>
      <w:r>
        <w:rPr>
          <w:spacing w:val="-4"/>
          <w:sz w:val="24"/>
        </w:rPr>
        <w:t> </w:t>
      </w: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event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staff</w:t>
      </w:r>
      <w:r>
        <w:rPr>
          <w:spacing w:val="-3"/>
          <w:sz w:val="24"/>
        </w:rPr>
        <w:t> </w:t>
      </w:r>
      <w:r>
        <w:rPr>
          <w:sz w:val="24"/>
        </w:rPr>
        <w:t>changes.</w:t>
      </w:r>
    </w:p>
    <w:p>
      <w:pPr>
        <w:pStyle w:val="ListParagraph"/>
        <w:numPr>
          <w:ilvl w:val="0"/>
          <w:numId w:val="3"/>
        </w:numPr>
        <w:tabs>
          <w:tab w:pos="1540" w:val="left" w:leader="none"/>
        </w:tabs>
        <w:spacing w:line="247" w:lineRule="auto" w:before="9" w:after="0"/>
        <w:ind w:left="1540" w:right="260" w:hanging="360"/>
        <w:jc w:val="left"/>
        <w:rPr>
          <w:sz w:val="24"/>
        </w:rPr>
      </w:pPr>
      <w:r>
        <w:rPr>
          <w:sz w:val="24"/>
        </w:rPr>
        <w:t>To ensures uniformity of standards, certain organizational and</w:t>
      </w:r>
      <w:r>
        <w:rPr>
          <w:spacing w:val="1"/>
          <w:sz w:val="24"/>
        </w:rPr>
        <w:t> </w:t>
      </w:r>
      <w:r>
        <w:rPr>
          <w:sz w:val="24"/>
        </w:rPr>
        <w:t>management matters and sequencing amongst all educators teaching</w:t>
      </w:r>
      <w:r>
        <w:rPr>
          <w:spacing w:val="-65"/>
          <w:sz w:val="24"/>
        </w:rPr>
        <w:t> </w:t>
      </w:r>
      <w:r>
        <w:rPr>
          <w:sz w:val="24"/>
        </w:rPr>
        <w:t>EMS</w:t>
      </w:r>
    </w:p>
    <w:p>
      <w:pPr>
        <w:pStyle w:val="Heading1"/>
        <w:numPr>
          <w:ilvl w:val="0"/>
          <w:numId w:val="1"/>
        </w:numPr>
        <w:tabs>
          <w:tab w:pos="820" w:val="left" w:leader="none"/>
        </w:tabs>
        <w:spacing w:line="570" w:lineRule="exact" w:before="56" w:after="0"/>
        <w:ind w:left="820" w:right="2170" w:hanging="360"/>
        <w:jc w:val="left"/>
        <w:rPr>
          <w:u w:val="none"/>
        </w:rPr>
      </w:pPr>
      <w:r>
        <w:rPr>
          <w:u w:val="thick"/>
        </w:rPr>
        <w:t>THE PRINCIPLES ON WHICH THE SUBJECT IS BASED</w:t>
      </w:r>
      <w:r>
        <w:rPr>
          <w:spacing w:val="-65"/>
          <w:u w:val="none"/>
        </w:rPr>
        <w:t> </w:t>
      </w:r>
      <w:r>
        <w:rPr>
          <w:u w:val="thick"/>
        </w:rPr>
        <w:t>NATURE</w:t>
      </w:r>
      <w:r>
        <w:rPr>
          <w:spacing w:val="-1"/>
          <w:u w:val="thick"/>
        </w:rPr>
        <w:t> </w:t>
      </w:r>
      <w:r>
        <w:rPr>
          <w:u w:val="thick"/>
        </w:rPr>
        <w:t>OF EMS</w:t>
      </w:r>
    </w:p>
    <w:p>
      <w:pPr>
        <w:pStyle w:val="BodyText"/>
        <w:spacing w:line="222" w:lineRule="exact"/>
        <w:ind w:left="820" w:firstLine="0"/>
      </w:pPr>
      <w:r>
        <w:rPr/>
        <w:t>The</w:t>
      </w:r>
      <w:r>
        <w:rPr>
          <w:spacing w:val="-1"/>
        </w:rPr>
        <w:t> </w:t>
      </w:r>
      <w:r>
        <w:rPr/>
        <w:t>subject Economic</w:t>
      </w:r>
      <w:r>
        <w:rPr>
          <w:spacing w:val="-1"/>
        </w:rPr>
        <w:t> </w:t>
      </w:r>
      <w:r>
        <w:rPr/>
        <w:t>and Management</w:t>
      </w:r>
      <w:r>
        <w:rPr>
          <w:spacing w:val="-1"/>
        </w:rPr>
        <w:t> </w:t>
      </w:r>
      <w:r>
        <w:rPr/>
        <w:t>Sciences deals</w:t>
      </w:r>
      <w:r>
        <w:rPr>
          <w:spacing w:val="-1"/>
        </w:rPr>
        <w:t> </w:t>
      </w:r>
      <w:r>
        <w:rPr/>
        <w:t>with the</w:t>
      </w:r>
      <w:r>
        <w:rPr>
          <w:spacing w:val="-1"/>
        </w:rPr>
        <w:t> </w:t>
      </w:r>
      <w:r>
        <w:rPr/>
        <w:t>efficient and</w:t>
      </w:r>
    </w:p>
    <w:p>
      <w:pPr>
        <w:pStyle w:val="BodyText"/>
        <w:spacing w:line="247" w:lineRule="auto" w:before="9"/>
        <w:ind w:left="820" w:right="548" w:firstLine="0"/>
      </w:pPr>
      <w:r>
        <w:rPr/>
        <w:t>effective use of different types of private, public or collective resources to</w:t>
      </w:r>
      <w:r>
        <w:rPr>
          <w:spacing w:val="1"/>
        </w:rPr>
        <w:t> </w:t>
      </w:r>
      <w:r>
        <w:rPr/>
        <w:t>satisfy people’s needs and wants. It reflects critically on the impact of</w:t>
      </w:r>
      <w:r>
        <w:rPr>
          <w:spacing w:val="1"/>
        </w:rPr>
        <w:t> </w:t>
      </w:r>
      <w:r>
        <w:rPr/>
        <w:t>resource exploitation on the environment and on people. It also deals with</w:t>
      </w:r>
      <w:r>
        <w:rPr>
          <w:spacing w:val="-65"/>
        </w:rPr>
        <w:t> </w:t>
      </w:r>
      <w:r>
        <w:rPr/>
        <w:t>effective</w:t>
      </w:r>
      <w:r>
        <w:rPr>
          <w:spacing w:val="-1"/>
        </w:rPr>
        <w:t> </w:t>
      </w:r>
      <w:r>
        <w:rPr/>
        <w:t>management of scarce</w:t>
      </w:r>
      <w:r>
        <w:rPr>
          <w:spacing w:val="-1"/>
        </w:rPr>
        <w:t> </w:t>
      </w:r>
      <w:r>
        <w:rPr/>
        <w:t>resources in order</w:t>
      </w:r>
      <w:r>
        <w:rPr>
          <w:spacing w:val="-1"/>
        </w:rPr>
        <w:t> </w:t>
      </w:r>
      <w:r>
        <w:rPr/>
        <w:t>to maximise profit.</w:t>
      </w:r>
    </w:p>
    <w:p>
      <w:pPr>
        <w:pStyle w:val="BodyText"/>
        <w:spacing w:before="3"/>
        <w:ind w:left="820" w:firstLine="0"/>
      </w:pPr>
      <w:r>
        <w:rPr/>
        <w:t>Economic and Management Sciences is a practical subject that equips</w:t>
      </w:r>
    </w:p>
    <w:p>
      <w:pPr>
        <w:pStyle w:val="BodyText"/>
        <w:spacing w:line="247" w:lineRule="auto" w:before="9"/>
        <w:ind w:left="820" w:right="229" w:firstLine="0"/>
      </w:pPr>
      <w:r>
        <w:rPr/>
        <w:t>learners with real-life skills for personal development and the development of</w:t>
      </w:r>
      <w:r>
        <w:rPr>
          <w:spacing w:val="-64"/>
        </w:rPr>
        <w:t> </w:t>
      </w:r>
      <w:r>
        <w:rPr/>
        <w:t>the</w:t>
      </w:r>
      <w:r>
        <w:rPr>
          <w:spacing w:val="-4"/>
        </w:rPr>
        <w:t> </w:t>
      </w:r>
      <w:r>
        <w:rPr/>
        <w:t>community.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tasks</w:t>
      </w:r>
      <w:r>
        <w:rPr>
          <w:spacing w:val="-3"/>
        </w:rPr>
        <w:t> </w:t>
      </w:r>
      <w:r>
        <w:rPr/>
        <w:t>set</w:t>
      </w:r>
      <w:r>
        <w:rPr>
          <w:spacing w:val="-3"/>
        </w:rPr>
        <w:t> </w:t>
      </w:r>
      <w:r>
        <w:rPr/>
        <w:t>should</w:t>
      </w:r>
      <w:r>
        <w:rPr>
          <w:spacing w:val="-4"/>
        </w:rPr>
        <w:t> </w:t>
      </w:r>
      <w:r>
        <w:rPr/>
        <w:t>contribute</w:t>
      </w:r>
      <w:r>
        <w:rPr>
          <w:spacing w:val="-3"/>
        </w:rPr>
        <w:t> </w:t>
      </w:r>
      <w:r>
        <w:rPr/>
        <w:t>to</w:t>
      </w:r>
      <w:r>
        <w:rPr>
          <w:spacing w:val="-4"/>
        </w:rPr>
        <w:t> </w:t>
      </w:r>
      <w:r>
        <w:rPr/>
        <w:t>personal</w:t>
      </w:r>
      <w:r>
        <w:rPr>
          <w:spacing w:val="-3"/>
        </w:rPr>
        <w:t> </w:t>
      </w:r>
      <w:r>
        <w:rPr/>
        <w:t>development</w:t>
      </w:r>
      <w:r>
        <w:rPr>
          <w:spacing w:val="-3"/>
        </w:rPr>
        <w:t> </w:t>
      </w:r>
      <w:r>
        <w:rPr/>
        <w:t>and</w:t>
      </w:r>
      <w:r>
        <w:rPr>
          <w:spacing w:val="-64"/>
        </w:rPr>
        <w:t> </w:t>
      </w:r>
      <w:r>
        <w:rPr/>
        <w:t>should promote the idea of sustainable economic growth and the</w:t>
      </w:r>
      <w:r>
        <w:rPr>
          <w:spacing w:val="1"/>
        </w:rPr>
        <w:t> </w:t>
      </w:r>
      <w:r>
        <w:rPr/>
        <w:t>development of the community</w:t>
      </w:r>
    </w:p>
    <w:p>
      <w:pPr>
        <w:pStyle w:val="BodyText"/>
        <w:ind w:firstLine="0"/>
        <w:rPr>
          <w:sz w:val="25"/>
        </w:rPr>
      </w:pPr>
    </w:p>
    <w:p>
      <w:pPr>
        <w:pStyle w:val="Heading1"/>
        <w:rPr>
          <w:rFonts w:ascii="Arial MT"/>
          <w:b w:val="0"/>
          <w:u w:val="none"/>
        </w:rPr>
      </w:pPr>
      <w:r>
        <w:rPr>
          <w:u w:val="none"/>
        </w:rPr>
        <w:t>THE</w:t>
      </w:r>
      <w:r>
        <w:rPr>
          <w:spacing w:val="-1"/>
          <w:u w:val="none"/>
        </w:rPr>
        <w:t> </w:t>
      </w:r>
      <w:r>
        <w:rPr>
          <w:u w:val="none"/>
        </w:rPr>
        <w:t>AIM</w:t>
      </w:r>
      <w:r>
        <w:rPr>
          <w:spacing w:val="-1"/>
          <w:u w:val="none"/>
        </w:rPr>
        <w:t> </w:t>
      </w:r>
      <w:r>
        <w:rPr>
          <w:u w:val="none"/>
        </w:rPr>
        <w:t>OF TEACING</w:t>
      </w:r>
      <w:r>
        <w:rPr>
          <w:spacing w:val="-1"/>
          <w:u w:val="none"/>
        </w:rPr>
        <w:t> </w:t>
      </w:r>
      <w:r>
        <w:rPr>
          <w:u w:val="none"/>
        </w:rPr>
        <w:t>AND LEARNING</w:t>
      </w:r>
      <w:r>
        <w:rPr>
          <w:spacing w:val="-1"/>
          <w:u w:val="none"/>
        </w:rPr>
        <w:t> </w:t>
      </w:r>
      <w:r>
        <w:rPr>
          <w:u w:val="none"/>
        </w:rPr>
        <w:t>EMS IS</w:t>
      </w:r>
      <w:r>
        <w:rPr>
          <w:spacing w:val="-1"/>
          <w:u w:val="none"/>
        </w:rPr>
        <w:t> </w:t>
      </w:r>
      <w:r>
        <w:rPr>
          <w:u w:val="none"/>
        </w:rPr>
        <w:t>TO</w:t>
      </w:r>
      <w:r>
        <w:rPr>
          <w:rFonts w:ascii="Arial MT"/>
          <w:b w:val="0"/>
          <w:u w:val="none"/>
        </w:rPr>
        <w:t>:</w:t>
      </w: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7" w:lineRule="auto" w:before="10" w:after="0"/>
        <w:ind w:left="1180" w:right="180" w:hanging="360"/>
        <w:jc w:val="left"/>
        <w:rPr>
          <w:sz w:val="24"/>
        </w:rPr>
      </w:pPr>
      <w:r>
        <w:rPr>
          <w:sz w:val="24"/>
        </w:rPr>
        <w:t>identify and solve problems and make decisions using critical and creative</w:t>
      </w:r>
      <w:r>
        <w:rPr>
          <w:spacing w:val="-65"/>
          <w:sz w:val="24"/>
        </w:rPr>
        <w:t> </w:t>
      </w:r>
      <w:r>
        <w:rPr>
          <w:sz w:val="24"/>
        </w:rPr>
        <w:t>thinking;</w:t>
      </w: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work</w:t>
      </w:r>
      <w:r>
        <w:rPr>
          <w:spacing w:val="-1"/>
          <w:sz w:val="24"/>
        </w:rPr>
        <w:t> </w:t>
      </w:r>
      <w:r>
        <w:rPr>
          <w:sz w:val="24"/>
        </w:rPr>
        <w:t>effectively as</w:t>
      </w:r>
      <w:r>
        <w:rPr>
          <w:spacing w:val="-1"/>
          <w:sz w:val="24"/>
        </w:rPr>
        <w:t> </w:t>
      </w:r>
      <w:r>
        <w:rPr>
          <w:sz w:val="24"/>
        </w:rPr>
        <w:t>individuals and</w:t>
      </w:r>
      <w:r>
        <w:rPr>
          <w:spacing w:val="-1"/>
          <w:sz w:val="24"/>
        </w:rPr>
        <w:t> </w:t>
      </w:r>
      <w:r>
        <w:rPr>
          <w:sz w:val="24"/>
        </w:rPr>
        <w:t>with others as</w:t>
      </w:r>
      <w:r>
        <w:rPr>
          <w:spacing w:val="-1"/>
          <w:sz w:val="24"/>
        </w:rPr>
        <w:t> </w:t>
      </w:r>
      <w:r>
        <w:rPr>
          <w:sz w:val="24"/>
        </w:rPr>
        <w:t>members of</w:t>
      </w:r>
      <w:r>
        <w:rPr>
          <w:spacing w:val="-1"/>
          <w:sz w:val="24"/>
        </w:rPr>
        <w:t> </w:t>
      </w:r>
      <w:r>
        <w:rPr>
          <w:sz w:val="24"/>
        </w:rPr>
        <w:t>a team;</w:t>
      </w:r>
    </w:p>
    <w:p>
      <w:pPr>
        <w:spacing w:after="0" w:line="240" w:lineRule="auto"/>
        <w:jc w:val="left"/>
        <w:rPr>
          <w:sz w:val="24"/>
        </w:rPr>
        <w:sectPr>
          <w:footerReference w:type="default" r:id="rId5"/>
          <w:pgSz w:w="11920" w:h="16840"/>
          <w:pgMar w:footer="997" w:header="0" w:top="920" w:bottom="1180" w:left="1340" w:right="1360"/>
          <w:pgNumType w:start="1"/>
        </w:sectPr>
      </w:pP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7" w:lineRule="auto" w:before="78" w:after="0"/>
        <w:ind w:left="1180" w:right="700" w:hanging="360"/>
        <w:jc w:val="left"/>
        <w:rPr>
          <w:sz w:val="24"/>
        </w:rPr>
      </w:pPr>
      <w:r>
        <w:rPr>
          <w:sz w:val="24"/>
        </w:rPr>
        <w:t>organise and manage themselves and their activities responsibly and</w:t>
      </w:r>
      <w:r>
        <w:rPr>
          <w:spacing w:val="-65"/>
          <w:sz w:val="24"/>
        </w:rPr>
        <w:t> </w:t>
      </w:r>
      <w:r>
        <w:rPr>
          <w:sz w:val="24"/>
        </w:rPr>
        <w:t>effectively;</w:t>
      </w: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collect, analyse, organise and critically evaluate information;</w:t>
      </w: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452" w:hanging="360"/>
        <w:jc w:val="left"/>
        <w:rPr>
          <w:sz w:val="24"/>
        </w:rPr>
      </w:pPr>
      <w:r>
        <w:rPr>
          <w:sz w:val="24"/>
        </w:rPr>
        <w:t>communicate</w:t>
      </w:r>
      <w:r>
        <w:rPr>
          <w:spacing w:val="-3"/>
          <w:sz w:val="24"/>
        </w:rPr>
        <w:t> </w:t>
      </w:r>
      <w:r>
        <w:rPr>
          <w:sz w:val="24"/>
        </w:rPr>
        <w:t>effectively</w:t>
      </w:r>
      <w:r>
        <w:rPr>
          <w:spacing w:val="-3"/>
          <w:sz w:val="24"/>
        </w:rPr>
        <w:t> </w:t>
      </w:r>
      <w:r>
        <w:rPr>
          <w:sz w:val="24"/>
        </w:rPr>
        <w:t>using</w:t>
      </w:r>
      <w:r>
        <w:rPr>
          <w:spacing w:val="-2"/>
          <w:sz w:val="24"/>
        </w:rPr>
        <w:t> </w:t>
      </w:r>
      <w:r>
        <w:rPr>
          <w:sz w:val="24"/>
        </w:rPr>
        <w:t>visual,</w:t>
      </w:r>
      <w:r>
        <w:rPr>
          <w:spacing w:val="-3"/>
          <w:sz w:val="24"/>
        </w:rPr>
        <w:t> </w:t>
      </w:r>
      <w:r>
        <w:rPr>
          <w:sz w:val="24"/>
        </w:rPr>
        <w:t>symbolic</w:t>
      </w:r>
      <w:r>
        <w:rPr>
          <w:spacing w:val="-2"/>
          <w:sz w:val="24"/>
        </w:rPr>
        <w:t> </w:t>
      </w:r>
      <w:r>
        <w:rPr>
          <w:sz w:val="24"/>
        </w:rPr>
        <w:t>and/or</w:t>
      </w:r>
      <w:r>
        <w:rPr>
          <w:spacing w:val="-3"/>
          <w:sz w:val="24"/>
        </w:rPr>
        <w:t> </w:t>
      </w:r>
      <w:r>
        <w:rPr>
          <w:sz w:val="24"/>
        </w:rPr>
        <w:t>language</w:t>
      </w:r>
      <w:r>
        <w:rPr>
          <w:spacing w:val="-2"/>
          <w:sz w:val="24"/>
        </w:rPr>
        <w:t> </w:t>
      </w:r>
      <w:r>
        <w:rPr>
          <w:sz w:val="24"/>
        </w:rPr>
        <w:t>skills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64"/>
          <w:sz w:val="24"/>
        </w:rPr>
        <w:t> </w:t>
      </w:r>
      <w:r>
        <w:rPr>
          <w:sz w:val="24"/>
        </w:rPr>
        <w:t>various modes;</w:t>
      </w: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158" w:hanging="360"/>
        <w:jc w:val="left"/>
        <w:rPr>
          <w:sz w:val="24"/>
        </w:rPr>
      </w:pPr>
      <w:r>
        <w:rPr>
          <w:sz w:val="24"/>
        </w:rPr>
        <w:t>use</w:t>
      </w:r>
      <w:r>
        <w:rPr>
          <w:spacing w:val="-3"/>
          <w:sz w:val="24"/>
        </w:rPr>
        <w:t> </w:t>
      </w:r>
      <w:r>
        <w:rPr>
          <w:sz w:val="24"/>
        </w:rPr>
        <w:t>science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technology</w:t>
      </w:r>
      <w:r>
        <w:rPr>
          <w:spacing w:val="-3"/>
          <w:sz w:val="24"/>
        </w:rPr>
        <w:t> </w:t>
      </w:r>
      <w:r>
        <w:rPr>
          <w:sz w:val="24"/>
        </w:rPr>
        <w:t>effectively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critically</w:t>
      </w:r>
      <w:r>
        <w:rPr>
          <w:spacing w:val="-2"/>
          <w:sz w:val="24"/>
        </w:rPr>
        <w:t> </w:t>
      </w:r>
      <w:r>
        <w:rPr>
          <w:sz w:val="24"/>
        </w:rPr>
        <w:t>showing</w:t>
      </w:r>
      <w:r>
        <w:rPr>
          <w:spacing w:val="-3"/>
          <w:sz w:val="24"/>
        </w:rPr>
        <w:t> </w:t>
      </w:r>
      <w:r>
        <w:rPr>
          <w:sz w:val="24"/>
        </w:rPr>
        <w:t>responsibility</w:t>
      </w:r>
      <w:r>
        <w:rPr>
          <w:spacing w:val="-64"/>
          <w:sz w:val="24"/>
        </w:rPr>
        <w:t> </w:t>
      </w:r>
      <w:r>
        <w:rPr>
          <w:sz w:val="24"/>
        </w:rPr>
        <w:t>towards the environment and the health of others; and</w:t>
      </w:r>
    </w:p>
    <w:p>
      <w:pPr>
        <w:pStyle w:val="ListParagraph"/>
        <w:numPr>
          <w:ilvl w:val="1"/>
          <w:numId w:val="1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233" w:hanging="360"/>
        <w:jc w:val="left"/>
        <w:rPr>
          <w:sz w:val="24"/>
        </w:rPr>
      </w:pPr>
      <w:r>
        <w:rPr>
          <w:sz w:val="24"/>
        </w:rPr>
        <w:t>demonstrate an understanding of the world as a set of related systems by</w:t>
      </w:r>
      <w:r>
        <w:rPr>
          <w:spacing w:val="-65"/>
          <w:sz w:val="24"/>
        </w:rPr>
        <w:t> </w:t>
      </w:r>
      <w:r>
        <w:rPr>
          <w:sz w:val="24"/>
        </w:rPr>
        <w:t>recognising that problem solving contexts do not exist in isolation.</w:t>
      </w:r>
    </w:p>
    <w:p>
      <w:pPr>
        <w:pStyle w:val="BodyText"/>
        <w:spacing w:before="11"/>
        <w:ind w:firstLine="0"/>
      </w:pPr>
    </w:p>
    <w:p>
      <w:pPr>
        <w:pStyle w:val="Heading1"/>
        <w:numPr>
          <w:ilvl w:val="0"/>
          <w:numId w:val="1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DOCUMENTATION</w:t>
      </w:r>
    </w:p>
    <w:p>
      <w:pPr>
        <w:pStyle w:val="ListParagraph"/>
        <w:numPr>
          <w:ilvl w:val="0"/>
          <w:numId w:val="4"/>
        </w:numPr>
        <w:tabs>
          <w:tab w:pos="820" w:val="left" w:leader="none"/>
        </w:tabs>
        <w:spacing w:line="288" w:lineRule="auto" w:before="219" w:after="0"/>
        <w:ind w:left="820" w:right="106" w:hanging="300"/>
        <w:jc w:val="left"/>
        <w:rPr>
          <w:sz w:val="24"/>
        </w:rPr>
      </w:pPr>
      <w:r>
        <w:rPr>
          <w:sz w:val="24"/>
        </w:rPr>
        <w:t>The</w:t>
      </w:r>
      <w:r>
        <w:rPr>
          <w:spacing w:val="4"/>
          <w:sz w:val="24"/>
        </w:rPr>
        <w:t> </w:t>
      </w:r>
      <w:r>
        <w:rPr>
          <w:sz w:val="24"/>
        </w:rPr>
        <w:t>HEAD</w:t>
      </w:r>
      <w:r>
        <w:rPr>
          <w:spacing w:val="4"/>
          <w:sz w:val="24"/>
        </w:rPr>
        <w:t> </w:t>
      </w:r>
      <w:r>
        <w:rPr>
          <w:sz w:val="24"/>
        </w:rPr>
        <w:t>OF</w:t>
      </w:r>
      <w:r>
        <w:rPr>
          <w:spacing w:val="4"/>
          <w:sz w:val="24"/>
        </w:rPr>
        <w:t> </w:t>
      </w:r>
      <w:r>
        <w:rPr>
          <w:sz w:val="24"/>
        </w:rPr>
        <w:t>DEPARTMENT/SUBJECT</w:t>
      </w:r>
      <w:r>
        <w:rPr>
          <w:spacing w:val="4"/>
          <w:sz w:val="24"/>
        </w:rPr>
        <w:t> </w:t>
      </w:r>
      <w:r>
        <w:rPr>
          <w:sz w:val="24"/>
        </w:rPr>
        <w:t>HEAD</w:t>
      </w:r>
      <w:r>
        <w:rPr>
          <w:spacing w:val="4"/>
          <w:sz w:val="24"/>
        </w:rPr>
        <w:t> </w:t>
      </w:r>
      <w:r>
        <w:rPr>
          <w:sz w:val="24"/>
        </w:rPr>
        <w:t>is</w:t>
      </w:r>
      <w:r>
        <w:rPr>
          <w:spacing w:val="4"/>
          <w:sz w:val="24"/>
        </w:rPr>
        <w:t> </w:t>
      </w:r>
      <w:r>
        <w:rPr>
          <w:sz w:val="24"/>
        </w:rPr>
        <w:t>required</w:t>
      </w:r>
      <w:r>
        <w:rPr>
          <w:spacing w:val="4"/>
          <w:sz w:val="24"/>
        </w:rPr>
        <w:t> </w:t>
      </w:r>
      <w:r>
        <w:rPr>
          <w:sz w:val="24"/>
        </w:rPr>
        <w:t>to</w:t>
      </w:r>
      <w:r>
        <w:rPr>
          <w:spacing w:val="56"/>
          <w:sz w:val="24"/>
        </w:rPr>
        <w:t> </w:t>
      </w:r>
      <w:r>
        <w:rPr>
          <w:sz w:val="24"/>
        </w:rPr>
        <w:t>have</w:t>
      </w:r>
      <w:r>
        <w:rPr>
          <w:spacing w:val="56"/>
          <w:sz w:val="24"/>
        </w:rPr>
        <w:t> </w:t>
      </w:r>
      <w:r>
        <w:rPr>
          <w:sz w:val="24"/>
        </w:rPr>
        <w:t>and</w:t>
      </w:r>
      <w:r>
        <w:rPr>
          <w:spacing w:val="-64"/>
          <w:sz w:val="24"/>
        </w:rPr>
        <w:t> </w:t>
      </w:r>
      <w:r>
        <w:rPr>
          <w:sz w:val="24"/>
        </w:rPr>
        <w:t>maintain</w:t>
      </w:r>
      <w:r>
        <w:rPr>
          <w:spacing w:val="-1"/>
          <w:sz w:val="24"/>
        </w:rPr>
        <w:t> </w:t>
      </w:r>
      <w:r>
        <w:rPr>
          <w:sz w:val="24"/>
        </w:rPr>
        <w:t>the files stated below.</w:t>
      </w:r>
    </w:p>
    <w:p>
      <w:pPr>
        <w:pStyle w:val="ListParagraph"/>
        <w:numPr>
          <w:ilvl w:val="0"/>
          <w:numId w:val="4"/>
        </w:numPr>
        <w:tabs>
          <w:tab w:pos="820" w:val="left" w:leader="none"/>
        </w:tabs>
        <w:spacing w:line="288" w:lineRule="auto" w:before="0" w:after="0"/>
        <w:ind w:left="820" w:right="105" w:hanging="300"/>
        <w:jc w:val="left"/>
        <w:rPr>
          <w:sz w:val="24"/>
        </w:rPr>
      </w:pPr>
      <w:r>
        <w:rPr>
          <w:sz w:val="24"/>
        </w:rPr>
        <w:t>The</w:t>
      </w:r>
      <w:r>
        <w:rPr>
          <w:spacing w:val="58"/>
          <w:sz w:val="24"/>
        </w:rPr>
        <w:t> </w:t>
      </w:r>
      <w:r>
        <w:rPr>
          <w:sz w:val="24"/>
        </w:rPr>
        <w:t>files</w:t>
      </w:r>
      <w:r>
        <w:rPr>
          <w:spacing w:val="44"/>
          <w:sz w:val="24"/>
        </w:rPr>
        <w:t> </w:t>
      </w:r>
      <w:r>
        <w:rPr>
          <w:sz w:val="24"/>
        </w:rPr>
        <w:t>remain</w:t>
      </w:r>
      <w:r>
        <w:rPr>
          <w:spacing w:val="43"/>
          <w:sz w:val="24"/>
        </w:rPr>
        <w:t> </w:t>
      </w:r>
      <w:r>
        <w:rPr>
          <w:sz w:val="24"/>
        </w:rPr>
        <w:t>the</w:t>
      </w:r>
      <w:r>
        <w:rPr>
          <w:spacing w:val="44"/>
          <w:sz w:val="24"/>
        </w:rPr>
        <w:t> </w:t>
      </w:r>
      <w:r>
        <w:rPr>
          <w:sz w:val="24"/>
        </w:rPr>
        <w:t>property</w:t>
      </w:r>
      <w:r>
        <w:rPr>
          <w:spacing w:val="44"/>
          <w:sz w:val="24"/>
        </w:rPr>
        <w:t> </w:t>
      </w:r>
      <w:r>
        <w:rPr>
          <w:sz w:val="24"/>
        </w:rPr>
        <w:t>of</w:t>
      </w:r>
      <w:r>
        <w:rPr>
          <w:spacing w:val="43"/>
          <w:sz w:val="24"/>
        </w:rPr>
        <w:t> </w:t>
      </w:r>
      <w:r>
        <w:rPr>
          <w:sz w:val="24"/>
        </w:rPr>
        <w:t>the</w:t>
      </w:r>
      <w:r>
        <w:rPr>
          <w:spacing w:val="44"/>
          <w:sz w:val="24"/>
        </w:rPr>
        <w:t> </w:t>
      </w:r>
      <w:r>
        <w:rPr>
          <w:sz w:val="24"/>
        </w:rPr>
        <w:t>school</w:t>
      </w:r>
      <w:r>
        <w:rPr>
          <w:spacing w:val="43"/>
          <w:sz w:val="24"/>
        </w:rPr>
        <w:t> </w:t>
      </w:r>
      <w:r>
        <w:rPr>
          <w:sz w:val="24"/>
        </w:rPr>
        <w:t>and</w:t>
      </w:r>
      <w:r>
        <w:rPr>
          <w:spacing w:val="44"/>
          <w:sz w:val="24"/>
        </w:rPr>
        <w:t> </w:t>
      </w:r>
      <w:r>
        <w:rPr>
          <w:sz w:val="24"/>
        </w:rPr>
        <w:t>all</w:t>
      </w:r>
      <w:r>
        <w:rPr>
          <w:spacing w:val="44"/>
          <w:sz w:val="24"/>
        </w:rPr>
        <w:t> </w:t>
      </w:r>
      <w:r>
        <w:rPr>
          <w:sz w:val="24"/>
        </w:rPr>
        <w:t>EMS</w:t>
      </w:r>
      <w:r>
        <w:rPr>
          <w:spacing w:val="43"/>
          <w:sz w:val="24"/>
        </w:rPr>
        <w:t> </w:t>
      </w:r>
      <w:r>
        <w:rPr>
          <w:sz w:val="24"/>
        </w:rPr>
        <w:t>educators</w:t>
      </w:r>
      <w:r>
        <w:rPr>
          <w:spacing w:val="44"/>
          <w:sz w:val="24"/>
        </w:rPr>
        <w:t> </w:t>
      </w:r>
      <w:r>
        <w:rPr>
          <w:sz w:val="24"/>
        </w:rPr>
        <w:t>should</w:t>
      </w:r>
      <w:r>
        <w:rPr>
          <w:spacing w:val="-64"/>
          <w:sz w:val="24"/>
        </w:rPr>
        <w:t> </w:t>
      </w:r>
      <w:r>
        <w:rPr>
          <w:sz w:val="24"/>
        </w:rPr>
        <w:t>have access to these files.</w:t>
      </w:r>
    </w:p>
    <w:p>
      <w:pPr>
        <w:pStyle w:val="ListParagraph"/>
        <w:numPr>
          <w:ilvl w:val="0"/>
          <w:numId w:val="4"/>
        </w:numPr>
        <w:tabs>
          <w:tab w:pos="820" w:val="left" w:leader="none"/>
        </w:tabs>
        <w:spacing w:line="288" w:lineRule="auto" w:before="0" w:after="0"/>
        <w:ind w:left="820" w:right="103" w:hanging="300"/>
        <w:jc w:val="left"/>
        <w:rPr>
          <w:sz w:val="24"/>
        </w:rPr>
      </w:pPr>
      <w:r>
        <w:rPr>
          <w:sz w:val="24"/>
        </w:rPr>
        <w:t>Separate</w:t>
      </w:r>
      <w:r>
        <w:rPr>
          <w:spacing w:val="28"/>
          <w:sz w:val="24"/>
        </w:rPr>
        <w:t> </w:t>
      </w:r>
      <w:r>
        <w:rPr>
          <w:sz w:val="24"/>
        </w:rPr>
        <w:t>files</w:t>
      </w:r>
      <w:r>
        <w:rPr>
          <w:spacing w:val="28"/>
          <w:sz w:val="24"/>
        </w:rPr>
        <w:t> </w:t>
      </w:r>
      <w:r>
        <w:rPr>
          <w:sz w:val="24"/>
        </w:rPr>
        <w:t>may</w:t>
      </w:r>
      <w:r>
        <w:rPr>
          <w:spacing w:val="14"/>
          <w:sz w:val="24"/>
        </w:rPr>
        <w:t> </w:t>
      </w:r>
      <w:r>
        <w:rPr>
          <w:sz w:val="24"/>
        </w:rPr>
        <w:t>be</w:t>
      </w:r>
      <w:r>
        <w:rPr>
          <w:spacing w:val="14"/>
          <w:sz w:val="24"/>
        </w:rPr>
        <w:t> </w:t>
      </w:r>
      <w:r>
        <w:rPr>
          <w:sz w:val="24"/>
        </w:rPr>
        <w:t>used</w:t>
      </w:r>
      <w:r>
        <w:rPr>
          <w:spacing w:val="13"/>
          <w:sz w:val="24"/>
        </w:rPr>
        <w:t> </w:t>
      </w:r>
      <w:r>
        <w:rPr>
          <w:sz w:val="24"/>
        </w:rPr>
        <w:t>to</w:t>
      </w:r>
      <w:r>
        <w:rPr>
          <w:spacing w:val="14"/>
          <w:sz w:val="24"/>
        </w:rPr>
        <w:t> </w:t>
      </w:r>
      <w:r>
        <w:rPr>
          <w:sz w:val="24"/>
        </w:rPr>
        <w:t>accommodate</w:t>
      </w:r>
      <w:r>
        <w:rPr>
          <w:spacing w:val="14"/>
          <w:sz w:val="24"/>
        </w:rPr>
        <w:t> </w:t>
      </w:r>
      <w:r>
        <w:rPr>
          <w:sz w:val="24"/>
        </w:rPr>
        <w:t>all</w:t>
      </w:r>
      <w:r>
        <w:rPr>
          <w:spacing w:val="13"/>
          <w:sz w:val="24"/>
        </w:rPr>
        <w:t> </w:t>
      </w:r>
      <w:r>
        <w:rPr>
          <w:sz w:val="24"/>
        </w:rPr>
        <w:t>the</w:t>
      </w:r>
      <w:r>
        <w:rPr>
          <w:spacing w:val="14"/>
          <w:sz w:val="24"/>
        </w:rPr>
        <w:t> </w:t>
      </w:r>
      <w:r>
        <w:rPr>
          <w:sz w:val="24"/>
        </w:rPr>
        <w:t>documents,</w:t>
      </w:r>
      <w:r>
        <w:rPr>
          <w:spacing w:val="14"/>
          <w:sz w:val="24"/>
        </w:rPr>
        <w:t> </w:t>
      </w:r>
      <w:r>
        <w:rPr>
          <w:sz w:val="24"/>
        </w:rPr>
        <w:t>but</w:t>
      </w:r>
      <w:r>
        <w:rPr>
          <w:spacing w:val="14"/>
          <w:sz w:val="24"/>
        </w:rPr>
        <w:t> </w:t>
      </w:r>
      <w:r>
        <w:rPr>
          <w:sz w:val="24"/>
        </w:rPr>
        <w:t>they</w:t>
      </w:r>
      <w:r>
        <w:rPr>
          <w:spacing w:val="13"/>
          <w:sz w:val="24"/>
        </w:rPr>
        <w:t> </w:t>
      </w:r>
      <w:r>
        <w:rPr>
          <w:sz w:val="24"/>
        </w:rPr>
        <w:t>will</w:t>
      </w:r>
      <w:r>
        <w:rPr>
          <w:spacing w:val="-63"/>
          <w:sz w:val="24"/>
        </w:rPr>
        <w:t> </w:t>
      </w:r>
      <w:r>
        <w:rPr>
          <w:sz w:val="24"/>
        </w:rPr>
        <w:t>all form part of the master file.</w:t>
      </w: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88" w:lineRule="auto" w:before="0" w:after="0"/>
        <w:ind w:left="820" w:right="104" w:hanging="360"/>
        <w:jc w:val="left"/>
        <w:rPr>
          <w:sz w:val="24"/>
        </w:rPr>
      </w:pPr>
      <w:r>
        <w:rPr>
          <w:sz w:val="24"/>
        </w:rPr>
        <w:t>No</w:t>
      </w:r>
      <w:r>
        <w:rPr>
          <w:spacing w:val="28"/>
          <w:sz w:val="24"/>
        </w:rPr>
        <w:t> </w:t>
      </w:r>
      <w:r>
        <w:rPr>
          <w:sz w:val="24"/>
        </w:rPr>
        <w:t>documentation</w:t>
      </w:r>
      <w:r>
        <w:rPr>
          <w:spacing w:val="29"/>
          <w:sz w:val="24"/>
        </w:rPr>
        <w:t> </w:t>
      </w:r>
      <w:r>
        <w:rPr>
          <w:sz w:val="24"/>
        </w:rPr>
        <w:t>may</w:t>
      </w:r>
      <w:r>
        <w:rPr>
          <w:spacing w:val="28"/>
          <w:sz w:val="24"/>
        </w:rPr>
        <w:t> </w:t>
      </w:r>
      <w:r>
        <w:rPr>
          <w:sz w:val="24"/>
        </w:rPr>
        <w:t>be</w:t>
      </w:r>
      <w:r>
        <w:rPr>
          <w:spacing w:val="28"/>
          <w:sz w:val="24"/>
        </w:rPr>
        <w:t> </w:t>
      </w:r>
      <w:r>
        <w:rPr>
          <w:sz w:val="24"/>
        </w:rPr>
        <w:t>removed</w:t>
      </w:r>
      <w:r>
        <w:rPr>
          <w:spacing w:val="29"/>
          <w:sz w:val="24"/>
        </w:rPr>
        <w:t> </w:t>
      </w:r>
      <w:r>
        <w:rPr>
          <w:sz w:val="24"/>
        </w:rPr>
        <w:t>from</w:t>
      </w:r>
      <w:r>
        <w:rPr>
          <w:spacing w:val="28"/>
          <w:sz w:val="24"/>
        </w:rPr>
        <w:t> </w:t>
      </w:r>
      <w:r>
        <w:rPr>
          <w:sz w:val="24"/>
        </w:rPr>
        <w:t>the</w:t>
      </w:r>
      <w:r>
        <w:rPr>
          <w:spacing w:val="29"/>
          <w:sz w:val="24"/>
        </w:rPr>
        <w:t> </w:t>
      </w:r>
      <w:r>
        <w:rPr>
          <w:sz w:val="24"/>
        </w:rPr>
        <w:t>files</w:t>
      </w:r>
      <w:r>
        <w:rPr>
          <w:spacing w:val="28"/>
          <w:sz w:val="24"/>
        </w:rPr>
        <w:t> </w:t>
      </w:r>
      <w:r>
        <w:rPr>
          <w:sz w:val="24"/>
        </w:rPr>
        <w:t>without</w:t>
      </w:r>
      <w:r>
        <w:rPr>
          <w:spacing w:val="29"/>
          <w:sz w:val="24"/>
        </w:rPr>
        <w:t> </w:t>
      </w:r>
      <w:r>
        <w:rPr>
          <w:sz w:val="24"/>
        </w:rPr>
        <w:t>the</w:t>
      </w:r>
      <w:r>
        <w:rPr>
          <w:spacing w:val="28"/>
          <w:sz w:val="24"/>
        </w:rPr>
        <w:t> </w:t>
      </w:r>
      <w:r>
        <w:rPr>
          <w:sz w:val="24"/>
        </w:rPr>
        <w:t>permission</w:t>
      </w:r>
      <w:r>
        <w:rPr>
          <w:spacing w:val="29"/>
          <w:sz w:val="24"/>
        </w:rPr>
        <w:t> </w:t>
      </w:r>
      <w:r>
        <w:rPr>
          <w:sz w:val="24"/>
        </w:rPr>
        <w:t>of</w:t>
      </w:r>
      <w:r>
        <w:rPr>
          <w:spacing w:val="-64"/>
          <w:sz w:val="24"/>
        </w:rPr>
        <w:t> </w:t>
      </w:r>
      <w:r>
        <w:rPr>
          <w:sz w:val="24"/>
        </w:rPr>
        <w:t>the HOD/Subject Head.</w:t>
      </w: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74" w:lineRule="exact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All files should be available at school at all times.</w:t>
      </w:r>
    </w:p>
    <w:p>
      <w:pPr>
        <w:pStyle w:val="BodyText"/>
        <w:spacing w:before="11"/>
        <w:ind w:firstLine="0"/>
      </w:pPr>
    </w:p>
    <w:p>
      <w:pPr>
        <w:pStyle w:val="Heading1"/>
        <w:ind w:left="460"/>
        <w:rPr>
          <w:u w:val="none"/>
        </w:rPr>
      </w:pPr>
      <w:r>
        <w:rPr>
          <w:u w:val="thick"/>
        </w:rPr>
        <w:t>The following files are recommended:</w:t>
      </w:r>
    </w:p>
    <w:p>
      <w:pPr>
        <w:pStyle w:val="BodyText"/>
        <w:spacing w:before="6"/>
        <w:ind w:firstLine="0"/>
        <w:rPr>
          <w:rFonts w:ascii="Arial"/>
          <w:b/>
          <w:sz w:val="22"/>
        </w:rPr>
      </w:pPr>
    </w:p>
    <w:p>
      <w:pPr>
        <w:spacing w:before="0"/>
        <w:ind w:left="460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□</w:t>
      </w:r>
      <w:r>
        <w:rPr>
          <w:rFonts w:ascii="Arial" w:hAnsi="Arial"/>
          <w:b/>
          <w:spacing w:val="63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MASTER</w:t>
      </w:r>
      <w:r>
        <w:rPr>
          <w:rFonts w:ascii="Arial" w:hAnsi="Arial"/>
          <w:b/>
          <w:spacing w:val="5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SUBJECT</w:t>
      </w:r>
      <w:r>
        <w:rPr>
          <w:rFonts w:ascii="Arial" w:hAnsi="Arial"/>
          <w:b/>
          <w:spacing w:val="6"/>
          <w:sz w:val="24"/>
          <w:u w:val="thick"/>
        </w:rPr>
        <w:t> </w:t>
      </w:r>
      <w:r>
        <w:rPr>
          <w:rFonts w:ascii="Arial" w:hAnsi="Arial"/>
          <w:b/>
          <w:sz w:val="24"/>
          <w:u w:val="thick"/>
        </w:rPr>
        <w:t>FILE</w:t>
      </w:r>
    </w:p>
    <w:p>
      <w:pPr>
        <w:pStyle w:val="BodyText"/>
        <w:spacing w:before="7"/>
        <w:ind w:firstLine="0"/>
        <w:rPr>
          <w:rFonts w:ascii="Arial"/>
          <w:b/>
          <w:sz w:val="21"/>
        </w:rPr>
      </w:pPr>
    </w:p>
    <w:p>
      <w:pPr>
        <w:pStyle w:val="BodyText"/>
        <w:spacing w:line="252" w:lineRule="auto" w:before="1"/>
        <w:ind w:left="460" w:right="789" w:firstLine="0"/>
      </w:pPr>
      <w:r>
        <w:rPr/>
        <w:t>This file comprises the spine of managing EMS and it is important that it be</w:t>
      </w:r>
      <w:r>
        <w:rPr>
          <w:spacing w:val="-65"/>
        </w:rPr>
        <w:t> </w:t>
      </w:r>
      <w:r>
        <w:rPr/>
        <w:t>always kept up to date.</w:t>
      </w:r>
    </w:p>
    <w:p>
      <w:pPr>
        <w:pStyle w:val="BodyText"/>
        <w:spacing w:before="3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NCS Documents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1"/>
          <w:numId w:val="5"/>
        </w:numPr>
        <w:tabs>
          <w:tab w:pos="2259" w:val="left" w:leader="none"/>
          <w:tab w:pos="2260" w:val="left" w:leader="none"/>
        </w:tabs>
        <w:spacing w:line="240" w:lineRule="auto" w:before="0" w:after="0"/>
        <w:ind w:left="2260" w:right="0" w:hanging="1080"/>
        <w:jc w:val="left"/>
        <w:rPr>
          <w:sz w:val="24"/>
        </w:rPr>
      </w:pPr>
      <w:r>
        <w:rPr>
          <w:sz w:val="24"/>
        </w:rPr>
        <w:t>CAPS document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1"/>
          <w:numId w:val="5"/>
        </w:numPr>
        <w:tabs>
          <w:tab w:pos="2259" w:val="left" w:leader="none"/>
          <w:tab w:pos="2260" w:val="left" w:leader="none"/>
        </w:tabs>
        <w:spacing w:line="240" w:lineRule="auto" w:before="1" w:after="0"/>
        <w:ind w:left="2260" w:right="0" w:hanging="1080"/>
        <w:jc w:val="left"/>
        <w:rPr>
          <w:sz w:val="24"/>
        </w:rPr>
      </w:pPr>
      <w:r>
        <w:rPr>
          <w:sz w:val="24"/>
        </w:rPr>
        <w:t>NPPPPR document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1"/>
          <w:numId w:val="5"/>
        </w:numPr>
        <w:tabs>
          <w:tab w:pos="2259" w:val="left" w:leader="none"/>
          <w:tab w:pos="2260" w:val="left" w:leader="none"/>
        </w:tabs>
        <w:spacing w:line="240" w:lineRule="auto" w:before="0" w:after="0"/>
        <w:ind w:left="2260" w:right="0" w:hanging="1080"/>
        <w:jc w:val="left"/>
        <w:rPr>
          <w:sz w:val="24"/>
        </w:rPr>
      </w:pPr>
      <w:r>
        <w:rPr>
          <w:sz w:val="24"/>
        </w:rPr>
        <w:t>National Protocol for Assessment document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Subject policy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School Calendar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Departmental list of educators and timetables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Subject Framework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Annual</w:t>
      </w:r>
      <w:r>
        <w:rPr>
          <w:spacing w:val="-6"/>
          <w:sz w:val="24"/>
        </w:rPr>
        <w:t> </w:t>
      </w:r>
      <w:r>
        <w:rPr>
          <w:sz w:val="24"/>
        </w:rPr>
        <w:t>Teaching</w:t>
      </w:r>
      <w:r>
        <w:rPr>
          <w:spacing w:val="-5"/>
          <w:sz w:val="24"/>
        </w:rPr>
        <w:t> </w:t>
      </w:r>
      <w:r>
        <w:rPr>
          <w:sz w:val="24"/>
        </w:rPr>
        <w:t>Plan</w:t>
      </w:r>
      <w:r>
        <w:rPr>
          <w:spacing w:val="-5"/>
          <w:sz w:val="24"/>
        </w:rPr>
        <w:t> </w:t>
      </w:r>
      <w:r>
        <w:rPr>
          <w:sz w:val="24"/>
        </w:rPr>
        <w:t>(grade</w:t>
      </w:r>
      <w:r>
        <w:rPr>
          <w:spacing w:val="-5"/>
          <w:sz w:val="24"/>
        </w:rPr>
        <w:t> </w:t>
      </w:r>
      <w:r>
        <w:rPr>
          <w:sz w:val="24"/>
        </w:rPr>
        <w:t>7-9)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Lesson Plans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Minutes of meetings</w:t>
      </w:r>
    </w:p>
    <w:p>
      <w:pPr>
        <w:spacing w:after="0" w:line="240" w:lineRule="auto"/>
        <w:jc w:val="left"/>
        <w:rPr>
          <w:sz w:val="24"/>
        </w:rPr>
        <w:sectPr>
          <w:pgSz w:w="11920" w:h="16840"/>
          <w:pgMar w:header="0" w:footer="997" w:top="920" w:bottom="1180" w:left="1340" w:right="1360"/>
        </w:sect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78" w:after="0"/>
        <w:ind w:left="1180" w:right="0" w:hanging="360"/>
        <w:jc w:val="left"/>
        <w:rPr>
          <w:sz w:val="24"/>
        </w:rPr>
      </w:pPr>
      <w:r>
        <w:rPr>
          <w:sz w:val="24"/>
        </w:rPr>
        <w:t>Management Plans: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IQMS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LTSM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In-service training material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Subject reports from professional visits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Circulars and guidelines from GDE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5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General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35"/>
        </w:rPr>
      </w:pPr>
    </w:p>
    <w:p>
      <w:pPr>
        <w:pStyle w:val="ListParagraph"/>
        <w:numPr>
          <w:ilvl w:val="0"/>
          <w:numId w:val="6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ASSESSMENT FILE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School Assessment Policy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Subject Assessment Plan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SBA tasks and memorandums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Moderation Reports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Mark Sheets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52" w:lineRule="auto" w:before="0" w:after="0"/>
        <w:ind w:left="1180" w:right="1088" w:hanging="360"/>
        <w:jc w:val="left"/>
        <w:rPr>
          <w:sz w:val="24"/>
        </w:rPr>
      </w:pPr>
      <w:r>
        <w:rPr>
          <w:sz w:val="24"/>
        </w:rPr>
        <w:t>Analysis of results (both diagnostic and statistical for every formal</w:t>
      </w:r>
      <w:r>
        <w:rPr>
          <w:spacing w:val="-65"/>
          <w:sz w:val="24"/>
        </w:rPr>
        <w:t> </w:t>
      </w:r>
      <w:r>
        <w:rPr>
          <w:sz w:val="24"/>
        </w:rPr>
        <w:t>assessment task)</w:t>
      </w:r>
    </w:p>
    <w:p>
      <w:pPr>
        <w:pStyle w:val="BodyText"/>
        <w:spacing w:before="4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Remediation and Intervention Programmes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Circulars and guidelines from Department of Education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ListParagraph"/>
        <w:numPr>
          <w:ilvl w:val="0"/>
          <w:numId w:val="6"/>
        </w:numPr>
        <w:tabs>
          <w:tab w:pos="820" w:val="left" w:leader="none"/>
        </w:tabs>
        <w:spacing w:line="240" w:lineRule="auto" w:before="176" w:after="0"/>
        <w:ind w:left="820" w:right="0" w:hanging="360"/>
        <w:jc w:val="left"/>
        <w:rPr>
          <w:sz w:val="24"/>
        </w:rPr>
      </w:pPr>
      <w:r>
        <w:rPr>
          <w:sz w:val="24"/>
        </w:rPr>
        <w:t>EDUCATOR</w:t>
      </w:r>
      <w:r>
        <w:rPr>
          <w:spacing w:val="-8"/>
          <w:sz w:val="24"/>
        </w:rPr>
        <w:t> </w:t>
      </w:r>
      <w:r>
        <w:rPr>
          <w:sz w:val="24"/>
        </w:rPr>
        <w:t>SUBJECT</w:t>
      </w:r>
      <w:r>
        <w:rPr>
          <w:spacing w:val="-7"/>
          <w:sz w:val="24"/>
        </w:rPr>
        <w:t> </w:t>
      </w:r>
      <w:r>
        <w:rPr>
          <w:sz w:val="24"/>
        </w:rPr>
        <w:t>FILE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BodyText"/>
        <w:ind w:left="860" w:firstLine="0"/>
      </w:pPr>
      <w:r>
        <w:rPr/>
        <w:t>Each EMS educator is required to:</w:t>
      </w: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88" w:lineRule="auto" w:before="209" w:after="0"/>
        <w:ind w:left="820" w:right="126" w:hanging="360"/>
        <w:jc w:val="left"/>
        <w:rPr>
          <w:sz w:val="24"/>
        </w:rPr>
      </w:pPr>
      <w:r>
        <w:rPr>
          <w:sz w:val="24"/>
        </w:rPr>
        <w:t>Keep and maintain the file/s in which all documents relevant to the subject are</w:t>
      </w:r>
      <w:r>
        <w:rPr>
          <w:spacing w:val="-65"/>
          <w:sz w:val="24"/>
        </w:rPr>
        <w:t> </w:t>
      </w:r>
      <w:r>
        <w:rPr>
          <w:sz w:val="24"/>
        </w:rPr>
        <w:t>enclosed.</w:t>
      </w: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74" w:lineRule="exact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Have the documents listed in a file and keep them up to date.</w:t>
      </w: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88" w:lineRule="auto" w:before="54" w:after="0"/>
        <w:ind w:left="820" w:right="953" w:hanging="360"/>
        <w:jc w:val="left"/>
        <w:rPr>
          <w:sz w:val="24"/>
        </w:rPr>
      </w:pPr>
      <w:r>
        <w:rPr>
          <w:sz w:val="24"/>
        </w:rPr>
        <w:t>NO sharing of files allowed, and every educator should have their own</w:t>
      </w:r>
      <w:r>
        <w:rPr>
          <w:spacing w:val="-65"/>
          <w:sz w:val="24"/>
        </w:rPr>
        <w:t> </w:t>
      </w:r>
      <w:r>
        <w:rPr>
          <w:sz w:val="24"/>
        </w:rPr>
        <w:t>Subject and Assessment Files.</w:t>
      </w: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74" w:lineRule="exact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Among others, the following should be included:</w:t>
      </w:r>
    </w:p>
    <w:p>
      <w:pPr>
        <w:pStyle w:val="BodyText"/>
        <w:spacing w:before="7"/>
        <w:ind w:firstLine="0"/>
        <w:rPr>
          <w:sz w:val="25"/>
        </w:rPr>
      </w:pPr>
    </w:p>
    <w:p>
      <w:pPr>
        <w:pStyle w:val="ListParagraph"/>
        <w:numPr>
          <w:ilvl w:val="0"/>
          <w:numId w:val="8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CAPS document</w:t>
      </w:r>
    </w:p>
    <w:p>
      <w:pPr>
        <w:pStyle w:val="BodyText"/>
        <w:spacing w:before="6"/>
        <w:ind w:firstLine="0"/>
        <w:rPr>
          <w:sz w:val="22"/>
        </w:rPr>
      </w:pPr>
    </w:p>
    <w:p>
      <w:pPr>
        <w:pStyle w:val="ListParagraph"/>
        <w:numPr>
          <w:ilvl w:val="0"/>
          <w:numId w:val="8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Personal</w:t>
      </w:r>
      <w:r>
        <w:rPr>
          <w:spacing w:val="-5"/>
          <w:sz w:val="24"/>
        </w:rPr>
        <w:t> </w:t>
      </w:r>
      <w:r>
        <w:rPr>
          <w:sz w:val="24"/>
        </w:rPr>
        <w:t>Timetable</w:t>
      </w:r>
    </w:p>
    <w:p>
      <w:pPr>
        <w:spacing w:after="0" w:line="240" w:lineRule="auto"/>
        <w:jc w:val="left"/>
        <w:rPr>
          <w:sz w:val="24"/>
        </w:rPr>
        <w:sectPr>
          <w:pgSz w:w="11920" w:h="16840"/>
          <w:pgMar w:header="0" w:footer="997" w:top="960" w:bottom="1180" w:left="1340" w:right="1360"/>
        </w:sectPr>
      </w:pPr>
    </w:p>
    <w:p>
      <w:pPr>
        <w:pStyle w:val="ListParagraph"/>
        <w:numPr>
          <w:ilvl w:val="0"/>
          <w:numId w:val="8"/>
        </w:numPr>
        <w:tabs>
          <w:tab w:pos="1180" w:val="left" w:leader="none"/>
        </w:tabs>
        <w:spacing w:line="240" w:lineRule="auto" w:before="78" w:after="0"/>
        <w:ind w:left="1180" w:right="0" w:hanging="360"/>
        <w:jc w:val="left"/>
        <w:rPr>
          <w:sz w:val="24"/>
        </w:rPr>
      </w:pPr>
      <w:r>
        <w:rPr>
          <w:sz w:val="24"/>
        </w:rPr>
        <w:t>Minutes of Subject Meetings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Class</w:t>
      </w:r>
      <w:r>
        <w:rPr>
          <w:spacing w:val="-1"/>
          <w:sz w:val="24"/>
        </w:rPr>
        <w:t> </w:t>
      </w:r>
      <w:r>
        <w:rPr>
          <w:sz w:val="24"/>
        </w:rPr>
        <w:t>Visit</w:t>
      </w:r>
      <w:r>
        <w:rPr>
          <w:spacing w:val="-1"/>
          <w:sz w:val="24"/>
        </w:rPr>
        <w:t> </w:t>
      </w:r>
      <w:r>
        <w:rPr>
          <w:sz w:val="24"/>
        </w:rPr>
        <w:t>reports</w:t>
      </w:r>
      <w:r>
        <w:rPr>
          <w:spacing w:val="-1"/>
          <w:sz w:val="24"/>
        </w:rPr>
        <w:t> </w:t>
      </w:r>
      <w:r>
        <w:rPr>
          <w:sz w:val="24"/>
        </w:rPr>
        <w:t>and Book</w:t>
      </w:r>
      <w:r>
        <w:rPr>
          <w:spacing w:val="-1"/>
          <w:sz w:val="24"/>
        </w:rPr>
        <w:t> </w:t>
      </w:r>
      <w:r>
        <w:rPr>
          <w:sz w:val="24"/>
        </w:rPr>
        <w:t>Control</w:t>
      </w:r>
      <w:r>
        <w:rPr>
          <w:spacing w:val="-1"/>
          <w:sz w:val="24"/>
        </w:rPr>
        <w:t> </w:t>
      </w:r>
      <w:r>
        <w:rPr>
          <w:sz w:val="24"/>
        </w:rPr>
        <w:t>reports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HOD Management Plan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Moderation Reports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221" w:val="left" w:leader="none"/>
        </w:tabs>
        <w:spacing w:line="240" w:lineRule="auto" w:before="0" w:after="0"/>
        <w:ind w:left="1220" w:right="0" w:hanging="401"/>
        <w:jc w:val="left"/>
        <w:rPr>
          <w:sz w:val="24"/>
        </w:rPr>
      </w:pPr>
      <w:r>
        <w:rPr>
          <w:sz w:val="24"/>
        </w:rPr>
        <w:t>Subject</w:t>
      </w:r>
      <w:r>
        <w:rPr>
          <w:spacing w:val="-7"/>
          <w:sz w:val="24"/>
        </w:rPr>
        <w:t> </w:t>
      </w:r>
      <w:r>
        <w:rPr>
          <w:sz w:val="24"/>
        </w:rPr>
        <w:t>Framework/Annual</w:t>
      </w:r>
      <w:r>
        <w:rPr>
          <w:spacing w:val="-6"/>
          <w:sz w:val="24"/>
        </w:rPr>
        <w:t> </w:t>
      </w:r>
      <w:r>
        <w:rPr>
          <w:sz w:val="24"/>
        </w:rPr>
        <w:t>Teaching</w:t>
      </w:r>
      <w:r>
        <w:rPr>
          <w:spacing w:val="-7"/>
          <w:sz w:val="24"/>
        </w:rPr>
        <w:t> </w:t>
      </w:r>
      <w:r>
        <w:rPr>
          <w:sz w:val="24"/>
        </w:rPr>
        <w:t>Plan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286" w:val="left" w:leader="none"/>
          <w:tab w:pos="1287" w:val="left" w:leader="none"/>
        </w:tabs>
        <w:spacing w:line="240" w:lineRule="auto" w:before="0" w:after="0"/>
        <w:ind w:left="1286" w:right="0" w:hanging="467"/>
        <w:jc w:val="left"/>
        <w:rPr>
          <w:sz w:val="24"/>
        </w:rPr>
      </w:pPr>
      <w:r>
        <w:rPr>
          <w:sz w:val="24"/>
        </w:rPr>
        <w:t>Work</w:t>
      </w:r>
      <w:r>
        <w:rPr>
          <w:spacing w:val="-3"/>
          <w:sz w:val="24"/>
        </w:rPr>
        <w:t> </w:t>
      </w:r>
      <w:r>
        <w:rPr>
          <w:sz w:val="24"/>
        </w:rPr>
        <w:t>Schedules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286" w:val="left" w:leader="none"/>
          <w:tab w:pos="1287" w:val="left" w:leader="none"/>
        </w:tabs>
        <w:spacing w:line="240" w:lineRule="auto" w:before="0" w:after="0"/>
        <w:ind w:left="1286" w:right="0" w:hanging="467"/>
        <w:jc w:val="left"/>
        <w:rPr>
          <w:sz w:val="24"/>
        </w:rPr>
      </w:pPr>
      <w:r>
        <w:rPr>
          <w:sz w:val="24"/>
        </w:rPr>
        <w:t>Lesson Plans and Preparations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286" w:val="left" w:leader="none"/>
          <w:tab w:pos="1287" w:val="left" w:leader="none"/>
        </w:tabs>
        <w:spacing w:line="240" w:lineRule="auto" w:before="0" w:after="0"/>
        <w:ind w:left="1286" w:right="0" w:hanging="467"/>
        <w:jc w:val="left"/>
        <w:rPr>
          <w:sz w:val="24"/>
        </w:rPr>
      </w:pPr>
      <w:r>
        <w:rPr>
          <w:sz w:val="24"/>
        </w:rPr>
        <w:t>Circulars and guidelines</w:t>
      </w:r>
    </w:p>
    <w:p>
      <w:pPr>
        <w:pStyle w:val="BodyText"/>
        <w:spacing w:before="7"/>
        <w:ind w:firstLine="0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287" w:val="left" w:leader="none"/>
        </w:tabs>
        <w:spacing w:line="240" w:lineRule="auto" w:before="0" w:after="0"/>
        <w:ind w:left="1287" w:right="0" w:hanging="467"/>
        <w:jc w:val="left"/>
        <w:rPr>
          <w:sz w:val="24"/>
        </w:rPr>
      </w:pPr>
      <w:r>
        <w:rPr>
          <w:sz w:val="24"/>
        </w:rPr>
        <w:t>References/Resources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606" w:val="left" w:leader="none"/>
          <w:tab w:pos="1607" w:val="left" w:leader="none"/>
        </w:tabs>
        <w:spacing w:line="240" w:lineRule="auto" w:before="0" w:after="0"/>
        <w:ind w:left="1606" w:right="0" w:hanging="787"/>
        <w:jc w:val="left"/>
        <w:rPr>
          <w:sz w:val="24"/>
        </w:rPr>
      </w:pPr>
      <w:r>
        <w:rPr>
          <w:sz w:val="24"/>
        </w:rPr>
        <w:t>General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176" w:after="0"/>
        <w:ind w:left="820" w:right="0" w:hanging="360"/>
        <w:jc w:val="left"/>
        <w:rPr>
          <w:u w:val="none"/>
        </w:rPr>
      </w:pPr>
      <w:r>
        <w:rPr>
          <w:u w:val="thick"/>
        </w:rPr>
        <w:t>SUBJECT FRAMEWORK</w:t>
      </w:r>
    </w:p>
    <w:p>
      <w:pPr>
        <w:spacing w:before="209"/>
        <w:ind w:left="460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ANNUAL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TEACHING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PLAN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(ATP)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AND</w:t>
      </w:r>
      <w:r>
        <w:rPr>
          <w:rFonts w:ascii="Arial"/>
          <w:b/>
          <w:spacing w:val="-3"/>
          <w:sz w:val="24"/>
        </w:rPr>
        <w:t> </w:t>
      </w:r>
      <w:r>
        <w:rPr>
          <w:rFonts w:ascii="Arial"/>
          <w:b/>
          <w:sz w:val="24"/>
        </w:rPr>
        <w:t>YEAR</w:t>
      </w:r>
      <w:r>
        <w:rPr>
          <w:rFonts w:ascii="Arial"/>
          <w:b/>
          <w:spacing w:val="-2"/>
          <w:sz w:val="24"/>
        </w:rPr>
        <w:t> </w:t>
      </w:r>
      <w:r>
        <w:rPr>
          <w:rFonts w:ascii="Arial"/>
          <w:b/>
          <w:sz w:val="24"/>
        </w:rPr>
        <w:t>PLANNER</w:t>
      </w:r>
    </w:p>
    <w:p>
      <w:pPr>
        <w:pStyle w:val="BodyText"/>
        <w:spacing w:before="7"/>
        <w:ind w:firstLine="0"/>
        <w:rPr>
          <w:rFonts w:ascii="Arial"/>
          <w:b/>
          <w:sz w:val="21"/>
        </w:rPr>
      </w:pP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85" w:lineRule="auto" w:before="0" w:after="0"/>
        <w:ind w:left="820" w:right="246" w:hanging="360"/>
        <w:jc w:val="left"/>
        <w:rPr>
          <w:sz w:val="22"/>
        </w:rPr>
      </w:pP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management</w:t>
      </w:r>
      <w:r>
        <w:rPr>
          <w:spacing w:val="-4"/>
          <w:sz w:val="22"/>
        </w:rPr>
        <w:t> </w:t>
      </w:r>
      <w:r>
        <w:rPr>
          <w:sz w:val="22"/>
        </w:rPr>
        <w:t>plan</w:t>
      </w:r>
      <w:r>
        <w:rPr>
          <w:spacing w:val="-4"/>
          <w:sz w:val="22"/>
        </w:rPr>
        <w:t> </w:t>
      </w:r>
      <w:r>
        <w:rPr>
          <w:sz w:val="22"/>
        </w:rPr>
        <w:t>must</w:t>
      </w:r>
      <w:r>
        <w:rPr>
          <w:spacing w:val="-4"/>
          <w:sz w:val="22"/>
        </w:rPr>
        <w:t> </w:t>
      </w:r>
      <w:r>
        <w:rPr>
          <w:sz w:val="22"/>
        </w:rPr>
        <w:t>be</w:t>
      </w:r>
      <w:r>
        <w:rPr>
          <w:spacing w:val="-4"/>
          <w:sz w:val="22"/>
        </w:rPr>
        <w:t> </w:t>
      </w:r>
      <w:r>
        <w:rPr>
          <w:sz w:val="22"/>
        </w:rPr>
        <w:t>drawn</w:t>
      </w:r>
      <w:r>
        <w:rPr>
          <w:spacing w:val="-4"/>
          <w:sz w:val="22"/>
        </w:rPr>
        <w:t> </w:t>
      </w:r>
      <w:r>
        <w:rPr>
          <w:sz w:val="22"/>
        </w:rPr>
        <w:t>up</w:t>
      </w:r>
      <w:r>
        <w:rPr>
          <w:spacing w:val="-4"/>
          <w:sz w:val="22"/>
        </w:rPr>
        <w:t> </w:t>
      </w:r>
      <w:r>
        <w:rPr>
          <w:sz w:val="22"/>
        </w:rPr>
        <w:t>at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beginning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year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clearly</w:t>
      </w:r>
      <w:r>
        <w:rPr>
          <w:spacing w:val="-4"/>
          <w:sz w:val="22"/>
        </w:rPr>
        <w:t> </w:t>
      </w:r>
      <w:r>
        <w:rPr>
          <w:sz w:val="22"/>
        </w:rPr>
        <w:t>plan</w:t>
      </w:r>
      <w:r>
        <w:rPr>
          <w:spacing w:val="-58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topics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sub-topics</w:t>
      </w:r>
      <w:r>
        <w:rPr>
          <w:spacing w:val="-5"/>
          <w:sz w:val="22"/>
        </w:rPr>
        <w:t> </w:t>
      </w:r>
      <w:r>
        <w:rPr>
          <w:sz w:val="22"/>
        </w:rPr>
        <w:t>being</w:t>
      </w:r>
      <w:r>
        <w:rPr>
          <w:spacing w:val="-5"/>
          <w:sz w:val="22"/>
        </w:rPr>
        <w:t> </w:t>
      </w:r>
      <w:r>
        <w:rPr>
          <w:sz w:val="22"/>
        </w:rPr>
        <w:t>taught</w:t>
      </w:r>
      <w:r>
        <w:rPr>
          <w:spacing w:val="-5"/>
          <w:sz w:val="22"/>
        </w:rPr>
        <w:t> </w:t>
      </w:r>
      <w:r>
        <w:rPr>
          <w:sz w:val="22"/>
        </w:rPr>
        <w:t>each</w:t>
      </w:r>
      <w:r>
        <w:rPr>
          <w:spacing w:val="-5"/>
          <w:sz w:val="22"/>
        </w:rPr>
        <w:t> </w:t>
      </w:r>
      <w:r>
        <w:rPr>
          <w:sz w:val="22"/>
        </w:rPr>
        <w:t>term</w:t>
      </w:r>
      <w:r>
        <w:rPr>
          <w:spacing w:val="-5"/>
          <w:sz w:val="22"/>
        </w:rPr>
        <w:t> </w:t>
      </w:r>
      <w:r>
        <w:rPr>
          <w:sz w:val="22"/>
        </w:rPr>
        <w:t>and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assessment</w:t>
      </w:r>
      <w:r>
        <w:rPr>
          <w:spacing w:val="-5"/>
          <w:sz w:val="22"/>
        </w:rPr>
        <w:t> </w:t>
      </w:r>
      <w:r>
        <w:rPr>
          <w:sz w:val="22"/>
        </w:rPr>
        <w:t>for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year.</w:t>
      </w:r>
    </w:p>
    <w:p>
      <w:pPr>
        <w:pStyle w:val="ListParagraph"/>
        <w:numPr>
          <w:ilvl w:val="0"/>
          <w:numId w:val="4"/>
        </w:numPr>
        <w:tabs>
          <w:tab w:pos="819" w:val="left" w:leader="none"/>
          <w:tab w:pos="820" w:val="left" w:leader="none"/>
        </w:tabs>
        <w:spacing w:line="251" w:lineRule="exact" w:before="0" w:after="0"/>
        <w:ind w:left="820" w:right="0" w:hanging="360"/>
        <w:jc w:val="left"/>
        <w:rPr>
          <w:sz w:val="22"/>
        </w:rPr>
      </w:pPr>
      <w:r>
        <w:rPr>
          <w:sz w:val="22"/>
        </w:rPr>
        <w:t>Each</w:t>
      </w:r>
      <w:r>
        <w:rPr>
          <w:spacing w:val="-5"/>
          <w:sz w:val="22"/>
        </w:rPr>
        <w:t> </w:t>
      </w:r>
      <w:r>
        <w:rPr>
          <w:sz w:val="22"/>
        </w:rPr>
        <w:t>grade</w:t>
      </w:r>
      <w:r>
        <w:rPr>
          <w:spacing w:val="-5"/>
          <w:sz w:val="22"/>
        </w:rPr>
        <w:t> </w:t>
      </w:r>
      <w:r>
        <w:rPr>
          <w:sz w:val="22"/>
        </w:rPr>
        <w:t>must</w:t>
      </w:r>
      <w:r>
        <w:rPr>
          <w:spacing w:val="-5"/>
          <w:sz w:val="22"/>
        </w:rPr>
        <w:t> </w:t>
      </w:r>
      <w:r>
        <w:rPr>
          <w:sz w:val="22"/>
        </w:rPr>
        <w:t>work</w:t>
      </w:r>
      <w:r>
        <w:rPr>
          <w:spacing w:val="-5"/>
          <w:sz w:val="22"/>
        </w:rPr>
        <w:t> </w:t>
      </w:r>
      <w:r>
        <w:rPr>
          <w:sz w:val="22"/>
        </w:rPr>
        <w:t>according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drawn-up</w:t>
      </w:r>
      <w:r>
        <w:rPr>
          <w:spacing w:val="-5"/>
          <w:sz w:val="22"/>
        </w:rPr>
        <w:t> </w:t>
      </w:r>
      <w:r>
        <w:rPr>
          <w:sz w:val="22"/>
        </w:rPr>
        <w:t>year</w:t>
      </w:r>
      <w:r>
        <w:rPr>
          <w:spacing w:val="-5"/>
          <w:sz w:val="22"/>
        </w:rPr>
        <w:t> </w:t>
      </w:r>
      <w:r>
        <w:rPr>
          <w:sz w:val="22"/>
        </w:rPr>
        <w:t>plans.</w:t>
      </w:r>
    </w:p>
    <w:p>
      <w:pPr>
        <w:pStyle w:val="ListParagraph"/>
        <w:numPr>
          <w:ilvl w:val="0"/>
          <w:numId w:val="11"/>
        </w:numPr>
        <w:tabs>
          <w:tab w:pos="819" w:val="left" w:leader="none"/>
          <w:tab w:pos="820" w:val="left" w:leader="none"/>
        </w:tabs>
        <w:spacing w:line="240" w:lineRule="auto" w:before="47" w:after="0"/>
        <w:ind w:left="820" w:right="0" w:hanging="360"/>
        <w:jc w:val="left"/>
        <w:rPr>
          <w:sz w:val="22"/>
        </w:rPr>
      </w:pPr>
      <w:r>
        <w:rPr>
          <w:sz w:val="22"/>
        </w:rPr>
        <w:t>The</w:t>
      </w:r>
      <w:r>
        <w:rPr>
          <w:spacing w:val="-7"/>
          <w:sz w:val="22"/>
        </w:rPr>
        <w:t> </w:t>
      </w:r>
      <w:r>
        <w:rPr>
          <w:rFonts w:ascii="Arial" w:hAnsi="Arial"/>
          <w:b/>
          <w:sz w:val="22"/>
        </w:rPr>
        <w:t>ATP</w:t>
      </w:r>
      <w:r>
        <w:rPr>
          <w:rFonts w:ascii="Arial" w:hAnsi="Arial"/>
          <w:b/>
          <w:spacing w:val="-6"/>
          <w:sz w:val="22"/>
        </w:rPr>
        <w:t> </w:t>
      </w:r>
      <w:r>
        <w:rPr>
          <w:sz w:val="22"/>
        </w:rPr>
        <w:t>is</w:t>
      </w:r>
      <w:r>
        <w:rPr>
          <w:spacing w:val="-6"/>
          <w:sz w:val="22"/>
        </w:rPr>
        <w:t> </w:t>
      </w:r>
      <w:r>
        <w:rPr>
          <w:sz w:val="22"/>
        </w:rPr>
        <w:t>introduced</w:t>
      </w:r>
      <w:r>
        <w:rPr>
          <w:spacing w:val="-7"/>
          <w:sz w:val="22"/>
        </w:rPr>
        <w:t> </w:t>
      </w:r>
      <w:r>
        <w:rPr>
          <w:sz w:val="22"/>
        </w:rPr>
        <w:t>by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consolidated</w:t>
      </w:r>
      <w:r>
        <w:rPr>
          <w:spacing w:val="-7"/>
          <w:sz w:val="22"/>
        </w:rPr>
        <w:t> </w:t>
      </w:r>
      <w:r>
        <w:rPr>
          <w:sz w:val="22"/>
        </w:rPr>
        <w:t>year</w:t>
      </w:r>
      <w:r>
        <w:rPr>
          <w:spacing w:val="-6"/>
          <w:sz w:val="22"/>
        </w:rPr>
        <w:t> </w:t>
      </w:r>
      <w:r>
        <w:rPr>
          <w:sz w:val="22"/>
        </w:rPr>
        <w:t>plan.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85" w:lineRule="auto" w:before="47" w:after="0"/>
        <w:ind w:left="820" w:right="149" w:hanging="360"/>
        <w:jc w:val="left"/>
        <w:rPr>
          <w:sz w:val="22"/>
        </w:rPr>
      </w:pP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educator</w:t>
      </w:r>
      <w:r>
        <w:rPr>
          <w:spacing w:val="-4"/>
          <w:sz w:val="22"/>
        </w:rPr>
        <w:t> </w:t>
      </w:r>
      <w:r>
        <w:rPr>
          <w:sz w:val="22"/>
        </w:rPr>
        <w:t>is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use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CAPS</w:t>
      </w:r>
      <w:r>
        <w:rPr>
          <w:spacing w:val="-4"/>
          <w:sz w:val="22"/>
        </w:rPr>
        <w:t> </w:t>
      </w:r>
      <w:r>
        <w:rPr>
          <w:sz w:val="22"/>
        </w:rPr>
        <w:t>document</w:t>
      </w:r>
      <w:r>
        <w:rPr>
          <w:spacing w:val="-4"/>
          <w:sz w:val="22"/>
        </w:rPr>
        <w:t> </w:t>
      </w:r>
      <w:r>
        <w:rPr>
          <w:sz w:val="22"/>
        </w:rPr>
        <w:t>as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working</w:t>
      </w:r>
      <w:r>
        <w:rPr>
          <w:spacing w:val="-4"/>
          <w:sz w:val="22"/>
        </w:rPr>
        <w:t> </w:t>
      </w:r>
      <w:r>
        <w:rPr>
          <w:sz w:val="22"/>
        </w:rPr>
        <w:t>document</w:t>
      </w:r>
      <w:r>
        <w:rPr>
          <w:spacing w:val="-4"/>
          <w:sz w:val="22"/>
        </w:rPr>
        <w:t> </w:t>
      </w:r>
      <w:r>
        <w:rPr>
          <w:sz w:val="22"/>
        </w:rPr>
        <w:t>on</w:t>
      </w:r>
      <w:r>
        <w:rPr>
          <w:spacing w:val="-4"/>
          <w:sz w:val="22"/>
        </w:rPr>
        <w:t> </w:t>
      </w:r>
      <w:r>
        <w:rPr>
          <w:sz w:val="22"/>
        </w:rPr>
        <w:t>which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4"/>
          <w:sz w:val="22"/>
        </w:rPr>
        <w:t> </w:t>
      </w:r>
      <w:r>
        <w:rPr>
          <w:sz w:val="22"/>
        </w:rPr>
        <w:t>write</w:t>
      </w:r>
      <w:r>
        <w:rPr>
          <w:spacing w:val="-59"/>
          <w:sz w:val="22"/>
        </w:rPr>
        <w:t> </w:t>
      </w:r>
      <w:r>
        <w:rPr>
          <w:sz w:val="22"/>
        </w:rPr>
        <w:t>notes, remarks, examples and/or amendments according to their personal</w:t>
      </w:r>
      <w:r>
        <w:rPr>
          <w:spacing w:val="1"/>
          <w:sz w:val="22"/>
        </w:rPr>
        <w:t> </w:t>
      </w:r>
      <w:r>
        <w:rPr>
          <w:sz w:val="22"/>
        </w:rPr>
        <w:t>preferences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1"/>
          <w:sz w:val="22"/>
        </w:rPr>
        <w:t> </w:t>
      </w:r>
      <w:r>
        <w:rPr>
          <w:sz w:val="22"/>
        </w:rPr>
        <w:t>needs.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85" w:lineRule="auto" w:before="0" w:after="0"/>
        <w:ind w:left="820" w:right="275" w:hanging="360"/>
        <w:jc w:val="left"/>
        <w:rPr>
          <w:sz w:val="22"/>
        </w:rPr>
      </w:pP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rFonts w:ascii="Arial" w:hAnsi="Arial"/>
          <w:b/>
          <w:sz w:val="22"/>
        </w:rPr>
        <w:t>ATP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is</w:t>
      </w:r>
      <w:r>
        <w:rPr>
          <w:spacing w:val="-6"/>
          <w:sz w:val="22"/>
        </w:rPr>
        <w:t> </w:t>
      </w:r>
      <w:r>
        <w:rPr>
          <w:sz w:val="22"/>
        </w:rPr>
        <w:t>only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guide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educator,</w:t>
      </w:r>
      <w:r>
        <w:rPr>
          <w:spacing w:val="-6"/>
          <w:sz w:val="22"/>
        </w:rPr>
        <w:t> </w:t>
      </w:r>
      <w:r>
        <w:rPr>
          <w:sz w:val="22"/>
        </w:rPr>
        <w:t>but</w:t>
      </w:r>
      <w:r>
        <w:rPr>
          <w:spacing w:val="-5"/>
          <w:sz w:val="22"/>
        </w:rPr>
        <w:t> </w:t>
      </w:r>
      <w:r>
        <w:rPr>
          <w:sz w:val="22"/>
        </w:rPr>
        <w:t>it</w:t>
      </w:r>
      <w:r>
        <w:rPr>
          <w:spacing w:val="-6"/>
          <w:sz w:val="22"/>
        </w:rPr>
        <w:t> </w:t>
      </w:r>
      <w:r>
        <w:rPr>
          <w:sz w:val="22"/>
        </w:rPr>
        <w:t>is</w:t>
      </w:r>
      <w:r>
        <w:rPr>
          <w:spacing w:val="-5"/>
          <w:sz w:val="22"/>
        </w:rPr>
        <w:t> </w:t>
      </w:r>
      <w:r>
        <w:rPr>
          <w:sz w:val="22"/>
        </w:rPr>
        <w:t>there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6"/>
          <w:sz w:val="22"/>
        </w:rPr>
        <w:t> </w:t>
      </w:r>
      <w:r>
        <w:rPr>
          <w:sz w:val="22"/>
        </w:rPr>
        <w:t>ensure</w:t>
      </w:r>
      <w:r>
        <w:rPr>
          <w:spacing w:val="-5"/>
          <w:sz w:val="22"/>
        </w:rPr>
        <w:t> </w:t>
      </w:r>
      <w:r>
        <w:rPr>
          <w:sz w:val="22"/>
        </w:rPr>
        <w:t>uniformity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6"/>
          <w:sz w:val="22"/>
        </w:rPr>
        <w:t> </w:t>
      </w:r>
      <w:r>
        <w:rPr>
          <w:sz w:val="22"/>
        </w:rPr>
        <w:t>tempo</w:t>
      </w:r>
      <w:r>
        <w:rPr>
          <w:spacing w:val="-58"/>
          <w:sz w:val="22"/>
        </w:rPr>
        <w:t> </w:t>
      </w:r>
      <w:r>
        <w:rPr>
          <w:sz w:val="22"/>
        </w:rPr>
        <w:t>of work and sequence of the topics, and it is advised that all educators follow the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</w:rPr>
        <w:t>ATP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document.</w:t>
      </w:r>
    </w:p>
    <w:p>
      <w:pPr>
        <w:pStyle w:val="ListParagraph"/>
        <w:numPr>
          <w:ilvl w:val="0"/>
          <w:numId w:val="12"/>
        </w:numPr>
        <w:tabs>
          <w:tab w:pos="820" w:val="left" w:leader="none"/>
        </w:tabs>
        <w:spacing w:line="285" w:lineRule="auto" w:before="0" w:after="0"/>
        <w:ind w:left="820" w:right="662" w:hanging="360"/>
        <w:jc w:val="both"/>
        <w:rPr>
          <w:sz w:val="22"/>
        </w:rPr>
      </w:pPr>
      <w:r>
        <w:rPr>
          <w:sz w:val="22"/>
        </w:rPr>
        <w:t>There</w:t>
      </w:r>
      <w:r>
        <w:rPr>
          <w:spacing w:val="-4"/>
          <w:sz w:val="22"/>
        </w:rPr>
        <w:t> </w:t>
      </w:r>
      <w:r>
        <w:rPr>
          <w:sz w:val="22"/>
        </w:rPr>
        <w:t>should</w:t>
      </w:r>
      <w:r>
        <w:rPr>
          <w:spacing w:val="-4"/>
          <w:sz w:val="22"/>
        </w:rPr>
        <w:t> </w:t>
      </w:r>
      <w:r>
        <w:rPr>
          <w:sz w:val="22"/>
        </w:rPr>
        <w:t>be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record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exact</w:t>
      </w:r>
      <w:r>
        <w:rPr>
          <w:spacing w:val="-4"/>
          <w:sz w:val="22"/>
        </w:rPr>
        <w:t> </w:t>
      </w:r>
      <w:r>
        <w:rPr>
          <w:sz w:val="22"/>
        </w:rPr>
        <w:t>date</w:t>
      </w:r>
      <w:r>
        <w:rPr>
          <w:spacing w:val="-4"/>
          <w:sz w:val="22"/>
        </w:rPr>
        <w:t> </w:t>
      </w:r>
      <w:r>
        <w:rPr>
          <w:sz w:val="22"/>
        </w:rPr>
        <w:t>on</w:t>
      </w:r>
      <w:r>
        <w:rPr>
          <w:spacing w:val="-4"/>
          <w:sz w:val="22"/>
        </w:rPr>
        <w:t> </w:t>
      </w:r>
      <w:r>
        <w:rPr>
          <w:sz w:val="22"/>
        </w:rPr>
        <w:t>which</w:t>
      </w:r>
      <w:r>
        <w:rPr>
          <w:spacing w:val="-4"/>
          <w:sz w:val="22"/>
        </w:rPr>
        <w:t> </w:t>
      </w:r>
      <w:r>
        <w:rPr>
          <w:sz w:val="22"/>
        </w:rPr>
        <w:t>each</w:t>
      </w:r>
      <w:r>
        <w:rPr>
          <w:spacing w:val="-4"/>
          <w:sz w:val="22"/>
        </w:rPr>
        <w:t> </w:t>
      </w:r>
      <w:r>
        <w:rPr>
          <w:sz w:val="22"/>
        </w:rPr>
        <w:t>topic</w:t>
      </w:r>
      <w:r>
        <w:rPr>
          <w:spacing w:val="-4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sub-topic</w:t>
      </w:r>
      <w:r>
        <w:rPr>
          <w:spacing w:val="-4"/>
          <w:sz w:val="22"/>
        </w:rPr>
        <w:t> </w:t>
      </w:r>
      <w:r>
        <w:rPr>
          <w:sz w:val="22"/>
        </w:rPr>
        <w:t>is</w:t>
      </w:r>
      <w:r>
        <w:rPr>
          <w:spacing w:val="-58"/>
          <w:sz w:val="22"/>
        </w:rPr>
        <w:t> </w:t>
      </w:r>
      <w:r>
        <w:rPr>
          <w:sz w:val="22"/>
        </w:rPr>
        <w:t>completed.</w:t>
      </w:r>
      <w:r>
        <w:rPr>
          <w:spacing w:val="-6"/>
          <w:sz w:val="22"/>
        </w:rPr>
        <w:t> </w:t>
      </w:r>
      <w:r>
        <w:rPr>
          <w:sz w:val="22"/>
        </w:rPr>
        <w:t>(The</w:t>
      </w:r>
      <w:r>
        <w:rPr>
          <w:spacing w:val="-5"/>
          <w:sz w:val="22"/>
        </w:rPr>
        <w:t> </w:t>
      </w:r>
      <w:r>
        <w:rPr>
          <w:sz w:val="22"/>
        </w:rPr>
        <w:t>recorded</w:t>
      </w:r>
      <w:r>
        <w:rPr>
          <w:spacing w:val="-6"/>
          <w:sz w:val="22"/>
        </w:rPr>
        <w:t> </w:t>
      </w:r>
      <w:r>
        <w:rPr>
          <w:sz w:val="22"/>
        </w:rPr>
        <w:t>dates</w:t>
      </w:r>
      <w:r>
        <w:rPr>
          <w:spacing w:val="-5"/>
          <w:sz w:val="22"/>
        </w:rPr>
        <w:t> </w:t>
      </w:r>
      <w:r>
        <w:rPr>
          <w:sz w:val="22"/>
        </w:rPr>
        <w:t>may</w:t>
      </w:r>
      <w:r>
        <w:rPr>
          <w:spacing w:val="-5"/>
          <w:sz w:val="22"/>
        </w:rPr>
        <w:t> </w:t>
      </w:r>
      <w:r>
        <w:rPr>
          <w:sz w:val="22"/>
        </w:rPr>
        <w:t>differ</w:t>
      </w:r>
      <w:r>
        <w:rPr>
          <w:spacing w:val="-6"/>
          <w:sz w:val="22"/>
        </w:rPr>
        <w:t> </w:t>
      </w:r>
      <w:r>
        <w:rPr>
          <w:sz w:val="22"/>
        </w:rPr>
        <w:t>from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planned</w:t>
      </w:r>
      <w:r>
        <w:rPr>
          <w:spacing w:val="-6"/>
          <w:sz w:val="22"/>
        </w:rPr>
        <w:t> </w:t>
      </w:r>
      <w:r>
        <w:rPr>
          <w:sz w:val="22"/>
        </w:rPr>
        <w:t>dates,</w:t>
      </w:r>
      <w:r>
        <w:rPr>
          <w:spacing w:val="-5"/>
          <w:sz w:val="22"/>
        </w:rPr>
        <w:t> </w:t>
      </w:r>
      <w:r>
        <w:rPr>
          <w:sz w:val="22"/>
        </w:rPr>
        <w:t>but</w:t>
      </w:r>
      <w:r>
        <w:rPr>
          <w:spacing w:val="-5"/>
          <w:sz w:val="22"/>
        </w:rPr>
        <w:t> </w:t>
      </w:r>
      <w:r>
        <w:rPr>
          <w:sz w:val="22"/>
        </w:rPr>
        <w:t>ought</w:t>
      </w:r>
      <w:r>
        <w:rPr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1"/>
          <w:sz w:val="22"/>
        </w:rPr>
        <w:t> </w:t>
      </w:r>
      <w:r>
        <w:rPr>
          <w:sz w:val="22"/>
        </w:rPr>
        <w:t>correlate</w:t>
      </w:r>
      <w:r>
        <w:rPr>
          <w:spacing w:val="-2"/>
          <w:sz w:val="22"/>
        </w:rPr>
        <w:t> </w:t>
      </w:r>
      <w:r>
        <w:rPr>
          <w:sz w:val="22"/>
        </w:rPr>
        <w:t>as</w:t>
      </w:r>
      <w:r>
        <w:rPr>
          <w:spacing w:val="-1"/>
          <w:sz w:val="22"/>
        </w:rPr>
        <w:t> </w:t>
      </w:r>
      <w:r>
        <w:rPr>
          <w:sz w:val="22"/>
        </w:rPr>
        <w:t>closely</w:t>
      </w:r>
      <w:r>
        <w:rPr>
          <w:spacing w:val="-1"/>
          <w:sz w:val="22"/>
        </w:rPr>
        <w:t> </w:t>
      </w:r>
      <w:r>
        <w:rPr>
          <w:sz w:val="22"/>
        </w:rPr>
        <w:t>as</w:t>
      </w:r>
      <w:r>
        <w:rPr>
          <w:spacing w:val="-2"/>
          <w:sz w:val="22"/>
        </w:rPr>
        <w:t> </w:t>
      </w:r>
      <w:r>
        <w:rPr>
          <w:sz w:val="22"/>
        </w:rPr>
        <w:t>possible).</w:t>
      </w:r>
    </w:p>
    <w:p>
      <w:pPr>
        <w:pStyle w:val="BodyText"/>
        <w:ind w:firstLine="0"/>
      </w:pPr>
    </w:p>
    <w:p>
      <w:pPr>
        <w:pStyle w:val="BodyText"/>
        <w:ind w:firstLine="0"/>
      </w:pPr>
    </w:p>
    <w:p>
      <w:pPr>
        <w:pStyle w:val="Heading1"/>
        <w:spacing w:before="214"/>
        <w:ind w:left="460"/>
        <w:rPr>
          <w:u w:val="none"/>
        </w:rPr>
      </w:pPr>
      <w:r>
        <w:rPr>
          <w:u w:val="none"/>
        </w:rPr>
        <w:t>TIME</w:t>
      </w:r>
      <w:r>
        <w:rPr>
          <w:spacing w:val="-9"/>
          <w:u w:val="none"/>
        </w:rPr>
        <w:t> </w:t>
      </w:r>
      <w:r>
        <w:rPr>
          <w:u w:val="none"/>
        </w:rPr>
        <w:t>ALLOCATION</w:t>
      </w:r>
    </w:p>
    <w:p>
      <w:pPr>
        <w:pStyle w:val="BodyText"/>
        <w:ind w:firstLine="0"/>
        <w:rPr>
          <w:rFonts w:ascii="Arial"/>
          <w:b/>
          <w:sz w:val="26"/>
        </w:rPr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0" w:lineRule="auto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The instructional time allocation for EMS is two hours per week.</w:t>
      </w:r>
    </w:p>
    <w:p>
      <w:pPr>
        <w:pStyle w:val="ListParagraph"/>
        <w:numPr>
          <w:ilvl w:val="0"/>
          <w:numId w:val="12"/>
        </w:numPr>
        <w:tabs>
          <w:tab w:pos="820" w:val="left" w:leader="none"/>
        </w:tabs>
        <w:spacing w:line="288" w:lineRule="auto" w:before="54" w:after="0"/>
        <w:ind w:left="820" w:right="673" w:hanging="360"/>
        <w:jc w:val="both"/>
        <w:rPr>
          <w:sz w:val="24"/>
        </w:rPr>
      </w:pPr>
      <w:r>
        <w:rPr>
          <w:sz w:val="24"/>
        </w:rPr>
        <w:t>4X30 minutes periods per week (5 days) should be allocated per class to</w:t>
      </w:r>
      <w:r>
        <w:rPr>
          <w:spacing w:val="-65"/>
          <w:sz w:val="24"/>
        </w:rPr>
        <w:t> </w:t>
      </w:r>
      <w:r>
        <w:rPr>
          <w:sz w:val="24"/>
        </w:rPr>
        <w:t>address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content</w:t>
      </w:r>
      <w:r>
        <w:rPr>
          <w:spacing w:val="-1"/>
          <w:sz w:val="24"/>
        </w:rPr>
        <w:t> </w:t>
      </w:r>
      <w:r>
        <w:rPr>
          <w:sz w:val="24"/>
        </w:rPr>
        <w:t>according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ATP.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Heading1"/>
        <w:spacing w:before="160"/>
        <w:ind w:left="460"/>
        <w:rPr>
          <w:u w:val="none"/>
        </w:rPr>
      </w:pPr>
      <w:r>
        <w:rPr>
          <w:u w:val="none"/>
        </w:rPr>
        <w:t>LESSON</w:t>
      </w:r>
      <w:r>
        <w:rPr>
          <w:spacing w:val="-9"/>
          <w:u w:val="none"/>
        </w:rPr>
        <w:t> </w:t>
      </w:r>
      <w:r>
        <w:rPr>
          <w:u w:val="none"/>
        </w:rPr>
        <w:t>PLANNING</w:t>
      </w:r>
      <w:r>
        <w:rPr>
          <w:spacing w:val="-9"/>
          <w:u w:val="none"/>
        </w:rPr>
        <w:t> </w:t>
      </w:r>
      <w:r>
        <w:rPr>
          <w:u w:val="none"/>
        </w:rPr>
        <w:t>AND</w:t>
      </w:r>
      <w:r>
        <w:rPr>
          <w:spacing w:val="-8"/>
          <w:u w:val="none"/>
        </w:rPr>
        <w:t> </w:t>
      </w:r>
      <w:r>
        <w:rPr>
          <w:u w:val="none"/>
        </w:rPr>
        <w:t>PREPARATION</w:t>
      </w:r>
    </w:p>
    <w:p>
      <w:pPr>
        <w:spacing w:after="0"/>
        <w:sectPr>
          <w:pgSz w:w="11920" w:h="16840"/>
          <w:pgMar w:header="0" w:footer="997" w:top="960" w:bottom="1180" w:left="1340" w:right="1360"/>
        </w:sectPr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9" w:lineRule="auto" w:before="78" w:after="0"/>
        <w:ind w:left="820" w:right="393" w:hanging="360"/>
        <w:jc w:val="left"/>
        <w:rPr>
          <w:sz w:val="24"/>
        </w:rPr>
      </w:pPr>
      <w:r>
        <w:rPr>
          <w:sz w:val="24"/>
        </w:rPr>
        <w:t>All educators are to plan the presentation of their lessons. This is especially</w:t>
      </w:r>
      <w:r>
        <w:rPr>
          <w:spacing w:val="-65"/>
          <w:sz w:val="24"/>
        </w:rPr>
        <w:t> </w:t>
      </w:r>
      <w:r>
        <w:rPr>
          <w:sz w:val="24"/>
        </w:rPr>
        <w:t>necessary for lessons that include practical work. Educators should ensure</w:t>
      </w:r>
      <w:r>
        <w:rPr>
          <w:spacing w:val="1"/>
          <w:sz w:val="24"/>
        </w:rPr>
        <w:t> </w:t>
      </w:r>
      <w:r>
        <w:rPr>
          <w:sz w:val="24"/>
        </w:rPr>
        <w:t>that their knowledge of the subject content is sufficient to enable them to</w:t>
      </w:r>
      <w:r>
        <w:rPr>
          <w:spacing w:val="1"/>
          <w:sz w:val="24"/>
        </w:rPr>
        <w:t> </w:t>
      </w:r>
      <w:r>
        <w:rPr>
          <w:sz w:val="24"/>
        </w:rPr>
        <w:t>present their lesson with confidence. This is accomplished by preparing</w:t>
      </w:r>
    </w:p>
    <w:p>
      <w:pPr>
        <w:pStyle w:val="BodyText"/>
        <w:spacing w:line="247" w:lineRule="auto"/>
        <w:ind w:left="820" w:right="196" w:firstLine="0"/>
      </w:pPr>
      <w:r>
        <w:rPr/>
        <w:t>lessons</w:t>
      </w:r>
      <w:r>
        <w:rPr>
          <w:spacing w:val="-4"/>
        </w:rPr>
        <w:t> </w:t>
      </w:r>
      <w:r>
        <w:rPr/>
        <w:t>thoroughly.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variety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textbooks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resources</w:t>
      </w:r>
      <w:r>
        <w:rPr>
          <w:spacing w:val="-4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consulted</w:t>
      </w:r>
      <w:r>
        <w:rPr>
          <w:spacing w:val="-63"/>
        </w:rPr>
        <w:t> </w:t>
      </w:r>
      <w:r>
        <w:rPr/>
        <w:t>during preparation. Planning should be done on the content of the ATP and</w:t>
      </w:r>
      <w:r>
        <w:rPr>
          <w:spacing w:val="1"/>
        </w:rPr>
        <w:t> </w:t>
      </w:r>
      <w:r>
        <w:rPr/>
        <w:t>not a specific textbook. Lessons should be planned ahead of time and all</w:t>
      </w:r>
    </w:p>
    <w:p>
      <w:pPr>
        <w:pStyle w:val="BodyText"/>
        <w:spacing w:line="247" w:lineRule="auto"/>
        <w:ind w:left="820" w:right="162" w:firstLine="0"/>
      </w:pPr>
      <w:r>
        <w:rPr/>
        <w:t>lessons should be submitted for approval by the HOD at least 2 weeks before</w:t>
      </w:r>
      <w:r>
        <w:rPr>
          <w:spacing w:val="-65"/>
        </w:rPr>
        <w:t> </w:t>
      </w:r>
      <w:r>
        <w:rPr/>
        <w:t>the date of presentation.</w:t>
      </w:r>
    </w:p>
    <w:p>
      <w:pPr>
        <w:pStyle w:val="BodyText"/>
        <w:spacing w:before="9"/>
        <w:ind w:firstLine="0"/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0" w:lineRule="auto" w:before="1" w:after="0"/>
        <w:ind w:left="820" w:right="0" w:hanging="360"/>
        <w:jc w:val="left"/>
        <w:rPr>
          <w:sz w:val="24"/>
        </w:rPr>
      </w:pPr>
      <w:r>
        <w:rPr>
          <w:sz w:val="24"/>
        </w:rPr>
        <w:t>All planning and preparation should be purposeful and functional.</w:t>
      </w:r>
    </w:p>
    <w:p>
      <w:pPr>
        <w:pStyle w:val="BodyText"/>
        <w:spacing w:before="5"/>
        <w:ind w:firstLine="0"/>
        <w:rPr>
          <w:sz w:val="29"/>
        </w:rPr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0" w:after="0"/>
        <w:ind w:left="820" w:right="877" w:hanging="360"/>
        <w:jc w:val="left"/>
        <w:rPr>
          <w:sz w:val="24"/>
        </w:rPr>
      </w:pP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template</w:t>
      </w:r>
      <w:r>
        <w:rPr>
          <w:spacing w:val="-2"/>
          <w:sz w:val="24"/>
        </w:rPr>
        <w:t> </w:t>
      </w:r>
      <w:r>
        <w:rPr>
          <w:sz w:val="24"/>
        </w:rPr>
        <w:t>provided</w:t>
      </w:r>
      <w:r>
        <w:rPr>
          <w:spacing w:val="-2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district</w:t>
      </w:r>
      <w:r>
        <w:rPr>
          <w:spacing w:val="-1"/>
          <w:sz w:val="24"/>
        </w:rPr>
        <w:t> </w:t>
      </w:r>
      <w:r>
        <w:rPr>
          <w:sz w:val="24"/>
        </w:rPr>
        <w:t>office</w:t>
      </w:r>
      <w:r>
        <w:rPr>
          <w:spacing w:val="-2"/>
          <w:sz w:val="24"/>
        </w:rPr>
        <w:t> </w:t>
      </w:r>
      <w:r>
        <w:rPr>
          <w:sz w:val="24"/>
        </w:rPr>
        <w:t>should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2"/>
          <w:sz w:val="24"/>
        </w:rPr>
        <w:t> </w:t>
      </w:r>
      <w:r>
        <w:rPr>
          <w:sz w:val="24"/>
        </w:rPr>
        <w:t>used</w:t>
      </w:r>
      <w:r>
        <w:rPr>
          <w:spacing w:val="-2"/>
          <w:sz w:val="24"/>
        </w:rPr>
        <w:t> </w:t>
      </w:r>
      <w:r>
        <w:rPr>
          <w:sz w:val="24"/>
        </w:rPr>
        <w:t>for</w:t>
      </w:r>
      <w:r>
        <w:rPr>
          <w:spacing w:val="-1"/>
          <w:sz w:val="24"/>
        </w:rPr>
        <w:t> </w:t>
      </w:r>
      <w:r>
        <w:rPr>
          <w:sz w:val="24"/>
        </w:rPr>
        <w:t>planning</w:t>
      </w:r>
      <w:r>
        <w:rPr>
          <w:spacing w:val="-64"/>
          <w:sz w:val="24"/>
        </w:rPr>
        <w:t> </w:t>
      </w:r>
      <w:r>
        <w:rPr>
          <w:sz w:val="24"/>
        </w:rPr>
        <w:t>lessons.</w:t>
      </w:r>
    </w:p>
    <w:p>
      <w:pPr>
        <w:pStyle w:val="BodyText"/>
        <w:spacing w:before="10"/>
        <w:ind w:firstLine="0"/>
        <w:rPr>
          <w:sz w:val="28"/>
        </w:rPr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0" w:lineRule="auto" w:before="0" w:after="0"/>
        <w:ind w:left="820" w:right="0" w:hanging="360"/>
        <w:jc w:val="left"/>
        <w:rPr>
          <w:sz w:val="24"/>
        </w:rPr>
      </w:pPr>
      <w:r>
        <w:rPr>
          <w:sz w:val="24"/>
        </w:rPr>
        <w:t>The lesson plan should include: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The aims &amp; objectives of the lesson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Specific content, topic and subtopic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Dates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weeks</w:t>
      </w:r>
      <w:r>
        <w:rPr>
          <w:spacing w:val="-5"/>
          <w:sz w:val="24"/>
        </w:rPr>
        <w:t> </w:t>
      </w:r>
      <w:r>
        <w:rPr>
          <w:sz w:val="24"/>
        </w:rPr>
        <w:t>according</w:t>
      </w:r>
      <w:r>
        <w:rPr>
          <w:spacing w:val="-5"/>
          <w:sz w:val="24"/>
        </w:rPr>
        <w:t> </w:t>
      </w:r>
      <w:r>
        <w:rPr>
          <w:sz w:val="24"/>
        </w:rPr>
        <w:t>to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ATP.</w:t>
      </w:r>
      <w:r>
        <w:rPr>
          <w:spacing w:val="-5"/>
          <w:sz w:val="24"/>
        </w:rPr>
        <w:t> </w:t>
      </w:r>
      <w:r>
        <w:rPr>
          <w:sz w:val="24"/>
        </w:rPr>
        <w:t>(start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5"/>
          <w:sz w:val="24"/>
        </w:rPr>
        <w:t> </w:t>
      </w:r>
      <w:r>
        <w:rPr>
          <w:sz w:val="24"/>
        </w:rPr>
        <w:t>end)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Learner activities and teacher activities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Class- and homework activities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Recap of the lesson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Resources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Assessment strategy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Addressing learning barriers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0" w:lineRule="auto" w:before="9" w:after="0"/>
        <w:ind w:left="2320" w:right="0" w:hanging="360"/>
        <w:jc w:val="left"/>
        <w:rPr>
          <w:sz w:val="24"/>
        </w:rPr>
      </w:pPr>
      <w:r>
        <w:rPr>
          <w:sz w:val="24"/>
        </w:rPr>
        <w:t>Expanded opportunities</w:t>
      </w:r>
    </w:p>
    <w:p>
      <w:pPr>
        <w:pStyle w:val="ListParagraph"/>
        <w:numPr>
          <w:ilvl w:val="1"/>
          <w:numId w:val="12"/>
        </w:numPr>
        <w:tabs>
          <w:tab w:pos="2320" w:val="left" w:leader="none"/>
        </w:tabs>
        <w:spacing w:line="247" w:lineRule="auto" w:before="9" w:after="0"/>
        <w:ind w:left="2320" w:right="201" w:hanging="360"/>
        <w:jc w:val="left"/>
        <w:rPr>
          <w:sz w:val="24"/>
        </w:rPr>
      </w:pPr>
      <w:r>
        <w:rPr>
          <w:sz w:val="24"/>
        </w:rPr>
        <w:t>Teacher</w:t>
      </w:r>
      <w:r>
        <w:rPr>
          <w:spacing w:val="-6"/>
          <w:sz w:val="24"/>
        </w:rPr>
        <w:t> </w:t>
      </w:r>
      <w:r>
        <w:rPr>
          <w:sz w:val="24"/>
        </w:rPr>
        <w:t>reflection</w:t>
      </w:r>
      <w:r>
        <w:rPr>
          <w:spacing w:val="-5"/>
          <w:sz w:val="24"/>
        </w:rPr>
        <w:t> </w:t>
      </w:r>
      <w:r>
        <w:rPr>
          <w:sz w:val="24"/>
        </w:rPr>
        <w:t>(EG.</w:t>
      </w:r>
      <w:r>
        <w:rPr>
          <w:spacing w:val="-5"/>
          <w:sz w:val="24"/>
        </w:rPr>
        <w:t> </w:t>
      </w:r>
      <w:r>
        <w:rPr>
          <w:sz w:val="24"/>
        </w:rPr>
        <w:t>What</w:t>
      </w:r>
      <w:r>
        <w:rPr>
          <w:spacing w:val="-5"/>
          <w:sz w:val="24"/>
        </w:rPr>
        <w:t> </w:t>
      </w:r>
      <w:r>
        <w:rPr>
          <w:sz w:val="24"/>
        </w:rPr>
        <w:t>problems</w:t>
      </w:r>
      <w:r>
        <w:rPr>
          <w:spacing w:val="-6"/>
          <w:sz w:val="24"/>
        </w:rPr>
        <w:t> </w:t>
      </w:r>
      <w:r>
        <w:rPr>
          <w:sz w:val="24"/>
        </w:rPr>
        <w:t>arose</w:t>
      </w:r>
      <w:r>
        <w:rPr>
          <w:spacing w:val="-5"/>
          <w:sz w:val="24"/>
        </w:rPr>
        <w:t> </w:t>
      </w:r>
      <w:r>
        <w:rPr>
          <w:sz w:val="24"/>
        </w:rPr>
        <w:t>during</w:t>
      </w:r>
      <w:r>
        <w:rPr>
          <w:spacing w:val="-5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lesson</w:t>
      </w:r>
      <w:r>
        <w:rPr>
          <w:spacing w:val="-64"/>
          <w:sz w:val="24"/>
        </w:rPr>
        <w:t> </w:t>
      </w:r>
      <w:r>
        <w:rPr>
          <w:sz w:val="24"/>
        </w:rPr>
        <w:t>and how the lesson can be improved – these could be written</w:t>
      </w:r>
      <w:r>
        <w:rPr>
          <w:spacing w:val="1"/>
          <w:sz w:val="24"/>
        </w:rPr>
        <w:t> </w:t>
      </w:r>
      <w:r>
        <w:rPr>
          <w:sz w:val="24"/>
        </w:rPr>
        <w:t>on the form against the relevant heading)</w:t>
      </w:r>
    </w:p>
    <w:p>
      <w:pPr>
        <w:pStyle w:val="BodyText"/>
        <w:ind w:firstLine="0"/>
        <w:rPr>
          <w:sz w:val="25"/>
        </w:rPr>
      </w:pP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7" w:lineRule="auto" w:before="0" w:after="0"/>
        <w:ind w:left="1180" w:right="114" w:hanging="360"/>
        <w:jc w:val="left"/>
        <w:rPr>
          <w:sz w:val="24"/>
        </w:rPr>
      </w:pPr>
      <w:r>
        <w:rPr>
          <w:sz w:val="24"/>
        </w:rPr>
        <w:t>Daily assessment activities (informal assessments) should be part of every</w:t>
      </w:r>
      <w:r>
        <w:rPr>
          <w:spacing w:val="-65"/>
          <w:sz w:val="24"/>
        </w:rPr>
        <w:t> </w:t>
      </w:r>
      <w:r>
        <w:rPr>
          <w:sz w:val="24"/>
        </w:rPr>
        <w:t>lesson.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Heading1"/>
        <w:spacing w:before="178"/>
        <w:rPr>
          <w:u w:val="none"/>
        </w:rPr>
      </w:pPr>
      <w:r>
        <w:rPr>
          <w:u w:val="none"/>
        </w:rPr>
        <w:t>DIFFERENTIATION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88" w:lineRule="auto" w:before="209" w:after="0"/>
        <w:ind w:left="1180" w:right="527" w:hanging="360"/>
        <w:jc w:val="left"/>
        <w:rPr>
          <w:sz w:val="24"/>
        </w:rPr>
      </w:pPr>
      <w:r>
        <w:rPr>
          <w:sz w:val="24"/>
        </w:rPr>
        <w:t>Learners should be stimulated to work according to their ability and the</w:t>
      </w:r>
      <w:r>
        <w:rPr>
          <w:spacing w:val="-65"/>
          <w:sz w:val="24"/>
        </w:rPr>
        <w:t> </w:t>
      </w:r>
      <w:r>
        <w:rPr>
          <w:sz w:val="24"/>
        </w:rPr>
        <w:t>work should continually provide a challenge.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88" w:lineRule="auto" w:before="0" w:after="0"/>
        <w:ind w:left="1180" w:right="104" w:hanging="360"/>
        <w:jc w:val="left"/>
        <w:rPr>
          <w:sz w:val="24"/>
        </w:rPr>
      </w:pPr>
      <w:r>
        <w:rPr>
          <w:sz w:val="24"/>
        </w:rPr>
        <w:t>Various types of questions should be asked. Effective questioning and</w:t>
      </w:r>
      <w:r>
        <w:rPr>
          <w:spacing w:val="1"/>
          <w:sz w:val="24"/>
        </w:rPr>
        <w:t> </w:t>
      </w:r>
      <w:r>
        <w:rPr>
          <w:sz w:val="24"/>
        </w:rPr>
        <w:t>assessment</w:t>
      </w:r>
      <w:r>
        <w:rPr>
          <w:spacing w:val="-5"/>
          <w:sz w:val="24"/>
        </w:rPr>
        <w:t> </w:t>
      </w:r>
      <w:r>
        <w:rPr>
          <w:sz w:val="24"/>
        </w:rPr>
        <w:t>have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use</w:t>
      </w:r>
      <w:r>
        <w:rPr>
          <w:spacing w:val="-4"/>
          <w:sz w:val="24"/>
        </w:rPr>
        <w:t> </w:t>
      </w:r>
      <w:r>
        <w:rPr>
          <w:sz w:val="24"/>
        </w:rPr>
        <w:t>Bloom’s</w:t>
      </w:r>
      <w:r>
        <w:rPr>
          <w:spacing w:val="-5"/>
          <w:sz w:val="24"/>
        </w:rPr>
        <w:t> </w:t>
      </w:r>
      <w:r>
        <w:rPr>
          <w:sz w:val="24"/>
        </w:rPr>
        <w:t>Taxonomy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source</w:t>
      </w:r>
      <w:r>
        <w:rPr>
          <w:spacing w:val="-5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setting</w:t>
      </w:r>
      <w:r>
        <w:rPr>
          <w:spacing w:val="-4"/>
          <w:sz w:val="24"/>
        </w:rPr>
        <w:t> </w:t>
      </w:r>
      <w:r>
        <w:rPr>
          <w:sz w:val="24"/>
        </w:rPr>
        <w:t>learning</w:t>
      </w:r>
      <w:r>
        <w:rPr>
          <w:spacing w:val="-64"/>
          <w:sz w:val="24"/>
        </w:rPr>
        <w:t> </w:t>
      </w:r>
      <w:r>
        <w:rPr>
          <w:sz w:val="24"/>
        </w:rPr>
        <w:t>intentions:</w:t>
      </w:r>
    </w:p>
    <w:p>
      <w:pPr>
        <w:pStyle w:val="ListParagraph"/>
        <w:numPr>
          <w:ilvl w:val="1"/>
          <w:numId w:val="13"/>
        </w:numPr>
        <w:tabs>
          <w:tab w:pos="1900" w:val="left" w:leader="none"/>
        </w:tabs>
        <w:spacing w:line="240" w:lineRule="auto" w:before="8" w:after="0"/>
        <w:ind w:left="1900" w:right="0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Remembering </w:t>
      </w:r>
      <w:r>
        <w:rPr>
          <w:sz w:val="24"/>
        </w:rPr>
        <w:t>questions - ability to recall information</w:t>
      </w:r>
    </w:p>
    <w:p>
      <w:pPr>
        <w:pStyle w:val="ListParagraph"/>
        <w:numPr>
          <w:ilvl w:val="1"/>
          <w:numId w:val="13"/>
        </w:numPr>
        <w:tabs>
          <w:tab w:pos="1900" w:val="left" w:leader="none"/>
        </w:tabs>
        <w:spacing w:line="240" w:lineRule="auto" w:before="69" w:after="0"/>
        <w:ind w:left="1900" w:right="0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Understanding </w:t>
      </w:r>
      <w:r>
        <w:rPr>
          <w:sz w:val="24"/>
        </w:rPr>
        <w:t>questions – explaining ideas or concepts</w:t>
      </w:r>
    </w:p>
    <w:p>
      <w:pPr>
        <w:pStyle w:val="ListParagraph"/>
        <w:numPr>
          <w:ilvl w:val="1"/>
          <w:numId w:val="13"/>
        </w:numPr>
        <w:tabs>
          <w:tab w:pos="1900" w:val="left" w:leader="none"/>
        </w:tabs>
        <w:spacing w:line="240" w:lineRule="auto" w:before="70" w:after="0"/>
        <w:ind w:left="1900" w:right="0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Applying </w:t>
      </w:r>
      <w:r>
        <w:rPr>
          <w:sz w:val="24"/>
        </w:rPr>
        <w:t>questions – using information in another context</w:t>
      </w:r>
    </w:p>
    <w:p>
      <w:pPr>
        <w:pStyle w:val="ListParagraph"/>
        <w:numPr>
          <w:ilvl w:val="1"/>
          <w:numId w:val="13"/>
        </w:numPr>
        <w:tabs>
          <w:tab w:pos="1900" w:val="left" w:leader="none"/>
        </w:tabs>
        <w:spacing w:line="240" w:lineRule="auto" w:before="69" w:after="0"/>
        <w:ind w:left="1900" w:right="0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Analysing </w:t>
      </w:r>
      <w:r>
        <w:rPr>
          <w:sz w:val="24"/>
        </w:rPr>
        <w:t>questions – exploring understanding and relationships</w:t>
      </w:r>
    </w:p>
    <w:p>
      <w:pPr>
        <w:pStyle w:val="ListParagraph"/>
        <w:numPr>
          <w:ilvl w:val="1"/>
          <w:numId w:val="13"/>
        </w:numPr>
        <w:tabs>
          <w:tab w:pos="1900" w:val="left" w:leader="none"/>
        </w:tabs>
        <w:spacing w:line="240" w:lineRule="auto" w:before="69" w:after="0"/>
        <w:ind w:left="1900" w:right="0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Evaluation </w:t>
      </w:r>
      <w:r>
        <w:rPr>
          <w:sz w:val="24"/>
        </w:rPr>
        <w:t>questions – justifying decisions</w:t>
      </w:r>
    </w:p>
    <w:p>
      <w:pPr>
        <w:pStyle w:val="ListParagraph"/>
        <w:numPr>
          <w:ilvl w:val="1"/>
          <w:numId w:val="13"/>
        </w:numPr>
        <w:tabs>
          <w:tab w:pos="1900" w:val="left" w:leader="none"/>
        </w:tabs>
        <w:spacing w:line="240" w:lineRule="auto" w:before="69" w:after="0"/>
        <w:ind w:left="1900" w:right="0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Creativity </w:t>
      </w:r>
      <w:r>
        <w:rPr>
          <w:sz w:val="24"/>
        </w:rPr>
        <w:t>question – generating new ideas</w:t>
      </w:r>
    </w:p>
    <w:p>
      <w:pPr>
        <w:spacing w:after="0" w:line="240" w:lineRule="auto"/>
        <w:jc w:val="left"/>
        <w:rPr>
          <w:sz w:val="24"/>
        </w:rPr>
        <w:sectPr>
          <w:pgSz w:w="11920" w:h="16840"/>
          <w:pgMar w:header="0" w:footer="997" w:top="960" w:bottom="1180" w:left="1340" w:right="1360"/>
        </w:sectPr>
      </w:pPr>
    </w:p>
    <w:p>
      <w:pPr>
        <w:pStyle w:val="Heading1"/>
        <w:spacing w:before="173"/>
        <w:rPr>
          <w:u w:val="none"/>
        </w:rPr>
      </w:pPr>
      <w:r>
        <w:rPr>
          <w:u w:val="none"/>
        </w:rPr>
        <w:t>LEARNER BOOKS</w:t>
      </w:r>
    </w:p>
    <w:p>
      <w:pPr>
        <w:pStyle w:val="BodyText"/>
        <w:spacing w:before="7"/>
        <w:ind w:firstLine="0"/>
        <w:rPr>
          <w:rFonts w:ascii="Arial"/>
          <w:b/>
          <w:sz w:val="21"/>
        </w:rPr>
      </w:pP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9" w:lineRule="auto" w:before="1" w:after="0"/>
        <w:ind w:left="1180" w:right="99" w:hanging="360"/>
        <w:jc w:val="left"/>
        <w:rPr>
          <w:sz w:val="24"/>
        </w:rPr>
      </w:pPr>
      <w:r>
        <w:rPr>
          <w:sz w:val="24"/>
        </w:rPr>
        <w:t>Each learner will be issued with a 72 page exercise book at the beginning</w:t>
      </w:r>
      <w:r>
        <w:rPr>
          <w:spacing w:val="1"/>
          <w:sz w:val="24"/>
        </w:rPr>
        <w:t> </w:t>
      </w:r>
      <w:r>
        <w:rPr>
          <w:sz w:val="24"/>
        </w:rPr>
        <w:t>of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year.</w:t>
      </w:r>
      <w:r>
        <w:rPr>
          <w:spacing w:val="63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grade</w:t>
      </w:r>
      <w:r>
        <w:rPr>
          <w:spacing w:val="-1"/>
          <w:sz w:val="24"/>
        </w:rPr>
        <w:t> </w:t>
      </w:r>
      <w:r>
        <w:rPr>
          <w:sz w:val="24"/>
        </w:rPr>
        <w:t>8</w:t>
      </w:r>
      <w:r>
        <w:rPr>
          <w:spacing w:val="-2"/>
          <w:sz w:val="24"/>
        </w:rPr>
        <w:t> </w:t>
      </w:r>
      <w:r>
        <w:rPr>
          <w:sz w:val="24"/>
        </w:rPr>
        <w:t>and</w:t>
      </w:r>
      <w:r>
        <w:rPr>
          <w:spacing w:val="-2"/>
          <w:sz w:val="24"/>
        </w:rPr>
        <w:t> </w:t>
      </w:r>
      <w:r>
        <w:rPr>
          <w:sz w:val="24"/>
        </w:rPr>
        <w:t>9,</w:t>
      </w:r>
      <w:r>
        <w:rPr>
          <w:spacing w:val="-2"/>
          <w:sz w:val="24"/>
        </w:rPr>
        <w:t> </w:t>
      </w:r>
      <w:r>
        <w:rPr>
          <w:sz w:val="24"/>
        </w:rPr>
        <w:t>learners</w:t>
      </w:r>
      <w:r>
        <w:rPr>
          <w:spacing w:val="-1"/>
          <w:sz w:val="24"/>
        </w:rPr>
        <w:t> </w:t>
      </w:r>
      <w:r>
        <w:rPr>
          <w:sz w:val="24"/>
        </w:rPr>
        <w:t>will</w:t>
      </w:r>
      <w:r>
        <w:rPr>
          <w:spacing w:val="-2"/>
          <w:sz w:val="24"/>
        </w:rPr>
        <w:t> </w:t>
      </w:r>
      <w:r>
        <w:rPr>
          <w:sz w:val="24"/>
        </w:rPr>
        <w:t>also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2"/>
          <w:sz w:val="24"/>
        </w:rPr>
        <w:t> </w:t>
      </w:r>
      <w:r>
        <w:rPr>
          <w:sz w:val="24"/>
        </w:rPr>
        <w:t>required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2"/>
          <w:sz w:val="24"/>
        </w:rPr>
        <w:t> </w:t>
      </w:r>
      <w:r>
        <w:rPr>
          <w:sz w:val="24"/>
        </w:rPr>
        <w:t>have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Cash</w:t>
      </w:r>
      <w:r>
        <w:rPr>
          <w:spacing w:val="-63"/>
          <w:sz w:val="24"/>
        </w:rPr>
        <w:t> </w:t>
      </w:r>
      <w:r>
        <w:rPr>
          <w:sz w:val="24"/>
        </w:rPr>
        <w:t>journal and General Ledger exercise book.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7" w:lineRule="auto" w:before="0" w:after="0"/>
        <w:ind w:left="1180" w:right="153" w:hanging="360"/>
        <w:jc w:val="left"/>
        <w:rPr>
          <w:sz w:val="24"/>
        </w:rPr>
      </w:pPr>
      <w:r>
        <w:rPr>
          <w:sz w:val="24"/>
        </w:rPr>
        <w:t>Notes and exercise should be completed from the beginning in the book in</w:t>
      </w:r>
      <w:r>
        <w:rPr>
          <w:spacing w:val="-65"/>
          <w:sz w:val="24"/>
        </w:rPr>
        <w:t> </w:t>
      </w:r>
      <w:r>
        <w:rPr>
          <w:sz w:val="24"/>
        </w:rPr>
        <w:t>the same sequence as in the topics are addressed.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7" w:lineRule="auto" w:before="0" w:after="0"/>
        <w:ind w:left="1180" w:right="287" w:hanging="360"/>
        <w:jc w:val="left"/>
        <w:rPr>
          <w:sz w:val="24"/>
        </w:rPr>
      </w:pPr>
      <w:r>
        <w:rPr>
          <w:sz w:val="24"/>
        </w:rPr>
        <w:t>Every activity should start with a date and should indicate the activity and</w:t>
      </w:r>
      <w:r>
        <w:rPr>
          <w:spacing w:val="-65"/>
          <w:sz w:val="24"/>
        </w:rPr>
        <w:t> </w:t>
      </w:r>
      <w:r>
        <w:rPr>
          <w:sz w:val="24"/>
        </w:rPr>
        <w:t>page number from the text book it was from.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Each learner must have a textbook/workbook/e-book.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88" w:lineRule="auto" w:before="23" w:after="0"/>
        <w:ind w:left="1180" w:right="193" w:hanging="360"/>
        <w:jc w:val="left"/>
        <w:rPr>
          <w:sz w:val="24"/>
        </w:rPr>
      </w:pPr>
      <w:r>
        <w:rPr>
          <w:sz w:val="24"/>
        </w:rPr>
        <w:t>All exercise books must be neatly covered, and the contents must be neat</w:t>
      </w:r>
      <w:r>
        <w:rPr>
          <w:spacing w:val="-65"/>
          <w:sz w:val="24"/>
        </w:rPr>
        <w:t> </w:t>
      </w:r>
      <w:r>
        <w:rPr>
          <w:sz w:val="24"/>
        </w:rPr>
        <w:t>and well set out.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Heading1"/>
        <w:spacing w:before="197"/>
        <w:ind w:left="1225"/>
        <w:rPr>
          <w:u w:val="none"/>
        </w:rPr>
      </w:pPr>
      <w:r>
        <w:rPr>
          <w:u w:val="thick"/>
        </w:rPr>
        <w:t>The use of worksheets or notes:</w:t>
      </w:r>
    </w:p>
    <w:p>
      <w:pPr>
        <w:pStyle w:val="BodyText"/>
        <w:spacing w:before="7"/>
        <w:ind w:firstLine="0"/>
        <w:rPr>
          <w:rFonts w:ascii="Arial"/>
          <w:b/>
          <w:sz w:val="25"/>
        </w:rPr>
      </w:pP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7" w:lineRule="auto" w:before="0" w:after="0"/>
        <w:ind w:left="1180" w:right="941" w:hanging="360"/>
        <w:jc w:val="left"/>
        <w:rPr>
          <w:sz w:val="24"/>
        </w:rPr>
      </w:pPr>
      <w:r>
        <w:rPr>
          <w:sz w:val="24"/>
        </w:rPr>
        <w:t>In order to structure such a wide variety of activities educators may</w:t>
      </w:r>
      <w:r>
        <w:rPr>
          <w:spacing w:val="-65"/>
          <w:sz w:val="24"/>
        </w:rPr>
        <w:t> </w:t>
      </w:r>
      <w:r>
        <w:rPr>
          <w:sz w:val="24"/>
        </w:rPr>
        <w:t>prepare “worksheets” or “notes”.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All these should be pasted in the learners exercise books.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0" w:lineRule="auto" w:before="9" w:after="0"/>
        <w:ind w:left="1180" w:right="0" w:hanging="360"/>
        <w:jc w:val="left"/>
        <w:rPr>
          <w:sz w:val="24"/>
        </w:rPr>
      </w:pPr>
      <w:r>
        <w:rPr>
          <w:sz w:val="24"/>
        </w:rPr>
        <w:t>Instructions and questions may be combined on such a hand-out.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0" w:lineRule="auto" w:before="9" w:after="0"/>
        <w:ind w:left="1180" w:right="0" w:hanging="360"/>
        <w:jc w:val="left"/>
        <w:rPr>
          <w:sz w:val="24"/>
        </w:rPr>
      </w:pPr>
      <w:r>
        <w:rPr>
          <w:sz w:val="24"/>
        </w:rPr>
        <w:t>They may leave space for learners to answer questions on the handouts.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380" w:hanging="360"/>
        <w:jc w:val="left"/>
        <w:rPr>
          <w:sz w:val="24"/>
        </w:rPr>
      </w:pPr>
      <w:r>
        <w:rPr>
          <w:sz w:val="24"/>
        </w:rPr>
        <w:t>They may either provide the learners with individual pages as needed or</w:t>
      </w:r>
      <w:r>
        <w:rPr>
          <w:spacing w:val="-65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all pages</w:t>
      </w:r>
      <w:r>
        <w:rPr>
          <w:spacing w:val="-1"/>
          <w:sz w:val="24"/>
        </w:rPr>
        <w:t> </w:t>
      </w:r>
      <w:r>
        <w:rPr>
          <w:sz w:val="24"/>
        </w:rPr>
        <w:t>for the year,</w:t>
      </w:r>
      <w:r>
        <w:rPr>
          <w:spacing w:val="-1"/>
          <w:sz w:val="24"/>
        </w:rPr>
        <w:t> </w:t>
      </w:r>
      <w:r>
        <w:rPr>
          <w:sz w:val="24"/>
        </w:rPr>
        <w:t>often in the</w:t>
      </w:r>
      <w:r>
        <w:rPr>
          <w:spacing w:val="-1"/>
          <w:sz w:val="24"/>
        </w:rPr>
        <w:t> </w:t>
      </w:r>
      <w:r>
        <w:rPr>
          <w:sz w:val="24"/>
        </w:rPr>
        <w:t>form of a</w:t>
      </w:r>
      <w:r>
        <w:rPr>
          <w:spacing w:val="-1"/>
          <w:sz w:val="24"/>
        </w:rPr>
        <w:t> </w:t>
      </w:r>
      <w:r>
        <w:rPr>
          <w:sz w:val="24"/>
        </w:rPr>
        <w:t>book.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0" w:lineRule="auto" w:before="2" w:after="0"/>
        <w:ind w:left="1180" w:right="0" w:hanging="360"/>
        <w:jc w:val="left"/>
        <w:rPr>
          <w:sz w:val="24"/>
        </w:rPr>
      </w:pPr>
      <w:r>
        <w:rPr>
          <w:sz w:val="24"/>
        </w:rPr>
        <w:t>This is an acceptable method although it is expensive.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8"/>
        <w:ind w:firstLine="0"/>
        <w:rPr>
          <w:sz w:val="38"/>
        </w:rPr>
      </w:pP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7" w:lineRule="auto" w:before="0" w:after="0"/>
        <w:ind w:left="1180" w:right="273" w:hanging="360"/>
        <w:jc w:val="left"/>
        <w:rPr>
          <w:sz w:val="24"/>
        </w:rPr>
      </w:pPr>
      <w:r>
        <w:rPr>
          <w:sz w:val="24"/>
        </w:rPr>
        <w:t>Learners should be encouraged to make notes and do proper corrections</w:t>
      </w:r>
      <w:r>
        <w:rPr>
          <w:spacing w:val="-65"/>
          <w:sz w:val="24"/>
        </w:rPr>
        <w:t> </w:t>
      </w:r>
      <w:r>
        <w:rPr>
          <w:sz w:val="24"/>
        </w:rPr>
        <w:t>in these books.</w:t>
      </w:r>
    </w:p>
    <w:p>
      <w:pPr>
        <w:pStyle w:val="ListParagraph"/>
        <w:numPr>
          <w:ilvl w:val="0"/>
          <w:numId w:val="13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426" w:hanging="360"/>
        <w:jc w:val="left"/>
        <w:rPr>
          <w:sz w:val="24"/>
        </w:rPr>
      </w:pPr>
      <w:r>
        <w:rPr>
          <w:rFonts w:ascii="Arial" w:hAnsi="Arial"/>
          <w:b/>
          <w:sz w:val="24"/>
        </w:rPr>
        <w:t>Tippex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should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NOT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BE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USED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incorrect</w:t>
      </w:r>
      <w:r>
        <w:rPr>
          <w:spacing w:val="-2"/>
          <w:sz w:val="24"/>
        </w:rPr>
        <w:t> </w:t>
      </w:r>
      <w:r>
        <w:rPr>
          <w:sz w:val="24"/>
        </w:rPr>
        <w:t>work,</w:t>
      </w:r>
      <w:r>
        <w:rPr>
          <w:spacing w:val="-2"/>
          <w:sz w:val="24"/>
        </w:rPr>
        <w:t> </w:t>
      </w:r>
      <w:r>
        <w:rPr>
          <w:sz w:val="24"/>
        </w:rPr>
        <w:t>especially</w:t>
      </w:r>
      <w:r>
        <w:rPr>
          <w:spacing w:val="-2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Financial</w:t>
      </w:r>
      <w:r>
        <w:rPr>
          <w:spacing w:val="-64"/>
          <w:sz w:val="24"/>
        </w:rPr>
        <w:t> </w:t>
      </w:r>
      <w:r>
        <w:rPr>
          <w:sz w:val="24"/>
        </w:rPr>
        <w:t>Literacy.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Heading1"/>
        <w:spacing w:before="179"/>
        <w:rPr>
          <w:u w:val="none"/>
        </w:rPr>
      </w:pPr>
      <w:r>
        <w:rPr>
          <w:u w:val="none"/>
        </w:rPr>
        <w:t>TEXTBOOKS</w:t>
      </w:r>
    </w:p>
    <w:p>
      <w:pPr>
        <w:pStyle w:val="ListParagraph"/>
        <w:numPr>
          <w:ilvl w:val="0"/>
          <w:numId w:val="13"/>
        </w:numPr>
        <w:tabs>
          <w:tab w:pos="1239" w:val="left" w:leader="none"/>
          <w:tab w:pos="1240" w:val="left" w:leader="none"/>
        </w:tabs>
        <w:spacing w:line="240" w:lineRule="auto" w:before="209" w:after="0"/>
        <w:ind w:left="1240" w:right="0" w:hanging="360"/>
        <w:jc w:val="left"/>
        <w:rPr>
          <w:sz w:val="22"/>
        </w:rPr>
      </w:pPr>
      <w:r>
        <w:rPr>
          <w:sz w:val="22"/>
        </w:rPr>
        <w:t>Schools</w:t>
      </w:r>
      <w:r>
        <w:rPr>
          <w:spacing w:val="-7"/>
          <w:sz w:val="22"/>
        </w:rPr>
        <w:t> </w:t>
      </w:r>
      <w:r>
        <w:rPr>
          <w:sz w:val="22"/>
        </w:rPr>
        <w:t>must</w:t>
      </w:r>
      <w:r>
        <w:rPr>
          <w:spacing w:val="-6"/>
          <w:sz w:val="22"/>
        </w:rPr>
        <w:t> </w:t>
      </w:r>
      <w:r>
        <w:rPr>
          <w:sz w:val="22"/>
        </w:rPr>
        <w:t>utilise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6"/>
          <w:sz w:val="22"/>
        </w:rPr>
        <w:t> </w:t>
      </w:r>
      <w:r>
        <w:rPr>
          <w:sz w:val="22"/>
        </w:rPr>
        <w:t>book</w:t>
      </w:r>
      <w:r>
        <w:rPr>
          <w:spacing w:val="-6"/>
          <w:sz w:val="22"/>
        </w:rPr>
        <w:t> </w:t>
      </w:r>
      <w:r>
        <w:rPr>
          <w:sz w:val="22"/>
        </w:rPr>
        <w:t>retrieval</w:t>
      </w:r>
      <w:r>
        <w:rPr>
          <w:spacing w:val="-6"/>
          <w:sz w:val="22"/>
        </w:rPr>
        <w:t> </w:t>
      </w:r>
      <w:r>
        <w:rPr>
          <w:sz w:val="22"/>
        </w:rPr>
        <w:t>policy</w:t>
      </w:r>
      <w:r>
        <w:rPr>
          <w:spacing w:val="-6"/>
          <w:sz w:val="22"/>
        </w:rPr>
        <w:t> </w:t>
      </w:r>
      <w:r>
        <w:rPr>
          <w:sz w:val="22"/>
        </w:rPr>
        <w:t>where</w:t>
      </w:r>
      <w:r>
        <w:rPr>
          <w:spacing w:val="-6"/>
          <w:sz w:val="22"/>
        </w:rPr>
        <w:t> </w:t>
      </w:r>
      <w:r>
        <w:rPr>
          <w:sz w:val="22"/>
        </w:rPr>
        <w:t>applicable.</w:t>
      </w:r>
    </w:p>
    <w:p>
      <w:pPr>
        <w:pStyle w:val="ListParagraph"/>
        <w:numPr>
          <w:ilvl w:val="0"/>
          <w:numId w:val="13"/>
        </w:numPr>
        <w:tabs>
          <w:tab w:pos="1239" w:val="left" w:leader="none"/>
          <w:tab w:pos="1240" w:val="left" w:leader="none"/>
        </w:tabs>
        <w:spacing w:line="256" w:lineRule="auto" w:before="31" w:after="0"/>
        <w:ind w:left="1240" w:right="157" w:hanging="360"/>
        <w:jc w:val="left"/>
        <w:rPr>
          <w:sz w:val="22"/>
        </w:rPr>
      </w:pPr>
      <w:r>
        <w:rPr>
          <w:sz w:val="22"/>
        </w:rPr>
        <w:t>The educator should keep a stock register for all LTSM, and the educator is</w:t>
      </w:r>
      <w:r>
        <w:rPr>
          <w:spacing w:val="1"/>
          <w:sz w:val="22"/>
        </w:rPr>
        <w:t> </w:t>
      </w:r>
      <w:r>
        <w:rPr>
          <w:sz w:val="22"/>
        </w:rPr>
        <w:t>responsible</w:t>
      </w:r>
      <w:r>
        <w:rPr>
          <w:spacing w:val="-5"/>
          <w:sz w:val="22"/>
        </w:rPr>
        <w:t> </w:t>
      </w:r>
      <w:r>
        <w:rPr>
          <w:sz w:val="22"/>
        </w:rPr>
        <w:t>for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retrieval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textbooks</w:t>
      </w:r>
      <w:r>
        <w:rPr>
          <w:spacing w:val="-5"/>
          <w:sz w:val="22"/>
        </w:rPr>
        <w:t> </w:t>
      </w:r>
      <w:r>
        <w:rPr>
          <w:sz w:val="22"/>
        </w:rPr>
        <w:t>at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end</w:t>
      </w:r>
      <w:r>
        <w:rPr>
          <w:spacing w:val="-5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full</w:t>
      </w:r>
      <w:r>
        <w:rPr>
          <w:spacing w:val="-5"/>
          <w:sz w:val="22"/>
        </w:rPr>
        <w:t> </w:t>
      </w:r>
      <w:r>
        <w:rPr>
          <w:sz w:val="22"/>
        </w:rPr>
        <w:t>academic</w:t>
      </w:r>
      <w:r>
        <w:rPr>
          <w:spacing w:val="-5"/>
          <w:sz w:val="22"/>
        </w:rPr>
        <w:t> </w:t>
      </w:r>
      <w:r>
        <w:rPr>
          <w:sz w:val="22"/>
        </w:rPr>
        <w:t>term.</w:t>
      </w:r>
    </w:p>
    <w:p>
      <w:pPr>
        <w:pStyle w:val="ListParagraph"/>
        <w:numPr>
          <w:ilvl w:val="0"/>
          <w:numId w:val="13"/>
        </w:numPr>
        <w:tabs>
          <w:tab w:pos="1239" w:val="left" w:leader="none"/>
          <w:tab w:pos="1240" w:val="left" w:leader="none"/>
        </w:tabs>
        <w:spacing w:line="256" w:lineRule="auto" w:before="13" w:after="0"/>
        <w:ind w:left="1240" w:right="279" w:hanging="360"/>
        <w:jc w:val="left"/>
        <w:rPr>
          <w:sz w:val="22"/>
        </w:rPr>
      </w:pPr>
      <w:r>
        <w:rPr>
          <w:sz w:val="22"/>
        </w:rPr>
        <w:t>Textbooks</w:t>
      </w:r>
      <w:r>
        <w:rPr>
          <w:spacing w:val="-10"/>
          <w:sz w:val="22"/>
        </w:rPr>
        <w:t> </w:t>
      </w:r>
      <w:r>
        <w:rPr>
          <w:sz w:val="22"/>
        </w:rPr>
        <w:t>should</w:t>
      </w:r>
      <w:r>
        <w:rPr>
          <w:spacing w:val="-9"/>
          <w:sz w:val="22"/>
        </w:rPr>
        <w:t> </w:t>
      </w:r>
      <w:r>
        <w:rPr>
          <w:sz w:val="22"/>
        </w:rPr>
        <w:t>be</w:t>
      </w:r>
      <w:r>
        <w:rPr>
          <w:spacing w:val="-9"/>
          <w:sz w:val="22"/>
        </w:rPr>
        <w:t> </w:t>
      </w:r>
      <w:r>
        <w:rPr>
          <w:sz w:val="22"/>
        </w:rPr>
        <w:t>reinforced</w:t>
      </w:r>
      <w:r>
        <w:rPr>
          <w:spacing w:val="-9"/>
          <w:sz w:val="22"/>
        </w:rPr>
        <w:t> </w:t>
      </w:r>
      <w:r>
        <w:rPr>
          <w:sz w:val="22"/>
        </w:rPr>
        <w:t>with</w:t>
      </w:r>
      <w:r>
        <w:rPr>
          <w:spacing w:val="-9"/>
          <w:sz w:val="22"/>
        </w:rPr>
        <w:t> </w:t>
      </w:r>
      <w:r>
        <w:rPr>
          <w:sz w:val="22"/>
        </w:rPr>
        <w:t>cardboard</w:t>
      </w:r>
      <w:r>
        <w:rPr>
          <w:spacing w:val="-9"/>
          <w:sz w:val="22"/>
        </w:rPr>
        <w:t> </w:t>
      </w:r>
      <w:r>
        <w:rPr>
          <w:sz w:val="22"/>
        </w:rPr>
        <w:t>and/or</w:t>
      </w:r>
      <w:r>
        <w:rPr>
          <w:spacing w:val="-10"/>
          <w:sz w:val="22"/>
        </w:rPr>
        <w:t> </w:t>
      </w:r>
      <w:r>
        <w:rPr>
          <w:sz w:val="22"/>
        </w:rPr>
        <w:t>covered</w:t>
      </w:r>
      <w:r>
        <w:rPr>
          <w:spacing w:val="-9"/>
          <w:sz w:val="22"/>
        </w:rPr>
        <w:t> </w:t>
      </w:r>
      <w:r>
        <w:rPr>
          <w:sz w:val="22"/>
        </w:rPr>
        <w:t>with</w:t>
      </w:r>
      <w:r>
        <w:rPr>
          <w:spacing w:val="-9"/>
          <w:sz w:val="22"/>
        </w:rPr>
        <w:t> </w:t>
      </w:r>
      <w:r>
        <w:rPr>
          <w:sz w:val="22"/>
        </w:rPr>
        <w:t>transparent</w:t>
      </w:r>
      <w:r>
        <w:rPr>
          <w:spacing w:val="-58"/>
          <w:sz w:val="22"/>
        </w:rPr>
        <w:t> </w:t>
      </w:r>
      <w:r>
        <w:rPr>
          <w:sz w:val="22"/>
        </w:rPr>
        <w:t>plastic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protect</w:t>
      </w:r>
      <w:r>
        <w:rPr>
          <w:spacing w:val="-1"/>
          <w:sz w:val="22"/>
        </w:rPr>
        <w:t> </w:t>
      </w:r>
      <w:r>
        <w:rPr>
          <w:sz w:val="22"/>
        </w:rPr>
        <w:t>them.</w:t>
      </w:r>
    </w:p>
    <w:p>
      <w:pPr>
        <w:pStyle w:val="ListParagraph"/>
        <w:numPr>
          <w:ilvl w:val="0"/>
          <w:numId w:val="14"/>
        </w:numPr>
        <w:tabs>
          <w:tab w:pos="1239" w:val="left" w:leader="none"/>
          <w:tab w:pos="1240" w:val="left" w:leader="none"/>
        </w:tabs>
        <w:spacing w:line="256" w:lineRule="auto" w:before="0" w:after="0"/>
        <w:ind w:left="1240" w:right="168" w:hanging="360"/>
        <w:jc w:val="left"/>
        <w:rPr>
          <w:sz w:val="22"/>
        </w:rPr>
      </w:pP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name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learner</w:t>
      </w:r>
      <w:r>
        <w:rPr>
          <w:spacing w:val="-4"/>
          <w:sz w:val="22"/>
        </w:rPr>
        <w:t> </w:t>
      </w:r>
      <w:r>
        <w:rPr>
          <w:sz w:val="22"/>
        </w:rPr>
        <w:t>using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book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current</w:t>
      </w:r>
      <w:r>
        <w:rPr>
          <w:spacing w:val="-4"/>
          <w:sz w:val="22"/>
        </w:rPr>
        <w:t> </w:t>
      </w:r>
      <w:r>
        <w:rPr>
          <w:sz w:val="22"/>
        </w:rPr>
        <w:t>year</w:t>
      </w:r>
      <w:r>
        <w:rPr>
          <w:spacing w:val="-4"/>
          <w:sz w:val="22"/>
        </w:rPr>
        <w:t> </w:t>
      </w:r>
      <w:r>
        <w:rPr>
          <w:sz w:val="22"/>
        </w:rPr>
        <w:t>should</w:t>
      </w:r>
      <w:r>
        <w:rPr>
          <w:spacing w:val="-4"/>
          <w:sz w:val="22"/>
        </w:rPr>
        <w:t> </w:t>
      </w:r>
      <w:r>
        <w:rPr>
          <w:sz w:val="22"/>
        </w:rPr>
        <w:t>appear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59"/>
          <w:sz w:val="22"/>
        </w:rPr>
        <w:t> </w:t>
      </w:r>
      <w:r>
        <w:rPr>
          <w:sz w:val="22"/>
        </w:rPr>
        <w:t>book.</w:t>
      </w:r>
    </w:p>
    <w:p>
      <w:pPr>
        <w:pStyle w:val="ListParagraph"/>
        <w:numPr>
          <w:ilvl w:val="0"/>
          <w:numId w:val="14"/>
        </w:numPr>
        <w:tabs>
          <w:tab w:pos="1239" w:val="left" w:leader="none"/>
          <w:tab w:pos="1240" w:val="left" w:leader="none"/>
        </w:tabs>
        <w:spacing w:line="256" w:lineRule="auto" w:before="0" w:after="0"/>
        <w:ind w:left="1240" w:right="132" w:hanging="360"/>
        <w:jc w:val="left"/>
        <w:rPr>
          <w:sz w:val="22"/>
        </w:rPr>
      </w:pP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name</w:t>
      </w:r>
      <w:r>
        <w:rPr>
          <w:spacing w:val="-5"/>
          <w:sz w:val="22"/>
        </w:rPr>
        <w:t> </w:t>
      </w:r>
      <w:r>
        <w:rPr>
          <w:sz w:val="22"/>
        </w:rPr>
        <w:t>list</w:t>
      </w:r>
      <w:r>
        <w:rPr>
          <w:spacing w:val="-5"/>
          <w:sz w:val="22"/>
        </w:rPr>
        <w:t> </w:t>
      </w:r>
      <w:r>
        <w:rPr>
          <w:sz w:val="22"/>
        </w:rPr>
        <w:t>with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allocated</w:t>
      </w:r>
      <w:r>
        <w:rPr>
          <w:spacing w:val="-5"/>
          <w:sz w:val="22"/>
        </w:rPr>
        <w:t> </w:t>
      </w:r>
      <w:r>
        <w:rPr>
          <w:sz w:val="22"/>
        </w:rPr>
        <w:t>textbook</w:t>
      </w:r>
      <w:r>
        <w:rPr>
          <w:spacing w:val="-4"/>
          <w:sz w:val="22"/>
        </w:rPr>
        <w:t> </w:t>
      </w:r>
      <w:r>
        <w:rPr>
          <w:sz w:val="22"/>
        </w:rPr>
        <w:t>number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learner</w:t>
      </w:r>
      <w:r>
        <w:rPr>
          <w:spacing w:val="-5"/>
          <w:sz w:val="22"/>
        </w:rPr>
        <w:t> </w:t>
      </w:r>
      <w:r>
        <w:rPr>
          <w:sz w:val="22"/>
        </w:rPr>
        <w:t>should</w:t>
      </w:r>
      <w:r>
        <w:rPr>
          <w:spacing w:val="-5"/>
          <w:sz w:val="22"/>
        </w:rPr>
        <w:t> </w:t>
      </w:r>
      <w:r>
        <w:rPr>
          <w:sz w:val="22"/>
        </w:rPr>
        <w:t>be</w:t>
      </w:r>
      <w:r>
        <w:rPr>
          <w:spacing w:val="-4"/>
          <w:sz w:val="22"/>
        </w:rPr>
        <w:t> </w:t>
      </w:r>
      <w:r>
        <w:rPr>
          <w:sz w:val="22"/>
        </w:rPr>
        <w:t>available</w:t>
      </w:r>
      <w:r>
        <w:rPr>
          <w:spacing w:val="-59"/>
          <w:sz w:val="22"/>
        </w:rPr>
        <w:t> </w:t>
      </w:r>
      <w:r>
        <w:rPr>
          <w:sz w:val="22"/>
        </w:rPr>
        <w:t>with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sz w:val="22"/>
        </w:rPr>
        <w:t>subject</w:t>
      </w:r>
      <w:r>
        <w:rPr>
          <w:spacing w:val="-1"/>
          <w:sz w:val="22"/>
        </w:rPr>
        <w:t> </w:t>
      </w:r>
      <w:r>
        <w:rPr>
          <w:sz w:val="22"/>
        </w:rPr>
        <w:t>teacher.</w:t>
      </w:r>
    </w:p>
    <w:p>
      <w:pPr>
        <w:spacing w:after="0" w:line="256" w:lineRule="auto"/>
        <w:jc w:val="left"/>
        <w:rPr>
          <w:sz w:val="22"/>
        </w:rPr>
        <w:sectPr>
          <w:pgSz w:w="11920" w:h="16840"/>
          <w:pgMar w:header="0" w:footer="997" w:top="1600" w:bottom="1180" w:left="1340" w:right="1360"/>
        </w:sectPr>
      </w:pPr>
    </w:p>
    <w:p>
      <w:pPr>
        <w:pStyle w:val="ListParagraph"/>
        <w:numPr>
          <w:ilvl w:val="0"/>
          <w:numId w:val="14"/>
        </w:numPr>
        <w:tabs>
          <w:tab w:pos="1239" w:val="left" w:leader="none"/>
          <w:tab w:pos="1240" w:val="left" w:leader="none"/>
        </w:tabs>
        <w:spacing w:line="256" w:lineRule="auto" w:before="78" w:after="0"/>
        <w:ind w:left="1240" w:right="351" w:hanging="360"/>
        <w:jc w:val="left"/>
        <w:rPr>
          <w:sz w:val="22"/>
        </w:rPr>
      </w:pPr>
      <w:r>
        <w:rPr>
          <w:sz w:val="22"/>
        </w:rPr>
        <w:t>Learners must be encouraged to look after these books and books lost or</w:t>
      </w:r>
      <w:r>
        <w:rPr>
          <w:spacing w:val="1"/>
          <w:sz w:val="22"/>
        </w:rPr>
        <w:t> </w:t>
      </w:r>
      <w:r>
        <w:rPr>
          <w:sz w:val="22"/>
        </w:rPr>
        <w:t>returned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poor</w:t>
      </w:r>
      <w:r>
        <w:rPr>
          <w:spacing w:val="-4"/>
          <w:sz w:val="22"/>
        </w:rPr>
        <w:t> </w:t>
      </w:r>
      <w:r>
        <w:rPr>
          <w:sz w:val="22"/>
        </w:rPr>
        <w:t>condition</w:t>
      </w:r>
      <w:r>
        <w:rPr>
          <w:spacing w:val="-5"/>
          <w:sz w:val="22"/>
        </w:rPr>
        <w:t> </w:t>
      </w:r>
      <w:r>
        <w:rPr>
          <w:sz w:val="22"/>
        </w:rPr>
        <w:t>should</w:t>
      </w:r>
      <w:r>
        <w:rPr>
          <w:spacing w:val="-5"/>
          <w:sz w:val="22"/>
        </w:rPr>
        <w:t> </w:t>
      </w:r>
      <w:r>
        <w:rPr>
          <w:sz w:val="22"/>
        </w:rPr>
        <w:t>be</w:t>
      </w:r>
      <w:r>
        <w:rPr>
          <w:spacing w:val="-4"/>
          <w:sz w:val="22"/>
        </w:rPr>
        <w:t> </w:t>
      </w:r>
      <w:r>
        <w:rPr>
          <w:sz w:val="22"/>
        </w:rPr>
        <w:t>dealt</w:t>
      </w:r>
      <w:r>
        <w:rPr>
          <w:spacing w:val="-5"/>
          <w:sz w:val="22"/>
        </w:rPr>
        <w:t> </w:t>
      </w:r>
      <w:r>
        <w:rPr>
          <w:sz w:val="22"/>
        </w:rPr>
        <w:t>with</w:t>
      </w:r>
      <w:r>
        <w:rPr>
          <w:spacing w:val="-5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accordance</w:t>
      </w:r>
      <w:r>
        <w:rPr>
          <w:spacing w:val="-4"/>
          <w:sz w:val="22"/>
        </w:rPr>
        <w:t> </w:t>
      </w:r>
      <w:r>
        <w:rPr>
          <w:sz w:val="22"/>
        </w:rPr>
        <w:t>with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school</w:t>
      </w:r>
      <w:r>
        <w:rPr>
          <w:spacing w:val="-58"/>
          <w:sz w:val="22"/>
        </w:rPr>
        <w:t> </w:t>
      </w:r>
      <w:r>
        <w:rPr>
          <w:sz w:val="22"/>
        </w:rPr>
        <w:t>LTSM</w:t>
      </w:r>
      <w:r>
        <w:rPr>
          <w:spacing w:val="-2"/>
          <w:sz w:val="22"/>
        </w:rPr>
        <w:t> </w:t>
      </w:r>
      <w:r>
        <w:rPr>
          <w:sz w:val="22"/>
        </w:rPr>
        <w:t>policy.</w:t>
      </w:r>
    </w:p>
    <w:p>
      <w:pPr>
        <w:pStyle w:val="BodyText"/>
        <w:ind w:firstLine="0"/>
      </w:pPr>
    </w:p>
    <w:p>
      <w:pPr>
        <w:pStyle w:val="BodyText"/>
        <w:spacing w:before="5"/>
        <w:ind w:firstLine="0"/>
        <w:rPr>
          <w:sz w:val="21"/>
        </w:rPr>
      </w:pPr>
    </w:p>
    <w:p>
      <w:pPr>
        <w:pStyle w:val="Heading1"/>
        <w:rPr>
          <w:u w:val="none"/>
        </w:rPr>
      </w:pPr>
      <w:r>
        <w:rPr>
          <w:u w:val="none"/>
        </w:rPr>
        <w:t>CLASSWORK AND HOMEWORK</w:t>
      </w:r>
    </w:p>
    <w:p>
      <w:pPr>
        <w:pStyle w:val="BodyText"/>
        <w:spacing w:before="7"/>
        <w:ind w:firstLine="0"/>
        <w:rPr>
          <w:rFonts w:ascii="Arial"/>
          <w:b/>
          <w:sz w:val="25"/>
        </w:rPr>
      </w:pP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0" w:lineRule="auto" w:before="0" w:after="0"/>
        <w:ind w:left="1180" w:right="0" w:hanging="360"/>
        <w:jc w:val="left"/>
        <w:rPr>
          <w:sz w:val="24"/>
        </w:rPr>
      </w:pPr>
      <w:r>
        <w:rPr>
          <w:sz w:val="24"/>
        </w:rPr>
        <w:t>Daily,</w:t>
      </w:r>
      <w:r>
        <w:rPr>
          <w:spacing w:val="-3"/>
          <w:sz w:val="24"/>
        </w:rPr>
        <w:t> </w:t>
      </w:r>
      <w:r>
        <w:rPr>
          <w:sz w:val="24"/>
        </w:rPr>
        <w:t>enough</w:t>
      </w:r>
      <w:r>
        <w:rPr>
          <w:spacing w:val="-3"/>
          <w:sz w:val="24"/>
        </w:rPr>
        <w:t> </w:t>
      </w:r>
      <w:r>
        <w:rPr>
          <w:sz w:val="24"/>
        </w:rPr>
        <w:t>written</w:t>
      </w:r>
      <w:r>
        <w:rPr>
          <w:spacing w:val="-3"/>
          <w:sz w:val="24"/>
        </w:rPr>
        <w:t> </w:t>
      </w:r>
      <w:r>
        <w:rPr>
          <w:sz w:val="24"/>
        </w:rPr>
        <w:t>work</w:t>
      </w:r>
      <w:r>
        <w:rPr>
          <w:spacing w:val="-3"/>
          <w:sz w:val="24"/>
        </w:rPr>
        <w:t> </w:t>
      </w:r>
      <w:r>
        <w:rPr>
          <w:sz w:val="24"/>
        </w:rPr>
        <w:t>is</w:t>
      </w:r>
      <w:r>
        <w:rPr>
          <w:spacing w:val="-3"/>
          <w:sz w:val="24"/>
        </w:rPr>
        <w:t> </w:t>
      </w:r>
      <w:r>
        <w:rPr>
          <w:sz w:val="24"/>
        </w:rPr>
        <w:t>required.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0" w:lineRule="auto" w:before="9" w:after="0"/>
        <w:ind w:left="1180" w:right="0" w:hanging="360"/>
        <w:jc w:val="left"/>
        <w:rPr>
          <w:sz w:val="24"/>
        </w:rPr>
      </w:pPr>
      <w:r>
        <w:rPr>
          <w:sz w:val="24"/>
        </w:rPr>
        <w:t>Effective</w:t>
      </w:r>
      <w:r>
        <w:rPr>
          <w:spacing w:val="-1"/>
          <w:sz w:val="24"/>
        </w:rPr>
        <w:t> </w:t>
      </w:r>
      <w:r>
        <w:rPr>
          <w:sz w:val="24"/>
        </w:rPr>
        <w:t>questioning</w:t>
      </w:r>
      <w:r>
        <w:rPr>
          <w:spacing w:val="-1"/>
          <w:sz w:val="24"/>
        </w:rPr>
        <w:t> </w:t>
      </w:r>
      <w:r>
        <w:rPr>
          <w:sz w:val="24"/>
        </w:rPr>
        <w:t>should take</w:t>
      </w:r>
      <w:r>
        <w:rPr>
          <w:spacing w:val="-1"/>
          <w:sz w:val="24"/>
        </w:rPr>
        <w:t> </w:t>
      </w:r>
      <w:r>
        <w:rPr>
          <w:sz w:val="24"/>
        </w:rPr>
        <w:t>place</w:t>
      </w:r>
      <w:r>
        <w:rPr>
          <w:spacing w:val="-1"/>
          <w:sz w:val="24"/>
        </w:rPr>
        <w:t> </w:t>
      </w:r>
      <w:r>
        <w:rPr>
          <w:sz w:val="24"/>
        </w:rPr>
        <w:t>throughout the</w:t>
      </w:r>
      <w:r>
        <w:rPr>
          <w:spacing w:val="-1"/>
          <w:sz w:val="24"/>
        </w:rPr>
        <w:t> </w:t>
      </w:r>
      <w:r>
        <w:rPr>
          <w:sz w:val="24"/>
        </w:rPr>
        <w:t>lesson.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846" w:hanging="360"/>
        <w:jc w:val="left"/>
        <w:rPr>
          <w:sz w:val="24"/>
        </w:rPr>
      </w:pPr>
      <w:r>
        <w:rPr>
          <w:sz w:val="24"/>
        </w:rPr>
        <w:t>Enough activities should be completed, under the supervision of the</w:t>
      </w:r>
      <w:r>
        <w:rPr>
          <w:spacing w:val="-65"/>
          <w:sz w:val="24"/>
        </w:rPr>
        <w:t> </w:t>
      </w:r>
      <w:r>
        <w:rPr>
          <w:sz w:val="24"/>
        </w:rPr>
        <w:t>educator.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794" w:hanging="360"/>
        <w:jc w:val="left"/>
        <w:rPr>
          <w:sz w:val="24"/>
        </w:rPr>
      </w:pPr>
      <w:r>
        <w:rPr>
          <w:sz w:val="24"/>
        </w:rPr>
        <w:t>All cognitive levels should be addressed in the class- and homework</w:t>
      </w:r>
      <w:r>
        <w:rPr>
          <w:spacing w:val="-65"/>
          <w:sz w:val="24"/>
        </w:rPr>
        <w:t> </w:t>
      </w:r>
      <w:r>
        <w:rPr>
          <w:sz w:val="24"/>
        </w:rPr>
        <w:t>activities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233" w:hanging="360"/>
        <w:jc w:val="left"/>
        <w:rPr>
          <w:sz w:val="24"/>
        </w:rPr>
      </w:pPr>
      <w:r>
        <w:rPr>
          <w:sz w:val="24"/>
        </w:rPr>
        <w:t>Homework is given to consolidate concepts taught and learned during the</w:t>
      </w:r>
      <w:r>
        <w:rPr>
          <w:spacing w:val="-65"/>
          <w:sz w:val="24"/>
        </w:rPr>
        <w:t> </w:t>
      </w:r>
      <w:r>
        <w:rPr>
          <w:sz w:val="24"/>
        </w:rPr>
        <w:t>class period. Homework should never introduce new concepts. All</w:t>
      </w:r>
      <w:r>
        <w:rPr>
          <w:spacing w:val="1"/>
          <w:sz w:val="24"/>
        </w:rPr>
        <w:t> </w:t>
      </w:r>
      <w:r>
        <w:rPr>
          <w:sz w:val="24"/>
        </w:rPr>
        <w:t>homework should be meaningful.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166" w:hanging="360"/>
        <w:jc w:val="left"/>
        <w:rPr>
          <w:sz w:val="24"/>
        </w:rPr>
      </w:pPr>
      <w:r>
        <w:rPr>
          <w:sz w:val="24"/>
        </w:rPr>
        <w:t>Homework is given for a specific purpose. It is not necessary to give after</w:t>
      </w:r>
      <w:r>
        <w:rPr>
          <w:spacing w:val="1"/>
          <w:sz w:val="24"/>
        </w:rPr>
        <w:t> </w:t>
      </w:r>
      <w:r>
        <w:rPr>
          <w:sz w:val="24"/>
        </w:rPr>
        <w:t>every period; however, 2-3 written activities as class or homework should</w:t>
      </w:r>
      <w:r>
        <w:rPr>
          <w:spacing w:val="1"/>
          <w:sz w:val="24"/>
        </w:rPr>
        <w:t> </w:t>
      </w:r>
      <w:r>
        <w:rPr>
          <w:sz w:val="24"/>
        </w:rPr>
        <w:t>be completed per week and should address the specific content according</w:t>
      </w:r>
      <w:r>
        <w:rPr>
          <w:spacing w:val="-65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the ATP for the</w:t>
      </w:r>
      <w:r>
        <w:rPr>
          <w:spacing w:val="-1"/>
          <w:sz w:val="24"/>
        </w:rPr>
        <w:t> </w:t>
      </w:r>
      <w:r>
        <w:rPr>
          <w:sz w:val="24"/>
        </w:rPr>
        <w:t>specific week.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7" w:lineRule="auto" w:before="3" w:after="0"/>
        <w:ind w:left="1180" w:right="380" w:hanging="360"/>
        <w:jc w:val="left"/>
        <w:rPr>
          <w:sz w:val="24"/>
        </w:rPr>
      </w:pPr>
      <w:r>
        <w:rPr>
          <w:sz w:val="24"/>
        </w:rPr>
        <w:t>All activities should be marked, and the educator should control learners</w:t>
      </w:r>
      <w:r>
        <w:rPr>
          <w:spacing w:val="-65"/>
          <w:sz w:val="24"/>
        </w:rPr>
        <w:t> </w:t>
      </w:r>
      <w:r>
        <w:rPr>
          <w:sz w:val="24"/>
        </w:rPr>
        <w:t>books in detail from time-to-time.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194" w:hanging="360"/>
        <w:jc w:val="left"/>
        <w:rPr>
          <w:sz w:val="24"/>
        </w:rPr>
      </w:pPr>
      <w:r>
        <w:rPr>
          <w:sz w:val="24"/>
        </w:rPr>
        <w:t>EMS promotes marking by the teacher as well as peer- marking, but also</w:t>
      </w:r>
      <w:r>
        <w:rPr>
          <w:spacing w:val="1"/>
          <w:sz w:val="24"/>
        </w:rPr>
        <w:t> </w:t>
      </w:r>
      <w:r>
        <w:rPr>
          <w:sz w:val="24"/>
        </w:rPr>
        <w:t>marking by the learner self.</w:t>
      </w:r>
      <w:r>
        <w:rPr>
          <w:spacing w:val="1"/>
          <w:sz w:val="24"/>
        </w:rPr>
        <w:t> </w:t>
      </w:r>
      <w:r>
        <w:rPr>
          <w:sz w:val="24"/>
        </w:rPr>
        <w:t>It is the responsibility of the teacher to control</w:t>
      </w:r>
      <w:r>
        <w:rPr>
          <w:spacing w:val="-65"/>
          <w:sz w:val="24"/>
        </w:rPr>
        <w:t> </w:t>
      </w:r>
      <w:r>
        <w:rPr>
          <w:sz w:val="24"/>
        </w:rPr>
        <w:t>this process.</w:t>
      </w:r>
    </w:p>
    <w:p>
      <w:pPr>
        <w:pStyle w:val="ListParagraph"/>
        <w:numPr>
          <w:ilvl w:val="0"/>
          <w:numId w:val="15"/>
        </w:numPr>
        <w:tabs>
          <w:tab w:pos="1179" w:val="left" w:leader="none"/>
          <w:tab w:pos="1180" w:val="left" w:leader="none"/>
        </w:tabs>
        <w:spacing w:line="240" w:lineRule="auto" w:before="2" w:after="0"/>
        <w:ind w:left="1180" w:right="0" w:hanging="360"/>
        <w:jc w:val="left"/>
        <w:rPr>
          <w:sz w:val="24"/>
        </w:rPr>
      </w:pPr>
      <w:r>
        <w:rPr>
          <w:sz w:val="24"/>
        </w:rPr>
        <w:t>All written work should be dated.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4"/>
        <w:ind w:firstLine="0"/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CONTROL OF LEARNERS’ WORK</w:t>
      </w:r>
    </w:p>
    <w:p>
      <w:pPr>
        <w:pStyle w:val="BodyText"/>
        <w:spacing w:before="6"/>
        <w:ind w:firstLine="0"/>
        <w:rPr>
          <w:rFonts w:ascii="Arial"/>
          <w:b/>
          <w:sz w:val="25"/>
        </w:rPr>
      </w:pPr>
    </w:p>
    <w:p>
      <w:pPr>
        <w:pStyle w:val="ListParagraph"/>
        <w:numPr>
          <w:ilvl w:val="1"/>
          <w:numId w:val="10"/>
        </w:numPr>
        <w:tabs>
          <w:tab w:pos="1179" w:val="left" w:leader="none"/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Control of learners’ work is of great value and merit.</w:t>
      </w:r>
    </w:p>
    <w:p>
      <w:pPr>
        <w:pStyle w:val="ListParagraph"/>
        <w:numPr>
          <w:ilvl w:val="1"/>
          <w:numId w:val="10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341" w:hanging="360"/>
        <w:jc w:val="left"/>
        <w:rPr>
          <w:sz w:val="24"/>
        </w:rPr>
      </w:pPr>
      <w:r>
        <w:rPr>
          <w:sz w:val="24"/>
        </w:rPr>
        <w:t>It is important that the learner should mark incorrect and inaccurate work</w:t>
      </w:r>
      <w:r>
        <w:rPr>
          <w:spacing w:val="-65"/>
          <w:sz w:val="24"/>
        </w:rPr>
        <w:t> </w:t>
      </w:r>
      <w:r>
        <w:rPr>
          <w:sz w:val="24"/>
        </w:rPr>
        <w:t>and understand why it is incorrect.</w:t>
      </w:r>
    </w:p>
    <w:p>
      <w:pPr>
        <w:pStyle w:val="ListParagraph"/>
        <w:numPr>
          <w:ilvl w:val="1"/>
          <w:numId w:val="10"/>
        </w:numPr>
        <w:tabs>
          <w:tab w:pos="1179" w:val="left" w:leader="none"/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All marking should be aimed at remediation.</w:t>
      </w:r>
    </w:p>
    <w:p>
      <w:pPr>
        <w:pStyle w:val="ListParagraph"/>
        <w:numPr>
          <w:ilvl w:val="1"/>
          <w:numId w:val="10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819" w:hanging="360"/>
        <w:jc w:val="left"/>
        <w:rPr>
          <w:sz w:val="24"/>
        </w:rPr>
      </w:pPr>
      <w:r>
        <w:rPr>
          <w:sz w:val="24"/>
        </w:rPr>
        <w:t>Feedback to the learner should be given by the educator through an</w:t>
      </w:r>
      <w:r>
        <w:rPr>
          <w:spacing w:val="-65"/>
          <w:sz w:val="24"/>
        </w:rPr>
        <w:t> </w:t>
      </w:r>
      <w:r>
        <w:rPr>
          <w:sz w:val="24"/>
        </w:rPr>
        <w:t>appropriate comment of remark.</w:t>
      </w:r>
    </w:p>
    <w:p>
      <w:pPr>
        <w:pStyle w:val="ListParagraph"/>
        <w:numPr>
          <w:ilvl w:val="1"/>
          <w:numId w:val="10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994" w:hanging="360"/>
        <w:jc w:val="left"/>
        <w:rPr>
          <w:sz w:val="24"/>
        </w:rPr>
      </w:pPr>
      <w:r>
        <w:rPr>
          <w:sz w:val="24"/>
        </w:rPr>
        <w:t>Incorrect work marked as correct by learners should be addressed</w:t>
      </w:r>
      <w:r>
        <w:rPr>
          <w:spacing w:val="-65"/>
          <w:sz w:val="24"/>
        </w:rPr>
        <w:t> </w:t>
      </w:r>
      <w:r>
        <w:rPr>
          <w:sz w:val="24"/>
        </w:rPr>
        <w:t>immediately.</w:t>
      </w:r>
    </w:p>
    <w:p>
      <w:pPr>
        <w:pStyle w:val="ListParagraph"/>
        <w:numPr>
          <w:ilvl w:val="1"/>
          <w:numId w:val="10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193" w:hanging="360"/>
        <w:jc w:val="left"/>
        <w:rPr>
          <w:sz w:val="24"/>
        </w:rPr>
      </w:pPr>
      <w:r>
        <w:rPr>
          <w:sz w:val="24"/>
        </w:rPr>
        <w:t>Identified problems and challenges should be addressed immediately with</w:t>
      </w:r>
      <w:r>
        <w:rPr>
          <w:spacing w:val="-65"/>
          <w:sz w:val="24"/>
        </w:rPr>
        <w:t> </w:t>
      </w:r>
      <w:r>
        <w:rPr>
          <w:sz w:val="24"/>
        </w:rPr>
        <w:t>the learners.</w:t>
      </w:r>
    </w:p>
    <w:p>
      <w:pPr>
        <w:pStyle w:val="ListParagraph"/>
        <w:numPr>
          <w:ilvl w:val="1"/>
          <w:numId w:val="10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713" w:hanging="360"/>
        <w:jc w:val="left"/>
        <w:rPr>
          <w:sz w:val="24"/>
        </w:rPr>
      </w:pPr>
      <w:r>
        <w:rPr>
          <w:sz w:val="24"/>
        </w:rPr>
        <w:t>Evidence of support for individual learners should be kept and clearly</w:t>
      </w:r>
      <w:r>
        <w:rPr>
          <w:spacing w:val="-65"/>
          <w:sz w:val="24"/>
        </w:rPr>
        <w:t> </w:t>
      </w:r>
      <w:r>
        <w:rPr>
          <w:sz w:val="24"/>
        </w:rPr>
        <w:t>indicated in the learners’ books.</w:t>
      </w:r>
    </w:p>
    <w:p>
      <w:pPr>
        <w:pStyle w:val="BodyText"/>
        <w:spacing w:before="10"/>
        <w:ind w:firstLine="0"/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EDUCATIONAL</w:t>
      </w:r>
      <w:r>
        <w:rPr>
          <w:spacing w:val="-9"/>
          <w:u w:val="thick"/>
        </w:rPr>
        <w:t> </w:t>
      </w:r>
      <w:r>
        <w:rPr>
          <w:u w:val="thick"/>
        </w:rPr>
        <w:t>RESOURCES</w:t>
      </w:r>
    </w:p>
    <w:p>
      <w:pPr>
        <w:pStyle w:val="BodyText"/>
        <w:spacing w:before="6"/>
        <w:ind w:firstLine="0"/>
        <w:rPr>
          <w:rFonts w:ascii="Arial"/>
          <w:b/>
          <w:sz w:val="22"/>
        </w:rPr>
      </w:pPr>
    </w:p>
    <w:p>
      <w:pPr>
        <w:pStyle w:val="BodyText"/>
        <w:spacing w:line="456" w:lineRule="auto"/>
        <w:ind w:left="1540" w:right="1886" w:hanging="720"/>
      </w:pPr>
      <w:r>
        <w:rPr/>
        <w:t>In</w:t>
      </w:r>
      <w:r>
        <w:rPr>
          <w:spacing w:val="-4"/>
        </w:rPr>
        <w:t> </w:t>
      </w:r>
      <w:r>
        <w:rPr/>
        <w:t>EMS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following</w:t>
      </w:r>
      <w:r>
        <w:rPr>
          <w:spacing w:val="-4"/>
        </w:rPr>
        <w:t> </w:t>
      </w:r>
      <w:r>
        <w:rPr/>
        <w:t>resources,</w:t>
      </w:r>
      <w:r>
        <w:rPr>
          <w:spacing w:val="-3"/>
        </w:rPr>
        <w:t> </w:t>
      </w:r>
      <w:r>
        <w:rPr/>
        <w:t>among</w:t>
      </w:r>
      <w:r>
        <w:rPr>
          <w:spacing w:val="-3"/>
        </w:rPr>
        <w:t> </w:t>
      </w:r>
      <w:r>
        <w:rPr/>
        <w:t>other,</w:t>
      </w:r>
      <w:r>
        <w:rPr>
          <w:spacing w:val="-4"/>
        </w:rPr>
        <w:t> </w:t>
      </w:r>
      <w:r>
        <w:rPr/>
        <w:t>will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needed:</w:t>
      </w:r>
      <w:r>
        <w:rPr>
          <w:spacing w:val="-64"/>
        </w:rPr>
        <w:t> </w:t>
      </w:r>
      <w:r>
        <w:rPr/>
        <w:t>Example:</w:t>
      </w:r>
    </w:p>
    <w:p>
      <w:pPr>
        <w:pStyle w:val="ListParagraph"/>
        <w:numPr>
          <w:ilvl w:val="0"/>
          <w:numId w:val="16"/>
        </w:numPr>
        <w:tabs>
          <w:tab w:pos="1900" w:val="left" w:leader="none"/>
        </w:tabs>
        <w:spacing w:line="240" w:lineRule="auto" w:before="1" w:after="0"/>
        <w:ind w:left="1900" w:right="0" w:hanging="360"/>
        <w:jc w:val="left"/>
        <w:rPr>
          <w:sz w:val="24"/>
        </w:rPr>
      </w:pPr>
      <w:r>
        <w:rPr>
          <w:sz w:val="24"/>
        </w:rPr>
        <w:t>Interactive boards/Chalk board</w:t>
      </w:r>
    </w:p>
    <w:p>
      <w:pPr>
        <w:pStyle w:val="ListParagraph"/>
        <w:numPr>
          <w:ilvl w:val="0"/>
          <w:numId w:val="16"/>
        </w:numPr>
        <w:tabs>
          <w:tab w:pos="1900" w:val="left" w:leader="none"/>
        </w:tabs>
        <w:spacing w:line="240" w:lineRule="auto" w:before="14" w:after="0"/>
        <w:ind w:left="1900" w:right="0" w:hanging="360"/>
        <w:jc w:val="left"/>
        <w:rPr>
          <w:sz w:val="24"/>
        </w:rPr>
      </w:pPr>
      <w:r>
        <w:rPr>
          <w:sz w:val="24"/>
        </w:rPr>
        <w:t>Textbooks</w:t>
      </w:r>
    </w:p>
    <w:p>
      <w:pPr>
        <w:spacing w:after="0" w:line="240" w:lineRule="auto"/>
        <w:jc w:val="left"/>
        <w:rPr>
          <w:sz w:val="24"/>
        </w:rPr>
        <w:sectPr>
          <w:pgSz w:w="11920" w:h="16840"/>
          <w:pgMar w:header="0" w:footer="997" w:top="920" w:bottom="1180" w:left="1340" w:right="1360"/>
        </w:sectPr>
      </w:pPr>
    </w:p>
    <w:p>
      <w:pPr>
        <w:pStyle w:val="ListParagraph"/>
        <w:numPr>
          <w:ilvl w:val="0"/>
          <w:numId w:val="16"/>
        </w:numPr>
        <w:tabs>
          <w:tab w:pos="1900" w:val="left" w:leader="none"/>
        </w:tabs>
        <w:spacing w:line="240" w:lineRule="auto" w:before="78" w:after="0"/>
        <w:ind w:left="1900" w:right="0" w:hanging="360"/>
        <w:jc w:val="left"/>
        <w:rPr>
          <w:sz w:val="24"/>
        </w:rPr>
      </w:pPr>
      <w:r>
        <w:rPr>
          <w:sz w:val="24"/>
        </w:rPr>
        <w:t>Newspapers</w:t>
      </w:r>
    </w:p>
    <w:p>
      <w:pPr>
        <w:pStyle w:val="ListParagraph"/>
        <w:numPr>
          <w:ilvl w:val="0"/>
          <w:numId w:val="16"/>
        </w:numPr>
        <w:tabs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Overhead projector</w:t>
      </w:r>
    </w:p>
    <w:p>
      <w:pPr>
        <w:pStyle w:val="ListParagraph"/>
        <w:numPr>
          <w:ilvl w:val="0"/>
          <w:numId w:val="16"/>
        </w:numPr>
        <w:tabs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Wall</w:t>
      </w:r>
      <w:r>
        <w:rPr>
          <w:spacing w:val="-5"/>
          <w:sz w:val="24"/>
        </w:rPr>
        <w:t> </w:t>
      </w:r>
      <w:r>
        <w:rPr>
          <w:sz w:val="24"/>
        </w:rPr>
        <w:t>charts</w:t>
      </w:r>
    </w:p>
    <w:p>
      <w:pPr>
        <w:pStyle w:val="ListParagraph"/>
        <w:numPr>
          <w:ilvl w:val="0"/>
          <w:numId w:val="16"/>
        </w:numPr>
        <w:tabs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EMS Requirements: Calculator</w:t>
      </w:r>
    </w:p>
    <w:p>
      <w:pPr>
        <w:pStyle w:val="BodyText"/>
        <w:spacing w:before="6"/>
        <w:ind w:firstLine="0"/>
        <w:rPr>
          <w:sz w:val="25"/>
        </w:rPr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1" w:after="0"/>
        <w:ind w:left="820" w:right="0" w:hanging="360"/>
        <w:jc w:val="left"/>
        <w:rPr>
          <w:u w:val="none"/>
        </w:rPr>
      </w:pPr>
      <w:r>
        <w:rPr>
          <w:u w:val="thick"/>
        </w:rPr>
        <w:t>DDD</w:t>
      </w:r>
    </w:p>
    <w:p>
      <w:pPr>
        <w:pStyle w:val="ListParagraph"/>
        <w:numPr>
          <w:ilvl w:val="0"/>
          <w:numId w:val="17"/>
        </w:numPr>
        <w:tabs>
          <w:tab w:pos="1179" w:val="left" w:leader="none"/>
          <w:tab w:pos="1180" w:val="left" w:leader="none"/>
        </w:tabs>
        <w:spacing w:line="240" w:lineRule="auto" w:before="9" w:after="0"/>
        <w:ind w:left="1180" w:right="0" w:hanging="360"/>
        <w:jc w:val="left"/>
        <w:rPr>
          <w:sz w:val="24"/>
        </w:rPr>
      </w:pPr>
      <w:r>
        <w:rPr>
          <w:sz w:val="24"/>
        </w:rPr>
        <w:t>All educators should be registered on DDD.</w:t>
      </w:r>
    </w:p>
    <w:p>
      <w:pPr>
        <w:pStyle w:val="ListParagraph"/>
        <w:numPr>
          <w:ilvl w:val="0"/>
          <w:numId w:val="17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940" w:hanging="360"/>
        <w:jc w:val="left"/>
        <w:rPr>
          <w:sz w:val="24"/>
        </w:rPr>
      </w:pPr>
      <w:r>
        <w:rPr>
          <w:sz w:val="24"/>
        </w:rPr>
        <w:t>Educators should be encouraged to visit DDD on a regular basis to</w:t>
      </w:r>
      <w:r>
        <w:rPr>
          <w:spacing w:val="-65"/>
          <w:sz w:val="24"/>
        </w:rPr>
        <w:t> </w:t>
      </w:r>
      <w:r>
        <w:rPr>
          <w:sz w:val="24"/>
        </w:rPr>
        <w:t>retrieve information regarding their subject.</w:t>
      </w:r>
    </w:p>
    <w:p>
      <w:pPr>
        <w:pStyle w:val="ListParagraph"/>
        <w:numPr>
          <w:ilvl w:val="0"/>
          <w:numId w:val="17"/>
        </w:numPr>
        <w:tabs>
          <w:tab w:pos="1179" w:val="left" w:leader="none"/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The HOD/Subject Head should monitor the use of DDD by educators</w:t>
      </w:r>
    </w:p>
    <w:p>
      <w:pPr>
        <w:pStyle w:val="BodyText"/>
        <w:spacing w:before="7"/>
        <w:ind w:firstLine="0"/>
        <w:rPr>
          <w:sz w:val="25"/>
        </w:rPr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TARGETS</w:t>
      </w:r>
    </w:p>
    <w:p>
      <w:pPr>
        <w:pStyle w:val="ListParagraph"/>
        <w:numPr>
          <w:ilvl w:val="0"/>
          <w:numId w:val="18"/>
        </w:numPr>
        <w:tabs>
          <w:tab w:pos="1179" w:val="left" w:leader="none"/>
          <w:tab w:pos="1180" w:val="left" w:leader="none"/>
        </w:tabs>
        <w:spacing w:line="240" w:lineRule="auto" w:before="9" w:after="0"/>
        <w:ind w:left="1180" w:right="0" w:hanging="360"/>
        <w:jc w:val="left"/>
        <w:rPr>
          <w:sz w:val="24"/>
        </w:rPr>
      </w:pPr>
      <w:r>
        <w:rPr>
          <w:sz w:val="24"/>
        </w:rPr>
        <w:t>Targets</w:t>
      </w:r>
      <w:r>
        <w:rPr>
          <w:spacing w:val="-3"/>
          <w:sz w:val="24"/>
        </w:rPr>
        <w:t> </w:t>
      </w:r>
      <w:r>
        <w:rPr>
          <w:sz w:val="24"/>
        </w:rPr>
        <w:t>should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3"/>
          <w:sz w:val="24"/>
        </w:rPr>
        <w:t> </w:t>
      </w:r>
      <w:r>
        <w:rPr>
          <w:sz w:val="24"/>
        </w:rPr>
        <w:t>set</w:t>
      </w:r>
      <w:r>
        <w:rPr>
          <w:spacing w:val="-2"/>
          <w:sz w:val="24"/>
        </w:rPr>
        <w:t> </w:t>
      </w:r>
      <w:r>
        <w:rPr>
          <w:sz w:val="24"/>
        </w:rPr>
        <w:t>based</w:t>
      </w:r>
      <w:r>
        <w:rPr>
          <w:spacing w:val="-2"/>
          <w:sz w:val="24"/>
        </w:rPr>
        <w:t> </w:t>
      </w:r>
      <w:r>
        <w:rPr>
          <w:sz w:val="24"/>
        </w:rPr>
        <w:t>on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previous</w:t>
      </w:r>
      <w:r>
        <w:rPr>
          <w:spacing w:val="-2"/>
          <w:sz w:val="24"/>
        </w:rPr>
        <w:t> </w:t>
      </w:r>
      <w:r>
        <w:rPr>
          <w:sz w:val="24"/>
        </w:rPr>
        <w:t>year’s</w:t>
      </w:r>
      <w:r>
        <w:rPr>
          <w:spacing w:val="-3"/>
          <w:sz w:val="24"/>
        </w:rPr>
        <w:t> </w:t>
      </w:r>
      <w:r>
        <w:rPr>
          <w:sz w:val="24"/>
        </w:rPr>
        <w:t>achievement.</w:t>
      </w:r>
    </w:p>
    <w:p>
      <w:pPr>
        <w:pStyle w:val="ListParagraph"/>
        <w:numPr>
          <w:ilvl w:val="0"/>
          <w:numId w:val="18"/>
        </w:numPr>
        <w:tabs>
          <w:tab w:pos="1179" w:val="left" w:leader="none"/>
          <w:tab w:pos="1180" w:val="left" w:leader="none"/>
        </w:tabs>
        <w:spacing w:line="240" w:lineRule="auto" w:before="9" w:after="0"/>
        <w:ind w:left="1180" w:right="0" w:hanging="360"/>
        <w:jc w:val="left"/>
        <w:rPr>
          <w:sz w:val="24"/>
        </w:rPr>
      </w:pPr>
      <w:r>
        <w:rPr>
          <w:sz w:val="24"/>
        </w:rPr>
        <w:t>It</w:t>
      </w:r>
      <w:r>
        <w:rPr>
          <w:spacing w:val="-2"/>
          <w:sz w:val="24"/>
        </w:rPr>
        <w:t> </w:t>
      </w:r>
      <w:r>
        <w:rPr>
          <w:sz w:val="24"/>
        </w:rPr>
        <w:t>is</w:t>
      </w:r>
      <w:r>
        <w:rPr>
          <w:spacing w:val="-1"/>
          <w:sz w:val="24"/>
        </w:rPr>
        <w:t> </w:t>
      </w:r>
      <w:r>
        <w:rPr>
          <w:sz w:val="24"/>
        </w:rPr>
        <w:t>recommended</w:t>
      </w:r>
      <w:r>
        <w:rPr>
          <w:spacing w:val="-1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increase</w:t>
      </w:r>
      <w:r>
        <w:rPr>
          <w:spacing w:val="-1"/>
          <w:sz w:val="24"/>
        </w:rPr>
        <w:t> </w:t>
      </w:r>
      <w:r>
        <w:rPr>
          <w:sz w:val="24"/>
        </w:rPr>
        <w:t>your</w:t>
      </w:r>
      <w:r>
        <w:rPr>
          <w:spacing w:val="-1"/>
          <w:sz w:val="24"/>
        </w:rPr>
        <w:t> </w:t>
      </w:r>
      <w:r>
        <w:rPr>
          <w:sz w:val="24"/>
        </w:rPr>
        <w:t>target</w:t>
      </w:r>
      <w:r>
        <w:rPr>
          <w:spacing w:val="-1"/>
          <w:sz w:val="24"/>
        </w:rPr>
        <w:t> </w:t>
      </w:r>
      <w:r>
        <w:rPr>
          <w:sz w:val="24"/>
        </w:rPr>
        <w:t>with</w:t>
      </w:r>
      <w:r>
        <w:rPr>
          <w:spacing w:val="-1"/>
          <w:sz w:val="24"/>
        </w:rPr>
        <w:t> </w:t>
      </w:r>
      <w:r>
        <w:rPr>
          <w:sz w:val="24"/>
        </w:rPr>
        <w:t>3%</w:t>
      </w:r>
      <w:r>
        <w:rPr>
          <w:spacing w:val="-1"/>
          <w:sz w:val="24"/>
        </w:rPr>
        <w:t> </w:t>
      </w:r>
      <w:r>
        <w:rPr>
          <w:sz w:val="24"/>
        </w:rPr>
        <w:t>from</w:t>
      </w:r>
      <w:r>
        <w:rPr>
          <w:spacing w:val="-1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previous</w:t>
      </w:r>
      <w:r>
        <w:rPr>
          <w:spacing w:val="-1"/>
          <w:sz w:val="24"/>
        </w:rPr>
        <w:t> </w:t>
      </w:r>
      <w:r>
        <w:rPr>
          <w:sz w:val="24"/>
        </w:rPr>
        <w:t>year.</w:t>
      </w:r>
    </w:p>
    <w:p>
      <w:pPr>
        <w:pStyle w:val="ListParagraph"/>
        <w:numPr>
          <w:ilvl w:val="0"/>
          <w:numId w:val="18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780" w:hanging="360"/>
        <w:jc w:val="left"/>
        <w:rPr>
          <w:sz w:val="24"/>
        </w:rPr>
      </w:pPr>
      <w:r>
        <w:rPr>
          <w:sz w:val="24"/>
        </w:rPr>
        <w:t>Targets</w:t>
      </w:r>
      <w:r>
        <w:rPr>
          <w:spacing w:val="-4"/>
          <w:sz w:val="24"/>
        </w:rPr>
        <w:t> </w:t>
      </w:r>
      <w:r>
        <w:rPr>
          <w:sz w:val="24"/>
        </w:rPr>
        <w:t>should</w:t>
      </w:r>
      <w:r>
        <w:rPr>
          <w:spacing w:val="-3"/>
          <w:sz w:val="24"/>
        </w:rPr>
        <w:t> </w:t>
      </w:r>
      <w:r>
        <w:rPr>
          <w:sz w:val="24"/>
        </w:rPr>
        <w:t>be</w:t>
      </w:r>
      <w:r>
        <w:rPr>
          <w:spacing w:val="-3"/>
          <w:sz w:val="24"/>
        </w:rPr>
        <w:t> </w:t>
      </w:r>
      <w:r>
        <w:rPr>
          <w:sz w:val="24"/>
        </w:rPr>
        <w:t>set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average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be</w:t>
      </w:r>
      <w:r>
        <w:rPr>
          <w:spacing w:val="-3"/>
          <w:sz w:val="24"/>
        </w:rPr>
        <w:t> </w:t>
      </w:r>
      <w:r>
        <w:rPr>
          <w:sz w:val="24"/>
        </w:rPr>
        <w:t>achieved,</w:t>
      </w:r>
      <w:r>
        <w:rPr>
          <w:spacing w:val="-3"/>
          <w:sz w:val="24"/>
        </w:rPr>
        <w:t> </w:t>
      </w:r>
      <w:r>
        <w:rPr>
          <w:sz w:val="24"/>
        </w:rPr>
        <w:t>%</w:t>
      </w:r>
      <w:r>
        <w:rPr>
          <w:spacing w:val="-4"/>
          <w:sz w:val="24"/>
        </w:rPr>
        <w:t> </w:t>
      </w:r>
      <w:r>
        <w:rPr>
          <w:sz w:val="24"/>
        </w:rPr>
        <w:t>pass</w:t>
      </w:r>
      <w:r>
        <w:rPr>
          <w:spacing w:val="-3"/>
          <w:sz w:val="24"/>
        </w:rPr>
        <w:t> </w:t>
      </w:r>
      <w:r>
        <w:rPr>
          <w:sz w:val="24"/>
        </w:rPr>
        <w:t>and</w:t>
      </w:r>
      <w:r>
        <w:rPr>
          <w:spacing w:val="-3"/>
          <w:sz w:val="24"/>
        </w:rPr>
        <w:t> </w:t>
      </w:r>
      <w:r>
        <w:rPr>
          <w:sz w:val="24"/>
        </w:rPr>
        <w:t>%</w:t>
      </w:r>
      <w:r>
        <w:rPr>
          <w:spacing w:val="-64"/>
          <w:sz w:val="24"/>
        </w:rPr>
        <w:t> </w:t>
      </w:r>
      <w:r>
        <w:rPr>
          <w:sz w:val="24"/>
        </w:rPr>
        <w:t>learners achieving 50% or more.</w:t>
      </w:r>
    </w:p>
    <w:p>
      <w:pPr>
        <w:pStyle w:val="ListParagraph"/>
        <w:numPr>
          <w:ilvl w:val="0"/>
          <w:numId w:val="18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741" w:hanging="360"/>
        <w:jc w:val="left"/>
        <w:rPr>
          <w:sz w:val="24"/>
        </w:rPr>
      </w:pPr>
      <w:r>
        <w:rPr>
          <w:sz w:val="24"/>
        </w:rPr>
        <w:t>Targets</w:t>
      </w:r>
      <w:r>
        <w:rPr>
          <w:spacing w:val="-4"/>
          <w:sz w:val="24"/>
        </w:rPr>
        <w:t> </w:t>
      </w:r>
      <w:r>
        <w:rPr>
          <w:sz w:val="24"/>
        </w:rPr>
        <w:t>should</w:t>
      </w:r>
      <w:r>
        <w:rPr>
          <w:spacing w:val="-4"/>
          <w:sz w:val="24"/>
        </w:rPr>
        <w:t> </w:t>
      </w:r>
      <w:r>
        <w:rPr>
          <w:sz w:val="24"/>
        </w:rPr>
        <w:t>be</w:t>
      </w:r>
      <w:r>
        <w:rPr>
          <w:spacing w:val="-4"/>
          <w:sz w:val="24"/>
        </w:rPr>
        <w:t> </w:t>
      </w:r>
      <w:r>
        <w:rPr>
          <w:sz w:val="24"/>
        </w:rPr>
        <w:t>re-visited</w:t>
      </w:r>
      <w:r>
        <w:rPr>
          <w:spacing w:val="-4"/>
          <w:sz w:val="24"/>
        </w:rPr>
        <w:t> </w:t>
      </w:r>
      <w:r>
        <w:rPr>
          <w:sz w:val="24"/>
        </w:rPr>
        <w:t>every</w:t>
      </w:r>
      <w:r>
        <w:rPr>
          <w:spacing w:val="-4"/>
          <w:sz w:val="24"/>
        </w:rPr>
        <w:t> </w:t>
      </w:r>
      <w:r>
        <w:rPr>
          <w:sz w:val="24"/>
        </w:rPr>
        <w:t>term</w:t>
      </w:r>
      <w:r>
        <w:rPr>
          <w:spacing w:val="-3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determine</w:t>
      </w:r>
      <w:r>
        <w:rPr>
          <w:spacing w:val="-4"/>
          <w:sz w:val="24"/>
        </w:rPr>
        <w:t> </w:t>
      </w:r>
      <w:r>
        <w:rPr>
          <w:sz w:val="24"/>
        </w:rPr>
        <w:t>if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target</w:t>
      </w:r>
      <w:r>
        <w:rPr>
          <w:spacing w:val="-4"/>
          <w:sz w:val="24"/>
        </w:rPr>
        <w:t> </w:t>
      </w:r>
      <w:r>
        <w:rPr>
          <w:sz w:val="24"/>
        </w:rPr>
        <w:t>was</w:t>
      </w:r>
      <w:r>
        <w:rPr>
          <w:spacing w:val="-63"/>
          <w:sz w:val="24"/>
        </w:rPr>
        <w:t> </w:t>
      </w:r>
      <w:r>
        <w:rPr>
          <w:sz w:val="24"/>
        </w:rPr>
        <w:t>reached.</w:t>
      </w:r>
    </w:p>
    <w:p>
      <w:pPr>
        <w:pStyle w:val="ListParagraph"/>
        <w:numPr>
          <w:ilvl w:val="0"/>
          <w:numId w:val="18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807" w:hanging="360"/>
        <w:jc w:val="left"/>
        <w:rPr>
          <w:sz w:val="24"/>
        </w:rPr>
      </w:pPr>
      <w:r>
        <w:rPr>
          <w:sz w:val="24"/>
        </w:rPr>
        <w:t>If targets were not reached, the subject improvement plan should be</w:t>
      </w:r>
      <w:r>
        <w:rPr>
          <w:spacing w:val="-65"/>
          <w:sz w:val="24"/>
        </w:rPr>
        <w:t> </w:t>
      </w:r>
      <w:r>
        <w:rPr>
          <w:sz w:val="24"/>
        </w:rPr>
        <w:t>re-visited and adjusted/implemented.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9"/>
        <w:ind w:firstLine="0"/>
        <w:rPr>
          <w:sz w:val="28"/>
        </w:rPr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ASSESSMENT IN EMS</w:t>
      </w:r>
    </w:p>
    <w:p>
      <w:pPr>
        <w:pStyle w:val="BodyText"/>
        <w:spacing w:line="247" w:lineRule="auto" w:before="209"/>
        <w:ind w:left="955" w:right="898" w:firstLine="0"/>
        <w:jc w:val="both"/>
      </w:pPr>
      <w:r>
        <w:rPr/>
        <w:t>The main purpose of assessment is to determine the extent to which</w:t>
      </w:r>
      <w:r>
        <w:rPr>
          <w:spacing w:val="1"/>
        </w:rPr>
        <w:t> </w:t>
      </w:r>
      <w:r>
        <w:rPr/>
        <w:t>learners have attained the objectives of the lessons. This implies that</w:t>
      </w:r>
      <w:r>
        <w:rPr>
          <w:spacing w:val="-64"/>
        </w:rPr>
        <w:t> </w:t>
      </w:r>
      <w:r>
        <w:rPr/>
        <w:t>teaching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evaluation</w:t>
      </w:r>
      <w:r>
        <w:rPr>
          <w:spacing w:val="-3"/>
        </w:rPr>
        <w:t> </w:t>
      </w:r>
      <w:r>
        <w:rPr/>
        <w:t>must</w:t>
      </w:r>
      <w:r>
        <w:rPr>
          <w:spacing w:val="-4"/>
        </w:rPr>
        <w:t> </w:t>
      </w:r>
      <w:r>
        <w:rPr/>
        <w:t>complement</w:t>
      </w:r>
      <w:r>
        <w:rPr>
          <w:spacing w:val="-3"/>
        </w:rPr>
        <w:t> </w:t>
      </w:r>
      <w:r>
        <w:rPr/>
        <w:t>each</w:t>
      </w:r>
      <w:r>
        <w:rPr>
          <w:spacing w:val="-3"/>
        </w:rPr>
        <w:t> </w:t>
      </w:r>
      <w:r>
        <w:rPr/>
        <w:t>other.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method</w:t>
      </w:r>
      <w:r>
        <w:rPr>
          <w:spacing w:val="-3"/>
        </w:rPr>
        <w:t> </w:t>
      </w:r>
      <w:r>
        <w:rPr/>
        <w:t>of</w:t>
      </w:r>
    </w:p>
    <w:p>
      <w:pPr>
        <w:pStyle w:val="BodyText"/>
        <w:spacing w:before="3"/>
        <w:ind w:left="955" w:firstLine="0"/>
        <w:jc w:val="both"/>
      </w:pPr>
      <w:r>
        <w:rPr/>
        <w:t>instruction should be determined bearing in mind the method of evaluation.</w:t>
      </w:r>
    </w:p>
    <w:p>
      <w:pPr>
        <w:pStyle w:val="Heading1"/>
        <w:spacing w:before="219"/>
        <w:ind w:left="900"/>
        <w:jc w:val="both"/>
        <w:rPr>
          <w:u w:val="none"/>
        </w:rPr>
      </w:pPr>
      <w:r>
        <w:rPr>
          <w:u w:val="none"/>
        </w:rPr>
        <w:t>Assessment is also used to</w:t>
      </w:r>
    </w:p>
    <w:p>
      <w:pPr>
        <w:pStyle w:val="ListParagraph"/>
        <w:numPr>
          <w:ilvl w:val="0"/>
          <w:numId w:val="19"/>
        </w:numPr>
        <w:tabs>
          <w:tab w:pos="1180" w:val="left" w:leader="none"/>
        </w:tabs>
        <w:spacing w:line="247" w:lineRule="auto" w:before="9" w:after="0"/>
        <w:ind w:left="1180" w:right="1580" w:hanging="360"/>
        <w:jc w:val="left"/>
        <w:rPr>
          <w:sz w:val="24"/>
        </w:rPr>
      </w:pPr>
      <w:r>
        <w:rPr>
          <w:sz w:val="24"/>
        </w:rPr>
        <w:t>determine areas of weakness in the learners’ knowledge and</w:t>
      </w:r>
      <w:r>
        <w:rPr>
          <w:spacing w:val="-65"/>
          <w:sz w:val="24"/>
        </w:rPr>
        <w:t> </w:t>
      </w:r>
      <w:r>
        <w:rPr>
          <w:sz w:val="24"/>
        </w:rPr>
        <w:t>understanding of concepts, on order to remedy them</w:t>
      </w:r>
    </w:p>
    <w:p>
      <w:pPr>
        <w:pStyle w:val="ListParagraph"/>
        <w:numPr>
          <w:ilvl w:val="0"/>
          <w:numId w:val="19"/>
        </w:numPr>
        <w:tabs>
          <w:tab w:pos="1180" w:val="left" w:leader="none"/>
        </w:tabs>
        <w:spacing w:line="240" w:lineRule="auto" w:before="1" w:after="0"/>
        <w:ind w:left="1180" w:right="0" w:hanging="360"/>
        <w:jc w:val="left"/>
        <w:rPr>
          <w:sz w:val="24"/>
        </w:rPr>
      </w:pPr>
      <w:r>
        <w:rPr>
          <w:sz w:val="24"/>
        </w:rPr>
        <w:t>Motivate and encourage learners so that they reach their full potential.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1"/>
        <w:ind w:firstLine="0"/>
        <w:rPr>
          <w:sz w:val="36"/>
        </w:rPr>
      </w:pPr>
    </w:p>
    <w:p>
      <w:pPr>
        <w:pStyle w:val="BodyText"/>
        <w:spacing w:line="247" w:lineRule="auto"/>
        <w:ind w:left="100" w:right="521" w:firstLine="0"/>
      </w:pPr>
      <w:r>
        <w:rPr/>
        <w:t>Assessment should be both informal (Assessment for Learning) and formal</w:t>
      </w:r>
      <w:r>
        <w:rPr>
          <w:spacing w:val="1"/>
        </w:rPr>
        <w:t> </w:t>
      </w:r>
      <w:r>
        <w:rPr/>
        <w:t>(Assessment of Learning). In both cases, regular feedback should be provided to</w:t>
      </w:r>
      <w:r>
        <w:rPr>
          <w:spacing w:val="-65"/>
        </w:rPr>
        <w:t> </w:t>
      </w:r>
      <w:r>
        <w:rPr/>
        <w:t>learners to enhance the learning experience.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3"/>
        <w:ind w:firstLine="0"/>
        <w:rPr>
          <w:sz w:val="34"/>
        </w:rPr>
      </w:pPr>
    </w:p>
    <w:p>
      <w:pPr>
        <w:pStyle w:val="Heading1"/>
        <w:spacing w:before="1"/>
        <w:ind w:left="460"/>
        <w:rPr>
          <w:rFonts w:ascii="Arial MT"/>
          <w:b w:val="0"/>
          <w:u w:val="none"/>
        </w:rPr>
      </w:pPr>
      <w:r>
        <w:rPr>
          <w:u w:val="thick"/>
        </w:rPr>
        <w:t>Continuous assessment</w:t>
      </w:r>
      <w:r>
        <w:rPr>
          <w:rFonts w:ascii="Arial MT"/>
          <w:b w:val="0"/>
          <w:u w:val="none"/>
        </w:rPr>
        <w:t>: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9" w:after="0"/>
        <w:ind w:left="820" w:right="256" w:hanging="360"/>
        <w:jc w:val="left"/>
        <w:rPr>
          <w:sz w:val="24"/>
        </w:rPr>
      </w:pPr>
      <w:r>
        <w:rPr>
          <w:sz w:val="24"/>
        </w:rPr>
        <w:t>The primary aim of continuous assessment is to monitor a learner’s progress</w:t>
      </w:r>
      <w:r>
        <w:rPr>
          <w:spacing w:val="-64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the different components of</w:t>
      </w:r>
      <w:r>
        <w:rPr>
          <w:spacing w:val="-1"/>
          <w:sz w:val="24"/>
        </w:rPr>
        <w:t> </w:t>
      </w:r>
      <w:r>
        <w:rPr>
          <w:sz w:val="24"/>
        </w:rPr>
        <w:t>the teaching and learning</w:t>
      </w:r>
      <w:r>
        <w:rPr>
          <w:spacing w:val="-1"/>
          <w:sz w:val="24"/>
        </w:rPr>
        <w:t> </w:t>
      </w:r>
      <w:r>
        <w:rPr>
          <w:sz w:val="24"/>
        </w:rPr>
        <w:t>programme.</w:t>
      </w:r>
    </w:p>
    <w:p>
      <w:pPr>
        <w:spacing w:after="0" w:line="247" w:lineRule="auto"/>
        <w:jc w:val="left"/>
        <w:rPr>
          <w:sz w:val="24"/>
        </w:rPr>
        <w:sectPr>
          <w:pgSz w:w="11920" w:h="16840"/>
          <w:pgMar w:header="0" w:footer="997" w:top="920" w:bottom="1180" w:left="1340" w:right="1360"/>
        </w:sectPr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88" w:lineRule="auto" w:before="78" w:after="0"/>
        <w:ind w:left="820" w:right="385" w:hanging="360"/>
        <w:jc w:val="left"/>
        <w:rPr>
          <w:sz w:val="24"/>
        </w:rPr>
      </w:pPr>
      <w:r>
        <w:rPr>
          <w:sz w:val="24"/>
        </w:rPr>
        <w:t>Both</w:t>
      </w:r>
      <w:r>
        <w:rPr>
          <w:spacing w:val="-4"/>
          <w:sz w:val="24"/>
        </w:rPr>
        <w:t> </w:t>
      </w:r>
      <w:r>
        <w:rPr>
          <w:sz w:val="24"/>
        </w:rPr>
        <w:t>informal</w:t>
      </w:r>
      <w:r>
        <w:rPr>
          <w:spacing w:val="-4"/>
          <w:sz w:val="24"/>
        </w:rPr>
        <w:t> </w:t>
      </w:r>
      <w:r>
        <w:rPr>
          <w:sz w:val="24"/>
        </w:rPr>
        <w:t>daily,</w:t>
      </w:r>
      <w:r>
        <w:rPr>
          <w:spacing w:val="-4"/>
          <w:sz w:val="24"/>
        </w:rPr>
        <w:t> </w:t>
      </w:r>
      <w:r>
        <w:rPr>
          <w:sz w:val="24"/>
        </w:rPr>
        <w:t>informal</w:t>
      </w:r>
      <w:r>
        <w:rPr>
          <w:spacing w:val="-3"/>
          <w:sz w:val="24"/>
        </w:rPr>
        <w:t> </w:t>
      </w:r>
      <w:r>
        <w:rPr>
          <w:sz w:val="24"/>
        </w:rPr>
        <w:t>assessment</w:t>
      </w:r>
      <w:r>
        <w:rPr>
          <w:spacing w:val="-4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formal</w:t>
      </w:r>
      <w:r>
        <w:rPr>
          <w:spacing w:val="-4"/>
          <w:sz w:val="24"/>
        </w:rPr>
        <w:t> </w:t>
      </w:r>
      <w:r>
        <w:rPr>
          <w:sz w:val="24"/>
        </w:rPr>
        <w:t>assessment</w:t>
      </w:r>
      <w:r>
        <w:rPr>
          <w:spacing w:val="-4"/>
          <w:sz w:val="24"/>
        </w:rPr>
        <w:t> </w:t>
      </w:r>
      <w:r>
        <w:rPr>
          <w:sz w:val="24"/>
        </w:rPr>
        <w:t>should</w:t>
      </w:r>
      <w:r>
        <w:rPr>
          <w:spacing w:val="-64"/>
          <w:sz w:val="24"/>
        </w:rPr>
        <w:t> </w:t>
      </w:r>
      <w:r>
        <w:rPr>
          <w:sz w:val="24"/>
        </w:rPr>
        <w:t>be</w:t>
      </w:r>
      <w:r>
        <w:rPr>
          <w:spacing w:val="-1"/>
          <w:sz w:val="24"/>
        </w:rPr>
        <w:t> </w:t>
      </w:r>
      <w:r>
        <w:rPr>
          <w:sz w:val="24"/>
        </w:rPr>
        <w:t>used to</w:t>
      </w:r>
      <w:r>
        <w:rPr>
          <w:spacing w:val="-1"/>
          <w:sz w:val="24"/>
        </w:rPr>
        <w:t> </w:t>
      </w:r>
      <w:r>
        <w:rPr>
          <w:sz w:val="24"/>
        </w:rPr>
        <w:t>monitor learner</w:t>
      </w:r>
      <w:r>
        <w:rPr>
          <w:spacing w:val="-1"/>
          <w:sz w:val="24"/>
        </w:rPr>
        <w:t> </w:t>
      </w:r>
      <w:r>
        <w:rPr>
          <w:sz w:val="24"/>
        </w:rPr>
        <w:t>progress through the</w:t>
      </w:r>
      <w:r>
        <w:rPr>
          <w:spacing w:val="-1"/>
          <w:sz w:val="24"/>
        </w:rPr>
        <w:t> </w:t>
      </w:r>
      <w:r>
        <w:rPr>
          <w:sz w:val="24"/>
        </w:rPr>
        <w:t>school year.</w:t>
      </w:r>
    </w:p>
    <w:p>
      <w:pPr>
        <w:pStyle w:val="BodyText"/>
        <w:spacing w:before="6"/>
        <w:ind w:firstLine="0"/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1" w:after="0"/>
        <w:ind w:left="820" w:right="327" w:hanging="360"/>
        <w:jc w:val="left"/>
        <w:rPr>
          <w:sz w:val="24"/>
        </w:rPr>
      </w:pPr>
      <w:r>
        <w:rPr>
          <w:sz w:val="24"/>
        </w:rPr>
        <w:t>The subject educator must keep a record of assessment. Which serves as a</w:t>
      </w:r>
      <w:r>
        <w:rPr>
          <w:spacing w:val="-65"/>
          <w:sz w:val="24"/>
        </w:rPr>
        <w:t> </w:t>
      </w:r>
      <w:r>
        <w:rPr>
          <w:sz w:val="24"/>
        </w:rPr>
        <w:t>basis for promoting a learner to the next grade. This record could consist of:</w:t>
      </w:r>
    </w:p>
    <w:p>
      <w:pPr>
        <w:pStyle w:val="BodyText"/>
        <w:spacing w:before="9"/>
        <w:ind w:firstLine="0"/>
        <w:rPr>
          <w:sz w:val="28"/>
        </w:rPr>
      </w:pPr>
    </w:p>
    <w:p>
      <w:pPr>
        <w:pStyle w:val="ListParagraph"/>
        <w:numPr>
          <w:ilvl w:val="1"/>
          <w:numId w:val="12"/>
        </w:numPr>
        <w:tabs>
          <w:tab w:pos="1180" w:val="left" w:leader="none"/>
        </w:tabs>
        <w:spacing w:line="247" w:lineRule="auto" w:before="0" w:after="0"/>
        <w:ind w:left="1180" w:right="419" w:hanging="360"/>
        <w:jc w:val="left"/>
        <w:rPr>
          <w:sz w:val="24"/>
        </w:rPr>
      </w:pPr>
      <w:r>
        <w:rPr>
          <w:sz w:val="24"/>
        </w:rPr>
        <w:t>the assessment of a learner’s regular</w:t>
      </w:r>
      <w:r>
        <w:rPr>
          <w:spacing w:val="1"/>
          <w:sz w:val="24"/>
        </w:rPr>
        <w:t> </w:t>
      </w:r>
      <w:r>
        <w:rPr>
          <w:sz w:val="24"/>
        </w:rPr>
        <w:t>independent written work and</w:t>
      </w:r>
      <w:r>
        <w:rPr>
          <w:spacing w:val="1"/>
          <w:sz w:val="24"/>
        </w:rPr>
        <w:t> </w:t>
      </w:r>
      <w:r>
        <w:rPr>
          <w:sz w:val="24"/>
        </w:rPr>
        <w:t>assignments based on knowledge, understanding of concepts and skills</w:t>
      </w:r>
      <w:r>
        <w:rPr>
          <w:spacing w:val="-65"/>
          <w:sz w:val="24"/>
        </w:rPr>
        <w:t> </w:t>
      </w:r>
      <w:r>
        <w:rPr>
          <w:sz w:val="24"/>
        </w:rPr>
        <w:t>acquired.</w:t>
      </w:r>
    </w:p>
    <w:p>
      <w:pPr>
        <w:pStyle w:val="ListParagraph"/>
        <w:numPr>
          <w:ilvl w:val="1"/>
          <w:numId w:val="12"/>
        </w:numPr>
        <w:tabs>
          <w:tab w:pos="1180" w:val="left" w:leader="none"/>
        </w:tabs>
        <w:spacing w:line="247" w:lineRule="auto" w:before="2" w:after="0"/>
        <w:ind w:left="1180" w:right="696" w:hanging="360"/>
        <w:jc w:val="left"/>
        <w:rPr>
          <w:sz w:val="24"/>
        </w:rPr>
      </w:pPr>
      <w:r>
        <w:rPr>
          <w:sz w:val="24"/>
        </w:rPr>
        <w:t>the assessment of a learner’s involvement in the learning situation as</w:t>
      </w:r>
      <w:r>
        <w:rPr>
          <w:spacing w:val="-64"/>
          <w:sz w:val="24"/>
        </w:rPr>
        <w:t> </w:t>
      </w:r>
      <w:r>
        <w:rPr>
          <w:sz w:val="24"/>
        </w:rPr>
        <w:t>shown by attitudes, knowledge, understanding and process skills;</w:t>
      </w:r>
    </w:p>
    <w:p>
      <w:pPr>
        <w:pStyle w:val="ListParagraph"/>
        <w:numPr>
          <w:ilvl w:val="1"/>
          <w:numId w:val="12"/>
        </w:numPr>
        <w:tabs>
          <w:tab w:pos="1180" w:val="left" w:leader="none"/>
        </w:tabs>
        <w:spacing w:line="240" w:lineRule="auto" w:before="2" w:after="0"/>
        <w:ind w:left="1180" w:right="0" w:hanging="360"/>
        <w:jc w:val="left"/>
        <w:rPr>
          <w:sz w:val="24"/>
        </w:rPr>
      </w:pPr>
      <w:r>
        <w:rPr>
          <w:sz w:val="24"/>
        </w:rPr>
        <w:t>the results obtained by a learner for diagnostic tests.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10"/>
        <w:ind w:firstLine="0"/>
        <w:rPr>
          <w:sz w:val="21"/>
        </w:rPr>
      </w:pPr>
    </w:p>
    <w:p>
      <w:pPr>
        <w:pStyle w:val="Heading1"/>
        <w:spacing w:before="1"/>
        <w:rPr>
          <w:u w:val="none"/>
        </w:rPr>
      </w:pPr>
      <w:r>
        <w:rPr>
          <w:u w:val="none"/>
        </w:rPr>
        <w:t>FORMAL ASSESSMENT REQUIREMENT FOR EMS</w:t>
      </w:r>
    </w:p>
    <w:p>
      <w:pPr>
        <w:pStyle w:val="BodyText"/>
        <w:ind w:firstLine="0"/>
        <w:rPr>
          <w:rFonts w:ascii="Arial"/>
          <w:b/>
          <w:sz w:val="26"/>
        </w:rPr>
      </w:pP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7" w:lineRule="auto" w:before="220" w:after="0"/>
        <w:ind w:left="1180" w:right="154" w:hanging="360"/>
        <w:jc w:val="left"/>
        <w:rPr>
          <w:sz w:val="24"/>
        </w:rPr>
      </w:pPr>
      <w:r>
        <w:rPr>
          <w:sz w:val="24"/>
        </w:rPr>
        <w:t>All assessment tasks that make up a formal programme of assessment for</w:t>
      </w:r>
      <w:r>
        <w:rPr>
          <w:spacing w:val="-65"/>
          <w:sz w:val="24"/>
        </w:rPr>
        <w:t> </w:t>
      </w:r>
      <w:r>
        <w:rPr>
          <w:sz w:val="24"/>
        </w:rPr>
        <w:t>the year are regarded as Formal Assessment.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928" w:hanging="360"/>
        <w:jc w:val="left"/>
        <w:rPr>
          <w:sz w:val="24"/>
        </w:rPr>
      </w:pPr>
      <w:r>
        <w:rPr>
          <w:sz w:val="24"/>
        </w:rPr>
        <w:t>Formal assessment tasks are marked and formally recorded by the</w:t>
      </w:r>
      <w:r>
        <w:rPr>
          <w:spacing w:val="-65"/>
          <w:sz w:val="24"/>
        </w:rPr>
        <w:t> </w:t>
      </w:r>
      <w:r>
        <w:rPr>
          <w:sz w:val="24"/>
        </w:rPr>
        <w:t>teacher for progression/promotion and certification purposes.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0" w:lineRule="auto" w:before="2" w:after="0"/>
        <w:ind w:left="1180" w:right="0" w:hanging="360"/>
        <w:jc w:val="left"/>
        <w:rPr>
          <w:sz w:val="24"/>
        </w:rPr>
      </w:pPr>
      <w:r>
        <w:rPr>
          <w:sz w:val="24"/>
        </w:rPr>
        <w:t>All Formal Assessment tasks are subject to moderation (pre-and</w:t>
      </w:r>
    </w:p>
    <w:p>
      <w:pPr>
        <w:pStyle w:val="BodyText"/>
        <w:spacing w:line="247" w:lineRule="auto" w:before="9"/>
        <w:ind w:left="1180" w:right="322" w:firstLine="0"/>
      </w:pPr>
      <w:r>
        <w:rPr/>
        <w:t>post-moderation) for the purpose of quality assurance and to ensure that</w:t>
      </w:r>
      <w:r>
        <w:rPr>
          <w:spacing w:val="-65"/>
        </w:rPr>
        <w:t> </w:t>
      </w:r>
      <w:r>
        <w:rPr/>
        <w:t>appropriate standards are maintained.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1047" w:hanging="360"/>
        <w:jc w:val="left"/>
        <w:rPr>
          <w:sz w:val="24"/>
        </w:rPr>
      </w:pPr>
      <w:r>
        <w:rPr>
          <w:sz w:val="24"/>
        </w:rPr>
        <w:t>In EMS, the POA as provided by DBE on a yearly basis should be</w:t>
      </w:r>
      <w:r>
        <w:rPr>
          <w:spacing w:val="-65"/>
          <w:sz w:val="24"/>
        </w:rPr>
        <w:t> </w:t>
      </w:r>
      <w:r>
        <w:rPr>
          <w:sz w:val="24"/>
        </w:rPr>
        <w:t>followed. (See Assessment Guideline)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847" w:hanging="360"/>
        <w:jc w:val="left"/>
        <w:rPr>
          <w:sz w:val="24"/>
        </w:rPr>
      </w:pPr>
      <w:r>
        <w:rPr>
          <w:sz w:val="24"/>
        </w:rPr>
        <w:t>In grade 7 and 8 – all formal tasks, according to the POA, is set and</w:t>
      </w:r>
      <w:r>
        <w:rPr>
          <w:spacing w:val="-65"/>
          <w:sz w:val="24"/>
        </w:rPr>
        <w:t> </w:t>
      </w:r>
      <w:r>
        <w:rPr>
          <w:sz w:val="24"/>
        </w:rPr>
        <w:t>moderated</w:t>
      </w:r>
      <w:r>
        <w:rPr>
          <w:spacing w:val="-1"/>
          <w:sz w:val="24"/>
        </w:rPr>
        <w:t> </w:t>
      </w:r>
      <w:r>
        <w:rPr>
          <w:sz w:val="24"/>
        </w:rPr>
        <w:t>internally.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794" w:hanging="360"/>
        <w:jc w:val="left"/>
        <w:rPr>
          <w:sz w:val="24"/>
        </w:rPr>
      </w:pPr>
      <w:r>
        <w:rPr>
          <w:sz w:val="24"/>
        </w:rPr>
        <w:t>In grade 9 – formal tasks are set internally and moderated externally</w:t>
      </w:r>
      <w:r>
        <w:rPr>
          <w:spacing w:val="-65"/>
          <w:sz w:val="24"/>
        </w:rPr>
        <w:t> </w:t>
      </w:r>
      <w:r>
        <w:rPr>
          <w:sz w:val="24"/>
        </w:rPr>
        <w:t>according to provincial processes and information.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0" w:lineRule="auto" w:before="2" w:after="0"/>
        <w:ind w:left="1180" w:right="0" w:hanging="360"/>
        <w:jc w:val="left"/>
        <w:rPr>
          <w:sz w:val="24"/>
        </w:rPr>
      </w:pPr>
      <w:r>
        <w:rPr>
          <w:sz w:val="24"/>
        </w:rPr>
        <w:t>End-of-year examination/End-of year-controlled test:</w:t>
      </w:r>
    </w:p>
    <w:p>
      <w:pPr>
        <w:pStyle w:val="ListParagraph"/>
        <w:numPr>
          <w:ilvl w:val="1"/>
          <w:numId w:val="20"/>
        </w:numPr>
        <w:tabs>
          <w:tab w:pos="1673" w:val="left" w:leader="none"/>
          <w:tab w:pos="1674" w:val="left" w:leader="none"/>
        </w:tabs>
        <w:spacing w:line="240" w:lineRule="auto" w:before="9" w:after="0"/>
        <w:ind w:left="1673" w:right="0" w:hanging="494"/>
        <w:jc w:val="left"/>
        <w:rPr>
          <w:sz w:val="24"/>
        </w:rPr>
      </w:pPr>
      <w:r>
        <w:rPr>
          <w:sz w:val="24"/>
        </w:rPr>
        <w:t>Grade 7 - only 1 paper for 100 marks</w:t>
      </w:r>
    </w:p>
    <w:p>
      <w:pPr>
        <w:pStyle w:val="ListParagraph"/>
        <w:numPr>
          <w:ilvl w:val="1"/>
          <w:numId w:val="20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Grade 8 and 9:</w:t>
      </w:r>
    </w:p>
    <w:p>
      <w:pPr>
        <w:pStyle w:val="ListParagraph"/>
        <w:numPr>
          <w:ilvl w:val="2"/>
          <w:numId w:val="20"/>
        </w:numPr>
        <w:tabs>
          <w:tab w:pos="2259" w:val="left" w:leader="none"/>
          <w:tab w:pos="2260" w:val="left" w:leader="none"/>
        </w:tabs>
        <w:spacing w:line="240" w:lineRule="auto" w:before="9" w:after="0"/>
        <w:ind w:left="2260" w:right="0" w:hanging="360"/>
        <w:jc w:val="left"/>
        <w:rPr>
          <w:sz w:val="24"/>
        </w:rPr>
      </w:pPr>
      <w:r>
        <w:rPr>
          <w:sz w:val="24"/>
        </w:rPr>
        <w:t>Paper 1: Financial Literacy</w:t>
      </w:r>
    </w:p>
    <w:p>
      <w:pPr>
        <w:pStyle w:val="ListParagraph"/>
        <w:numPr>
          <w:ilvl w:val="2"/>
          <w:numId w:val="20"/>
        </w:numPr>
        <w:tabs>
          <w:tab w:pos="2259" w:val="left" w:leader="none"/>
          <w:tab w:pos="2260" w:val="left" w:leader="none"/>
        </w:tabs>
        <w:spacing w:line="240" w:lineRule="auto" w:before="9" w:after="0"/>
        <w:ind w:left="2260" w:right="0" w:hanging="360"/>
        <w:jc w:val="left"/>
        <w:rPr>
          <w:sz w:val="24"/>
        </w:rPr>
      </w:pPr>
      <w:r>
        <w:rPr>
          <w:sz w:val="24"/>
        </w:rPr>
        <w:t>Paper 2: The Economy and Entrepreneurship</w:t>
      </w:r>
    </w:p>
    <w:p>
      <w:pPr>
        <w:pStyle w:val="BodyText"/>
        <w:spacing w:before="6"/>
        <w:ind w:firstLine="0"/>
        <w:rPr>
          <w:sz w:val="25"/>
        </w:rPr>
      </w:pPr>
    </w:p>
    <w:p>
      <w:pPr>
        <w:pStyle w:val="Heading1"/>
        <w:ind w:left="460"/>
        <w:rPr>
          <w:u w:val="none"/>
        </w:rPr>
      </w:pPr>
      <w:r>
        <w:rPr>
          <w:u w:val="none"/>
        </w:rPr>
        <w:t>FORMAL</w:t>
      </w:r>
      <w:r>
        <w:rPr>
          <w:spacing w:val="-9"/>
          <w:u w:val="none"/>
        </w:rPr>
        <w:t> </w:t>
      </w:r>
      <w:r>
        <w:rPr>
          <w:u w:val="none"/>
        </w:rPr>
        <w:t>ASSESSMENT</w:t>
      </w:r>
      <w:r>
        <w:rPr>
          <w:spacing w:val="-9"/>
          <w:u w:val="none"/>
        </w:rPr>
        <w:t> </w:t>
      </w:r>
      <w:r>
        <w:rPr>
          <w:u w:val="none"/>
        </w:rPr>
        <w:t>TASKS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47" w:lineRule="auto" w:before="9" w:after="0"/>
        <w:ind w:left="1180" w:right="1100" w:hanging="360"/>
        <w:jc w:val="left"/>
        <w:rPr>
          <w:sz w:val="24"/>
        </w:rPr>
      </w:pPr>
      <w:r>
        <w:rPr>
          <w:sz w:val="24"/>
        </w:rPr>
        <w:t>The POA and Assessment Guideline document should be always</w:t>
      </w:r>
      <w:r>
        <w:rPr>
          <w:spacing w:val="-65"/>
          <w:sz w:val="24"/>
        </w:rPr>
        <w:t> </w:t>
      </w:r>
      <w:r>
        <w:rPr>
          <w:sz w:val="24"/>
        </w:rPr>
        <w:t>consulted.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88" w:lineRule="auto" w:before="2" w:after="0"/>
        <w:ind w:left="1180" w:right="1114" w:hanging="360"/>
        <w:jc w:val="left"/>
        <w:rPr>
          <w:sz w:val="24"/>
        </w:rPr>
      </w:pPr>
      <w:r>
        <w:rPr>
          <w:sz w:val="24"/>
        </w:rPr>
        <w:t>The </w:t>
      </w:r>
      <w:r>
        <w:rPr>
          <w:rFonts w:ascii="Arial" w:hAnsi="Arial"/>
          <w:b/>
          <w:sz w:val="24"/>
        </w:rPr>
        <w:t>HOD/Subject Head </w:t>
      </w:r>
      <w:r>
        <w:rPr>
          <w:sz w:val="24"/>
        </w:rPr>
        <w:t>must moderate all formal tasks with</w:t>
      </w:r>
      <w:r>
        <w:rPr>
          <w:spacing w:val="1"/>
          <w:sz w:val="24"/>
        </w:rPr>
        <w:t> </w:t>
      </w:r>
      <w:r>
        <w:rPr>
          <w:sz w:val="24"/>
        </w:rPr>
        <w:t>memoranda/rubrics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provide</w:t>
      </w:r>
      <w:r>
        <w:rPr>
          <w:spacing w:val="-4"/>
          <w:sz w:val="24"/>
        </w:rPr>
        <w:t> </w:t>
      </w:r>
      <w:r>
        <w:rPr>
          <w:sz w:val="24"/>
        </w:rPr>
        <w:t>written</w:t>
      </w:r>
      <w:r>
        <w:rPr>
          <w:spacing w:val="-5"/>
          <w:sz w:val="24"/>
        </w:rPr>
        <w:t> </w:t>
      </w:r>
      <w:r>
        <w:rPr>
          <w:sz w:val="24"/>
        </w:rPr>
        <w:t>feedback</w:t>
      </w:r>
      <w:r>
        <w:rPr>
          <w:spacing w:val="-4"/>
          <w:sz w:val="24"/>
        </w:rPr>
        <w:t> </w:t>
      </w:r>
      <w:r>
        <w:rPr>
          <w:sz w:val="24"/>
        </w:rPr>
        <w:t>to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educator.</w:t>
      </w:r>
    </w:p>
    <w:p>
      <w:pPr>
        <w:pStyle w:val="ListParagraph"/>
        <w:numPr>
          <w:ilvl w:val="0"/>
          <w:numId w:val="20"/>
        </w:numPr>
        <w:tabs>
          <w:tab w:pos="1179" w:val="left" w:leader="none"/>
          <w:tab w:pos="1180" w:val="left" w:leader="none"/>
        </w:tabs>
        <w:spacing w:line="288" w:lineRule="auto" w:before="0" w:after="0"/>
        <w:ind w:left="1180" w:right="614" w:hanging="360"/>
        <w:jc w:val="left"/>
        <w:rPr>
          <w:sz w:val="24"/>
        </w:rPr>
      </w:pPr>
      <w:r>
        <w:rPr>
          <w:sz w:val="24"/>
        </w:rPr>
        <w:t>All formal tasks should be filed in the educator's file. Copies should be</w:t>
      </w:r>
      <w:r>
        <w:rPr>
          <w:spacing w:val="-65"/>
          <w:sz w:val="24"/>
        </w:rPr>
        <w:t> </w:t>
      </w:r>
      <w:r>
        <w:rPr>
          <w:sz w:val="24"/>
        </w:rPr>
        <w:t>given to the HOD to keep in the master file.</w:t>
      </w:r>
    </w:p>
    <w:p>
      <w:pPr>
        <w:pStyle w:val="BodyText"/>
        <w:spacing w:before="3"/>
        <w:ind w:firstLine="0"/>
        <w:rPr>
          <w:sz w:val="28"/>
        </w:rPr>
      </w:pPr>
    </w:p>
    <w:p>
      <w:pPr>
        <w:spacing w:before="0"/>
        <w:ind w:left="820" w:right="0" w:firstLine="0"/>
        <w:jc w:val="left"/>
        <w:rPr>
          <w:sz w:val="24"/>
        </w:rPr>
      </w:pPr>
      <w:r>
        <w:rPr>
          <w:rFonts w:ascii="Arial"/>
          <w:i/>
          <w:sz w:val="24"/>
        </w:rPr>
        <w:t>PRE-MODERATION</w:t>
      </w:r>
      <w:r>
        <w:rPr>
          <w:sz w:val="24"/>
        </w:rPr>
        <w:t>: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9" w:after="0"/>
        <w:ind w:left="1900" w:right="887" w:hanging="360"/>
        <w:jc w:val="left"/>
        <w:rPr>
          <w:sz w:val="24"/>
        </w:rPr>
      </w:pPr>
      <w:r>
        <w:rPr>
          <w:sz w:val="24"/>
        </w:rPr>
        <w:t>All subject teachers to check, verify and give feedback to the</w:t>
      </w:r>
      <w:r>
        <w:rPr>
          <w:spacing w:val="-65"/>
          <w:sz w:val="24"/>
        </w:rPr>
        <w:t> </w:t>
      </w:r>
      <w:r>
        <w:rPr>
          <w:sz w:val="24"/>
        </w:rPr>
        <w:t>examiner.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0" w:lineRule="auto" w:before="2" w:after="0"/>
        <w:ind w:left="1900" w:right="0" w:hanging="360"/>
        <w:jc w:val="left"/>
        <w:rPr>
          <w:sz w:val="24"/>
        </w:rPr>
      </w:pPr>
      <w:r>
        <w:rPr>
          <w:sz w:val="24"/>
        </w:rPr>
        <w:t>The memo/rubric should accompany the instruction sheet.</w:t>
      </w:r>
    </w:p>
    <w:p>
      <w:pPr>
        <w:spacing w:after="0" w:line="240" w:lineRule="auto"/>
        <w:jc w:val="left"/>
        <w:rPr>
          <w:sz w:val="24"/>
        </w:rPr>
        <w:sectPr>
          <w:pgSz w:w="11920" w:h="16840"/>
          <w:pgMar w:header="0" w:footer="997" w:top="920" w:bottom="1180" w:left="1340" w:right="1360"/>
        </w:sectPr>
      </w:pP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78" w:after="0"/>
        <w:ind w:left="1900" w:right="612" w:hanging="360"/>
        <w:jc w:val="left"/>
        <w:rPr>
          <w:sz w:val="24"/>
        </w:rPr>
      </w:pPr>
      <w:r>
        <w:rPr>
          <w:sz w:val="24"/>
        </w:rPr>
        <w:t>Examiner/s</w:t>
      </w:r>
      <w:r>
        <w:rPr>
          <w:spacing w:val="-3"/>
          <w:sz w:val="24"/>
        </w:rPr>
        <w:t> </w:t>
      </w:r>
      <w:r>
        <w:rPr>
          <w:sz w:val="24"/>
        </w:rPr>
        <w:t>affect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changes</w:t>
      </w:r>
      <w:r>
        <w:rPr>
          <w:spacing w:val="-3"/>
          <w:sz w:val="24"/>
        </w:rPr>
        <w:t> </w:t>
      </w:r>
      <w:r>
        <w:rPr>
          <w:sz w:val="24"/>
        </w:rPr>
        <w:t>or</w:t>
      </w:r>
      <w:r>
        <w:rPr>
          <w:spacing w:val="-3"/>
          <w:sz w:val="24"/>
        </w:rPr>
        <w:t> </w:t>
      </w:r>
      <w:r>
        <w:rPr>
          <w:sz w:val="24"/>
        </w:rPr>
        <w:t>recommendations</w:t>
      </w:r>
      <w:r>
        <w:rPr>
          <w:spacing w:val="-3"/>
          <w:sz w:val="24"/>
        </w:rPr>
        <w:t> </w:t>
      </w:r>
      <w:r>
        <w:rPr>
          <w:sz w:val="24"/>
        </w:rPr>
        <w:t>from</w:t>
      </w:r>
      <w:r>
        <w:rPr>
          <w:spacing w:val="-2"/>
          <w:sz w:val="24"/>
        </w:rPr>
        <w:t> </w:t>
      </w:r>
      <w:r>
        <w:rPr>
          <w:sz w:val="24"/>
        </w:rPr>
        <w:t>fellow</w:t>
      </w:r>
      <w:r>
        <w:rPr>
          <w:spacing w:val="-64"/>
          <w:sz w:val="24"/>
        </w:rPr>
        <w:t> </w:t>
      </w:r>
      <w:r>
        <w:rPr>
          <w:sz w:val="24"/>
        </w:rPr>
        <w:t>educators before submitting to the HOD/Subject Head for</w:t>
      </w:r>
      <w:r>
        <w:rPr>
          <w:spacing w:val="1"/>
          <w:sz w:val="24"/>
        </w:rPr>
        <w:t> </w:t>
      </w:r>
      <w:r>
        <w:rPr>
          <w:sz w:val="24"/>
        </w:rPr>
        <w:t>moderation.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2" w:after="0"/>
        <w:ind w:left="1900" w:right="834" w:hanging="360"/>
        <w:jc w:val="left"/>
        <w:rPr>
          <w:sz w:val="24"/>
        </w:rPr>
      </w:pPr>
      <w:r>
        <w:rPr>
          <w:sz w:val="24"/>
        </w:rPr>
        <w:t>The HOD/Subject Head will do the final moderation and give</w:t>
      </w:r>
      <w:r>
        <w:rPr>
          <w:spacing w:val="1"/>
          <w:sz w:val="24"/>
        </w:rPr>
        <w:t> </w:t>
      </w:r>
      <w:r>
        <w:rPr>
          <w:sz w:val="24"/>
        </w:rPr>
        <w:t>feedback to the examiner regarding any recommendations or</w:t>
      </w:r>
      <w:r>
        <w:rPr>
          <w:spacing w:val="-65"/>
          <w:sz w:val="24"/>
        </w:rPr>
        <w:t> </w:t>
      </w:r>
      <w:r>
        <w:rPr>
          <w:sz w:val="24"/>
        </w:rPr>
        <w:t>comments.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2" w:after="0"/>
        <w:ind w:left="1900" w:right="540" w:hanging="360"/>
        <w:jc w:val="left"/>
        <w:rPr>
          <w:sz w:val="24"/>
        </w:rPr>
      </w:pPr>
      <w:r>
        <w:rPr>
          <w:sz w:val="24"/>
        </w:rPr>
        <w:t>Final paper/task should be proof-read by another EMS educator</w:t>
      </w:r>
      <w:r>
        <w:rPr>
          <w:spacing w:val="-65"/>
          <w:sz w:val="24"/>
        </w:rPr>
        <w:t> </w:t>
      </w:r>
      <w:r>
        <w:rPr>
          <w:sz w:val="24"/>
        </w:rPr>
        <w:t>before</w:t>
      </w:r>
      <w:r>
        <w:rPr>
          <w:spacing w:val="-1"/>
          <w:sz w:val="24"/>
        </w:rPr>
        <w:t> </w:t>
      </w:r>
      <w:r>
        <w:rPr>
          <w:sz w:val="24"/>
        </w:rPr>
        <w:t>submitting to HOD/Subject Head for</w:t>
      </w:r>
      <w:r>
        <w:rPr>
          <w:spacing w:val="-1"/>
          <w:sz w:val="24"/>
        </w:rPr>
        <w:t> </w:t>
      </w:r>
      <w:r>
        <w:rPr>
          <w:sz w:val="24"/>
        </w:rPr>
        <w:t>sign-off.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2" w:after="0"/>
        <w:ind w:left="1900" w:right="487" w:hanging="360"/>
        <w:jc w:val="left"/>
        <w:rPr>
          <w:sz w:val="24"/>
        </w:rPr>
      </w:pPr>
      <w:r>
        <w:rPr>
          <w:sz w:val="24"/>
        </w:rPr>
        <w:t>A written moderation report by the HOD/Subject Head should be</w:t>
      </w:r>
      <w:r>
        <w:rPr>
          <w:spacing w:val="-65"/>
          <w:sz w:val="24"/>
        </w:rPr>
        <w:t> </w:t>
      </w:r>
      <w:r>
        <w:rPr>
          <w:sz w:val="24"/>
        </w:rPr>
        <w:t>provided to the examiner/s.</w:t>
      </w:r>
    </w:p>
    <w:p>
      <w:pPr>
        <w:pStyle w:val="BodyText"/>
        <w:spacing w:before="10"/>
        <w:ind w:firstLine="0"/>
      </w:pPr>
    </w:p>
    <w:p>
      <w:pPr>
        <w:spacing w:before="0"/>
        <w:ind w:left="953" w:right="0" w:firstLine="0"/>
        <w:jc w:val="left"/>
        <w:rPr>
          <w:rFonts w:ascii="Arial"/>
          <w:i/>
          <w:sz w:val="24"/>
        </w:rPr>
      </w:pPr>
      <w:r>
        <w:rPr>
          <w:rFonts w:ascii="Arial"/>
          <w:i/>
          <w:sz w:val="24"/>
        </w:rPr>
        <w:t>POST-MODERATION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A memo discussion should take place where applicable.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10" w:after="0"/>
        <w:ind w:left="1900" w:right="300" w:hanging="360"/>
        <w:jc w:val="left"/>
        <w:rPr>
          <w:sz w:val="24"/>
        </w:rPr>
      </w:pPr>
      <w:r>
        <w:rPr>
          <w:sz w:val="24"/>
        </w:rPr>
        <w:t>Copies of the instruction sheet and memorandum/rubric should be</w:t>
      </w:r>
      <w:r>
        <w:rPr>
          <w:spacing w:val="-65"/>
          <w:sz w:val="24"/>
        </w:rPr>
        <w:t> </w:t>
      </w:r>
      <w:r>
        <w:rPr>
          <w:sz w:val="24"/>
        </w:rPr>
        <w:t>included in the Assessment File as well as the Subject Master file.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1" w:after="0"/>
        <w:ind w:left="1900" w:right="287" w:hanging="360"/>
        <w:jc w:val="left"/>
        <w:rPr>
          <w:sz w:val="24"/>
        </w:rPr>
      </w:pPr>
      <w:r>
        <w:rPr>
          <w:sz w:val="24"/>
        </w:rPr>
        <w:t>Absenteeism oof learners or late submissions should be dealt with</w:t>
      </w:r>
      <w:r>
        <w:rPr>
          <w:spacing w:val="-65"/>
          <w:sz w:val="24"/>
        </w:rPr>
        <w:t> </w:t>
      </w:r>
      <w:r>
        <w:rPr>
          <w:sz w:val="24"/>
        </w:rPr>
        <w:t>according</w:t>
      </w:r>
      <w:r>
        <w:rPr>
          <w:spacing w:val="-1"/>
          <w:sz w:val="24"/>
        </w:rPr>
        <w:t> </w:t>
      </w:r>
      <w:r>
        <w:rPr>
          <w:sz w:val="24"/>
        </w:rPr>
        <w:t>to the</w:t>
      </w:r>
      <w:r>
        <w:rPr>
          <w:spacing w:val="-1"/>
          <w:sz w:val="24"/>
        </w:rPr>
        <w:t> </w:t>
      </w:r>
      <w:r>
        <w:rPr>
          <w:sz w:val="24"/>
        </w:rPr>
        <w:t>school assessment</w:t>
      </w:r>
      <w:r>
        <w:rPr>
          <w:spacing w:val="-1"/>
          <w:sz w:val="24"/>
        </w:rPr>
        <w:t> </w:t>
      </w:r>
      <w:r>
        <w:rPr>
          <w:sz w:val="24"/>
        </w:rPr>
        <w:t>policy.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0" w:lineRule="auto" w:before="1" w:after="0"/>
        <w:ind w:left="1900" w:right="0" w:hanging="360"/>
        <w:jc w:val="left"/>
        <w:rPr>
          <w:sz w:val="24"/>
        </w:rPr>
      </w:pPr>
      <w:r>
        <w:rPr>
          <w:sz w:val="24"/>
        </w:rPr>
        <w:t>Marking of the task should be completed and submitted to</w:t>
      </w:r>
    </w:p>
    <w:p>
      <w:pPr>
        <w:pStyle w:val="BodyText"/>
        <w:spacing w:line="247" w:lineRule="auto" w:before="10"/>
        <w:ind w:left="1900" w:right="216" w:firstLine="0"/>
      </w:pPr>
      <w:r>
        <w:rPr/>
        <w:t>HOD/Subject Head for post-moderation in the timeframe according</w:t>
      </w:r>
      <w:r>
        <w:rPr>
          <w:spacing w:val="-65"/>
        </w:rPr>
        <w:t> </w:t>
      </w:r>
      <w:r>
        <w:rPr/>
        <w:t>to</w:t>
      </w:r>
      <w:r>
        <w:rPr>
          <w:spacing w:val="-1"/>
        </w:rPr>
        <w:t> </w:t>
      </w:r>
      <w:r>
        <w:rPr/>
        <w:t>the school assessment</w:t>
      </w:r>
      <w:r>
        <w:rPr>
          <w:spacing w:val="-1"/>
        </w:rPr>
        <w:t> </w:t>
      </w:r>
      <w:r>
        <w:rPr/>
        <w:t>policy.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1" w:after="0"/>
        <w:ind w:left="1900" w:right="1180" w:hanging="360"/>
        <w:jc w:val="left"/>
        <w:rPr>
          <w:sz w:val="24"/>
        </w:rPr>
      </w:pPr>
      <w:r>
        <w:rPr>
          <w:sz w:val="24"/>
        </w:rPr>
        <w:t>Feedback to learners and parents should be given to on a</w:t>
      </w:r>
      <w:r>
        <w:rPr>
          <w:spacing w:val="-65"/>
          <w:sz w:val="24"/>
        </w:rPr>
        <w:t> </w:t>
      </w:r>
      <w:r>
        <w:rPr>
          <w:sz w:val="24"/>
        </w:rPr>
        <w:t>continuous basis.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0" w:lineRule="auto" w:before="1" w:after="0"/>
        <w:ind w:left="1900" w:right="0" w:hanging="360"/>
        <w:jc w:val="left"/>
        <w:rPr>
          <w:sz w:val="24"/>
        </w:rPr>
      </w:pPr>
      <w:r>
        <w:rPr>
          <w:sz w:val="24"/>
        </w:rPr>
        <w:t>The HOD/Subject Head is responsible for the post- moderation.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0" w:lineRule="auto" w:before="10" w:after="0"/>
        <w:ind w:left="1900" w:right="0" w:hanging="360"/>
        <w:jc w:val="left"/>
        <w:rPr>
          <w:sz w:val="24"/>
        </w:rPr>
      </w:pPr>
      <w:r>
        <w:rPr>
          <w:sz w:val="24"/>
        </w:rPr>
        <w:t>In</w:t>
      </w:r>
      <w:r>
        <w:rPr>
          <w:spacing w:val="-3"/>
          <w:sz w:val="24"/>
        </w:rPr>
        <w:t> </w:t>
      </w:r>
      <w:r>
        <w:rPr>
          <w:sz w:val="24"/>
        </w:rPr>
        <w:t>GET,</w:t>
      </w:r>
      <w:r>
        <w:rPr>
          <w:spacing w:val="-3"/>
          <w:sz w:val="24"/>
        </w:rPr>
        <w:t> </w:t>
      </w:r>
      <w:r>
        <w:rPr>
          <w:sz w:val="24"/>
        </w:rPr>
        <w:t>3%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tasks</w:t>
      </w:r>
      <w:r>
        <w:rPr>
          <w:spacing w:val="-3"/>
          <w:sz w:val="24"/>
        </w:rPr>
        <w:t> </w:t>
      </w:r>
      <w:r>
        <w:rPr>
          <w:sz w:val="24"/>
        </w:rPr>
        <w:t>should</w:t>
      </w:r>
      <w:r>
        <w:rPr>
          <w:spacing w:val="-3"/>
          <w:sz w:val="24"/>
        </w:rPr>
        <w:t> </w:t>
      </w:r>
      <w:r>
        <w:rPr>
          <w:sz w:val="24"/>
        </w:rPr>
        <w:t>be</w:t>
      </w:r>
      <w:r>
        <w:rPr>
          <w:spacing w:val="-3"/>
          <w:sz w:val="24"/>
        </w:rPr>
        <w:t> </w:t>
      </w:r>
      <w:r>
        <w:rPr>
          <w:sz w:val="24"/>
        </w:rPr>
        <w:t>post-</w:t>
      </w:r>
      <w:r>
        <w:rPr>
          <w:spacing w:val="-3"/>
          <w:sz w:val="24"/>
        </w:rPr>
        <w:t> </w:t>
      </w:r>
      <w:r>
        <w:rPr>
          <w:sz w:val="24"/>
        </w:rPr>
        <w:t>moderated.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Re-marking with a black pen should be done by the HOD.</w:t>
      </w:r>
    </w:p>
    <w:p>
      <w:pPr>
        <w:pStyle w:val="ListParagraph"/>
        <w:numPr>
          <w:ilvl w:val="1"/>
          <w:numId w:val="20"/>
        </w:numPr>
        <w:tabs>
          <w:tab w:pos="1899" w:val="left" w:leader="none"/>
          <w:tab w:pos="1900" w:val="left" w:leader="none"/>
        </w:tabs>
        <w:spacing w:line="247" w:lineRule="auto" w:before="9" w:after="0"/>
        <w:ind w:left="1900" w:right="807" w:hanging="360"/>
        <w:jc w:val="left"/>
        <w:rPr>
          <w:sz w:val="24"/>
        </w:rPr>
      </w:pPr>
      <w:r>
        <w:rPr>
          <w:sz w:val="24"/>
        </w:rPr>
        <w:t>A moderation tool should be completed, and written feedback</w:t>
      </w:r>
      <w:r>
        <w:rPr>
          <w:spacing w:val="-65"/>
          <w:sz w:val="24"/>
        </w:rPr>
        <w:t> </w:t>
      </w:r>
      <w:r>
        <w:rPr>
          <w:sz w:val="24"/>
        </w:rPr>
        <w:t>provided.</w:t>
      </w:r>
    </w:p>
    <w:p>
      <w:pPr>
        <w:pStyle w:val="BodyText"/>
        <w:spacing w:before="10"/>
        <w:ind w:firstLine="0"/>
      </w:pPr>
    </w:p>
    <w:p>
      <w:pPr>
        <w:pStyle w:val="Heading1"/>
        <w:ind w:left="460"/>
        <w:rPr>
          <w:u w:val="none"/>
        </w:rPr>
      </w:pPr>
      <w:r>
        <w:rPr>
          <w:u w:val="thick"/>
        </w:rPr>
        <w:t>RECORD OF ASSESSMENT/ MARKSHEETS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9" w:after="0"/>
        <w:ind w:left="820" w:right="860" w:hanging="360"/>
        <w:jc w:val="left"/>
        <w:rPr>
          <w:sz w:val="24"/>
        </w:rPr>
      </w:pPr>
      <w:r>
        <w:rPr>
          <w:sz w:val="24"/>
        </w:rPr>
        <w:t>The completed record of assessment should always be available at the</w:t>
      </w:r>
      <w:r>
        <w:rPr>
          <w:spacing w:val="-65"/>
          <w:sz w:val="24"/>
        </w:rPr>
        <w:t> </w:t>
      </w:r>
      <w:r>
        <w:rPr>
          <w:sz w:val="24"/>
        </w:rPr>
        <w:t>school.</w:t>
      </w:r>
    </w:p>
    <w:p>
      <w:pPr>
        <w:pStyle w:val="ListParagraph"/>
        <w:numPr>
          <w:ilvl w:val="0"/>
          <w:numId w:val="12"/>
        </w:numPr>
        <w:tabs>
          <w:tab w:pos="886" w:val="left" w:leader="none"/>
          <w:tab w:pos="887" w:val="left" w:leader="none"/>
        </w:tabs>
        <w:spacing w:line="240" w:lineRule="auto" w:before="2" w:after="0"/>
        <w:ind w:left="886" w:right="0" w:hanging="427"/>
        <w:jc w:val="left"/>
        <w:rPr>
          <w:sz w:val="24"/>
        </w:rPr>
      </w:pPr>
      <w:r>
        <w:rPr>
          <w:sz w:val="24"/>
        </w:rPr>
        <w:t>The SASAMS mark sheet should be used to record learners’ marks.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9" w:after="0"/>
        <w:ind w:left="820" w:right="206" w:hanging="360"/>
        <w:jc w:val="left"/>
        <w:rPr>
          <w:sz w:val="24"/>
        </w:rPr>
      </w:pPr>
      <w:r>
        <w:rPr>
          <w:sz w:val="24"/>
        </w:rPr>
        <w:t>Both the captured marksheet and working mark sheets should be available in</w:t>
      </w:r>
      <w:r>
        <w:rPr>
          <w:spacing w:val="-65"/>
          <w:sz w:val="24"/>
        </w:rPr>
        <w:t> </w:t>
      </w:r>
      <w:r>
        <w:rPr>
          <w:sz w:val="24"/>
        </w:rPr>
        <w:t>the assessment file.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1" w:after="0"/>
        <w:ind w:left="820" w:right="367" w:hanging="360"/>
        <w:jc w:val="left"/>
        <w:rPr>
          <w:sz w:val="24"/>
        </w:rPr>
      </w:pPr>
      <w:r>
        <w:rPr>
          <w:sz w:val="24"/>
        </w:rPr>
        <w:t>Captured marksheets should be verified for correctness against the working</w:t>
      </w:r>
      <w:r>
        <w:rPr>
          <w:spacing w:val="-65"/>
          <w:sz w:val="24"/>
        </w:rPr>
        <w:t> </w:t>
      </w:r>
      <w:r>
        <w:rPr>
          <w:sz w:val="24"/>
        </w:rPr>
        <w:t>marksheets,</w:t>
      </w:r>
      <w:r>
        <w:rPr>
          <w:spacing w:val="-1"/>
          <w:sz w:val="24"/>
        </w:rPr>
        <w:t> </w:t>
      </w:r>
      <w:r>
        <w:rPr>
          <w:sz w:val="24"/>
        </w:rPr>
        <w:t>dated and signed off by the</w:t>
      </w:r>
      <w:r>
        <w:rPr>
          <w:spacing w:val="-1"/>
          <w:sz w:val="24"/>
        </w:rPr>
        <w:t> </w:t>
      </w:r>
      <w:r>
        <w:rPr>
          <w:sz w:val="24"/>
        </w:rPr>
        <w:t>HOD and educators.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2" w:after="0"/>
        <w:ind w:left="820" w:right="340" w:hanging="360"/>
        <w:jc w:val="left"/>
        <w:rPr>
          <w:sz w:val="24"/>
        </w:rPr>
      </w:pPr>
      <w:r>
        <w:rPr>
          <w:sz w:val="24"/>
        </w:rPr>
        <w:t>The POA should be followed regarding mark allocation and no multiplication</w:t>
      </w:r>
      <w:r>
        <w:rPr>
          <w:spacing w:val="-65"/>
          <w:sz w:val="24"/>
        </w:rPr>
        <w:t> </w:t>
      </w:r>
      <w:r>
        <w:rPr>
          <w:sz w:val="24"/>
        </w:rPr>
        <w:t>or division of marks is recommended.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1" w:after="0"/>
        <w:ind w:left="820" w:right="634" w:hanging="360"/>
        <w:jc w:val="left"/>
        <w:rPr>
          <w:sz w:val="24"/>
        </w:rPr>
      </w:pPr>
      <w:r>
        <w:rPr>
          <w:sz w:val="24"/>
        </w:rPr>
        <w:t>All formal tasks should be recorded on SA-SAMS within 10 days after the</w:t>
      </w:r>
      <w:r>
        <w:rPr>
          <w:spacing w:val="-65"/>
          <w:sz w:val="24"/>
        </w:rPr>
        <w:t> </w:t>
      </w:r>
      <w:r>
        <w:rPr>
          <w:sz w:val="24"/>
        </w:rPr>
        <w:t>administration.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ind w:firstLine="0"/>
        <w:rPr>
          <w:sz w:val="38"/>
        </w:rPr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1" w:after="0"/>
        <w:ind w:left="820" w:right="0" w:hanging="360"/>
        <w:jc w:val="left"/>
        <w:rPr>
          <w:u w:val="none"/>
        </w:rPr>
      </w:pPr>
      <w:r>
        <w:rPr>
          <w:u w:val="thick"/>
        </w:rPr>
        <w:t>SUBJECT MEETINGS, SUBJECT COMMITTEE MEETINGS AND PLC</w:t>
      </w:r>
      <w:r>
        <w:rPr>
          <w:u w:val="none"/>
        </w:rPr>
        <w:t>:</w:t>
      </w:r>
    </w:p>
    <w:p>
      <w:pPr>
        <w:pStyle w:val="BodyText"/>
        <w:spacing w:line="247" w:lineRule="auto" w:before="9"/>
        <w:ind w:left="820" w:right="215" w:firstLine="0"/>
      </w:pPr>
      <w:r>
        <w:rPr/>
        <w:t>Subject committee and PLC meetings are essential for the good organisation</w:t>
      </w:r>
      <w:r>
        <w:rPr>
          <w:spacing w:val="-65"/>
        </w:rPr>
        <w:t> </w:t>
      </w:r>
      <w:r>
        <w:rPr/>
        <w:t>of the subject, staff development, the raising of the standard of teaching and</w:t>
      </w:r>
      <w:r>
        <w:rPr>
          <w:spacing w:val="1"/>
        </w:rPr>
        <w:t> </w:t>
      </w:r>
      <w:r>
        <w:rPr/>
        <w:t>uniformity within the department</w:t>
      </w:r>
    </w:p>
    <w:p>
      <w:pPr>
        <w:pStyle w:val="BodyText"/>
        <w:spacing w:before="11"/>
        <w:ind w:firstLine="0"/>
      </w:pPr>
    </w:p>
    <w:p>
      <w:pPr>
        <w:pStyle w:val="ListParagraph"/>
        <w:numPr>
          <w:ilvl w:val="0"/>
          <w:numId w:val="21"/>
        </w:numPr>
        <w:tabs>
          <w:tab w:pos="1180" w:val="left" w:leader="none"/>
        </w:tabs>
        <w:spacing w:line="247" w:lineRule="auto" w:before="0" w:after="0"/>
        <w:ind w:left="1180" w:right="793" w:hanging="360"/>
        <w:jc w:val="left"/>
        <w:rPr>
          <w:sz w:val="24"/>
        </w:rPr>
      </w:pPr>
      <w:r>
        <w:rPr>
          <w:sz w:val="24"/>
          <w:u w:val="thick"/>
        </w:rPr>
        <w:t>Subject meetings</w:t>
      </w:r>
      <w:r>
        <w:rPr>
          <w:sz w:val="24"/>
        </w:rPr>
        <w:t> are focused on organisational aspects and subject</w:t>
      </w:r>
      <w:r>
        <w:rPr>
          <w:spacing w:val="-65"/>
          <w:sz w:val="24"/>
        </w:rPr>
        <w:t> </w:t>
      </w:r>
      <w:r>
        <w:rPr>
          <w:sz w:val="24"/>
        </w:rPr>
        <w:t>related topics.</w:t>
      </w:r>
    </w:p>
    <w:p>
      <w:pPr>
        <w:spacing w:after="0" w:line="247" w:lineRule="auto"/>
        <w:jc w:val="left"/>
        <w:rPr>
          <w:sz w:val="24"/>
        </w:rPr>
        <w:sectPr>
          <w:pgSz w:w="11920" w:h="16840"/>
          <w:pgMar w:header="0" w:footer="997" w:top="920" w:bottom="1180" w:left="1340" w:right="1360"/>
        </w:sectPr>
      </w:pP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78" w:after="0"/>
        <w:ind w:left="1180" w:right="0" w:hanging="360"/>
        <w:jc w:val="left"/>
        <w:rPr>
          <w:sz w:val="24"/>
        </w:rPr>
      </w:pPr>
      <w:r>
        <w:rPr>
          <w:sz w:val="24"/>
        </w:rPr>
        <w:t>Subject meetings should be held at least once per month.</w:t>
      </w: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7" w:lineRule="auto" w:before="9" w:after="0"/>
        <w:ind w:left="1180" w:right="220" w:hanging="360"/>
        <w:jc w:val="left"/>
        <w:rPr>
          <w:sz w:val="24"/>
        </w:rPr>
      </w:pPr>
      <w:r>
        <w:rPr>
          <w:sz w:val="24"/>
        </w:rPr>
        <w:t>Feedback meetings to be held after district monitoring visits, book control,</w:t>
      </w:r>
      <w:r>
        <w:rPr>
          <w:spacing w:val="-65"/>
          <w:sz w:val="24"/>
        </w:rPr>
        <w:t> </w:t>
      </w:r>
      <w:r>
        <w:rPr>
          <w:sz w:val="24"/>
        </w:rPr>
        <w:t>file control, etc.</w:t>
      </w: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2" w:after="0"/>
        <w:ind w:left="1180" w:right="0" w:hanging="360"/>
        <w:jc w:val="left"/>
        <w:rPr>
          <w:sz w:val="24"/>
        </w:rPr>
      </w:pPr>
      <w:r>
        <w:rPr>
          <w:sz w:val="24"/>
        </w:rPr>
        <w:t>Subject meetings are compulsory for all educators.</w:t>
      </w: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0" w:lineRule="auto" w:before="9" w:after="0"/>
        <w:ind w:left="1180" w:right="0" w:hanging="360"/>
        <w:jc w:val="left"/>
        <w:rPr>
          <w:sz w:val="24"/>
        </w:rPr>
      </w:pPr>
      <w:r>
        <w:rPr>
          <w:sz w:val="24"/>
        </w:rPr>
        <w:t>An agenda will be made available 2 days before the meeting to educators.</w:t>
      </w: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7" w:lineRule="auto" w:before="9" w:after="0"/>
        <w:ind w:left="1180" w:right="153" w:hanging="360"/>
        <w:jc w:val="left"/>
        <w:rPr>
          <w:sz w:val="24"/>
        </w:rPr>
      </w:pPr>
      <w:r>
        <w:rPr>
          <w:sz w:val="24"/>
        </w:rPr>
        <w:t>A copy of the minutes for the meeting will be distributed within 3 days after</w:t>
      </w:r>
      <w:r>
        <w:rPr>
          <w:spacing w:val="-65"/>
          <w:sz w:val="24"/>
        </w:rPr>
        <w:t> </w:t>
      </w:r>
      <w:r>
        <w:rPr>
          <w:sz w:val="24"/>
        </w:rPr>
        <w:t>the meeting took place.</w:t>
      </w: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7" w:lineRule="auto" w:before="1" w:after="0"/>
        <w:ind w:left="1180" w:right="301" w:hanging="360"/>
        <w:jc w:val="left"/>
        <w:rPr>
          <w:sz w:val="24"/>
        </w:rPr>
      </w:pPr>
      <w:r>
        <w:rPr>
          <w:sz w:val="24"/>
        </w:rPr>
        <w:t>All</w:t>
      </w:r>
      <w:r>
        <w:rPr>
          <w:spacing w:val="-2"/>
          <w:sz w:val="24"/>
        </w:rPr>
        <w:t> </w:t>
      </w:r>
      <w:r>
        <w:rPr>
          <w:sz w:val="24"/>
        </w:rPr>
        <w:t>decisions</w:t>
      </w:r>
      <w:r>
        <w:rPr>
          <w:spacing w:val="-2"/>
          <w:sz w:val="24"/>
        </w:rPr>
        <w:t> </w:t>
      </w:r>
      <w:r>
        <w:rPr>
          <w:sz w:val="24"/>
        </w:rPr>
        <w:t>taken</w:t>
      </w:r>
      <w:r>
        <w:rPr>
          <w:spacing w:val="-1"/>
          <w:sz w:val="24"/>
        </w:rPr>
        <w:t> </w:t>
      </w:r>
      <w:r>
        <w:rPr>
          <w:sz w:val="24"/>
        </w:rPr>
        <w:t>on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1"/>
          <w:sz w:val="24"/>
        </w:rPr>
        <w:t> </w:t>
      </w:r>
      <w:r>
        <w:rPr>
          <w:sz w:val="24"/>
        </w:rPr>
        <w:t>subject</w:t>
      </w:r>
      <w:r>
        <w:rPr>
          <w:spacing w:val="-2"/>
          <w:sz w:val="24"/>
        </w:rPr>
        <w:t> </w:t>
      </w:r>
      <w:r>
        <w:rPr>
          <w:sz w:val="24"/>
        </w:rPr>
        <w:t>meeting</w:t>
      </w:r>
      <w:r>
        <w:rPr>
          <w:spacing w:val="-2"/>
          <w:sz w:val="24"/>
        </w:rPr>
        <w:t> </w:t>
      </w:r>
      <w:r>
        <w:rPr>
          <w:sz w:val="24"/>
        </w:rPr>
        <w:t>should</w:t>
      </w:r>
      <w:r>
        <w:rPr>
          <w:spacing w:val="-1"/>
          <w:sz w:val="24"/>
        </w:rPr>
        <w:t> </w:t>
      </w:r>
      <w:r>
        <w:rPr>
          <w:sz w:val="24"/>
        </w:rPr>
        <w:t>be</w:t>
      </w:r>
      <w:r>
        <w:rPr>
          <w:spacing w:val="-2"/>
          <w:sz w:val="24"/>
        </w:rPr>
        <w:t> </w:t>
      </w:r>
      <w:r>
        <w:rPr>
          <w:sz w:val="24"/>
        </w:rPr>
        <w:t>implemented</w:t>
      </w:r>
      <w:r>
        <w:rPr>
          <w:spacing w:val="-1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64"/>
          <w:sz w:val="24"/>
        </w:rPr>
        <w:t> </w:t>
      </w:r>
      <w:r>
        <w:rPr>
          <w:sz w:val="24"/>
        </w:rPr>
        <w:t>educators.</w:t>
      </w:r>
    </w:p>
    <w:p>
      <w:pPr>
        <w:pStyle w:val="ListParagraph"/>
        <w:numPr>
          <w:ilvl w:val="0"/>
          <w:numId w:val="22"/>
        </w:numPr>
        <w:tabs>
          <w:tab w:pos="1180" w:val="left" w:leader="none"/>
        </w:tabs>
        <w:spacing w:line="247" w:lineRule="auto" w:before="2" w:after="0"/>
        <w:ind w:left="1180" w:right="447" w:hanging="360"/>
        <w:jc w:val="left"/>
        <w:rPr>
          <w:sz w:val="24"/>
        </w:rPr>
      </w:pPr>
      <w:r>
        <w:rPr>
          <w:sz w:val="24"/>
        </w:rPr>
        <w:t>The HOD/Subject Head should monitor the implementation of decisions</w:t>
      </w:r>
      <w:r>
        <w:rPr>
          <w:spacing w:val="-65"/>
          <w:sz w:val="24"/>
        </w:rPr>
        <w:t> </w:t>
      </w:r>
      <w:r>
        <w:rPr>
          <w:sz w:val="24"/>
        </w:rPr>
        <w:t>that were made during the subject meeting.</w:t>
      </w:r>
    </w:p>
    <w:p>
      <w:pPr>
        <w:pStyle w:val="BodyText"/>
        <w:spacing w:before="9"/>
        <w:ind w:firstLine="0"/>
        <w:rPr>
          <w:sz w:val="21"/>
        </w:rPr>
      </w:pPr>
    </w:p>
    <w:p>
      <w:pPr>
        <w:pStyle w:val="BodyText"/>
        <w:spacing w:line="252" w:lineRule="auto" w:before="1"/>
        <w:ind w:left="820" w:right="485" w:firstLine="0"/>
      </w:pPr>
      <w:r>
        <w:rPr/>
        <w:t>During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u w:val="thick"/>
        </w:rPr>
        <w:t>first</w:t>
      </w:r>
      <w:r>
        <w:rPr>
          <w:spacing w:val="-3"/>
          <w:u w:val="thick"/>
        </w:rPr>
        <w:t> </w:t>
      </w:r>
      <w:r>
        <w:rPr>
          <w:u w:val="thick"/>
        </w:rPr>
        <w:t>meeting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year,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following,</w:t>
      </w:r>
      <w:r>
        <w:rPr>
          <w:spacing w:val="-3"/>
        </w:rPr>
        <w:t> </w:t>
      </w:r>
      <w:r>
        <w:rPr/>
        <w:t>among</w:t>
      </w:r>
      <w:r>
        <w:rPr>
          <w:spacing w:val="-2"/>
        </w:rPr>
        <w:t> </w:t>
      </w:r>
      <w:r>
        <w:rPr/>
        <w:t>others,</w:t>
      </w:r>
      <w:r>
        <w:rPr>
          <w:spacing w:val="-3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64"/>
        </w:rPr>
        <w:t> </w:t>
      </w:r>
      <w:r>
        <w:rPr/>
        <w:t>included in the agenda: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205" w:after="0"/>
        <w:ind w:left="1900" w:right="0" w:hanging="360"/>
        <w:jc w:val="left"/>
        <w:rPr>
          <w:sz w:val="24"/>
        </w:rPr>
      </w:pPr>
      <w:r>
        <w:rPr>
          <w:sz w:val="24"/>
        </w:rPr>
        <w:t>Handing out all relevant documentation.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Work</w:t>
      </w:r>
      <w:r>
        <w:rPr>
          <w:spacing w:val="-3"/>
          <w:sz w:val="24"/>
        </w:rPr>
        <w:t> </w:t>
      </w:r>
      <w:r>
        <w:rPr>
          <w:sz w:val="24"/>
        </w:rPr>
        <w:t>distribution.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Exercise</w:t>
      </w:r>
      <w:r>
        <w:rPr>
          <w:spacing w:val="-5"/>
          <w:sz w:val="24"/>
        </w:rPr>
        <w:t> </w:t>
      </w:r>
      <w:r>
        <w:rPr>
          <w:sz w:val="24"/>
        </w:rPr>
        <w:t>books,</w:t>
      </w:r>
      <w:r>
        <w:rPr>
          <w:spacing w:val="-4"/>
          <w:sz w:val="24"/>
        </w:rPr>
        <w:t> </w:t>
      </w:r>
      <w:r>
        <w:rPr>
          <w:sz w:val="24"/>
        </w:rPr>
        <w:t>Textbooks,</w:t>
      </w:r>
      <w:r>
        <w:rPr>
          <w:spacing w:val="-5"/>
          <w:sz w:val="24"/>
        </w:rPr>
        <w:t> </w:t>
      </w:r>
      <w:r>
        <w:rPr>
          <w:sz w:val="24"/>
        </w:rPr>
        <w:t>and</w:t>
      </w:r>
      <w:r>
        <w:rPr>
          <w:spacing w:val="-4"/>
          <w:sz w:val="24"/>
        </w:rPr>
        <w:t> </w:t>
      </w:r>
      <w:r>
        <w:rPr>
          <w:sz w:val="24"/>
        </w:rPr>
        <w:t>other</w:t>
      </w:r>
      <w:r>
        <w:rPr>
          <w:spacing w:val="-4"/>
          <w:sz w:val="24"/>
        </w:rPr>
        <w:t> </w:t>
      </w:r>
      <w:r>
        <w:rPr>
          <w:sz w:val="24"/>
        </w:rPr>
        <w:t>resources.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General</w:t>
      </w:r>
      <w:r>
        <w:rPr>
          <w:spacing w:val="-3"/>
          <w:sz w:val="24"/>
        </w:rPr>
        <w:t> </w:t>
      </w:r>
      <w:r>
        <w:rPr>
          <w:sz w:val="24"/>
        </w:rPr>
        <w:t>planning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term/year.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Work</w:t>
      </w:r>
      <w:r>
        <w:rPr>
          <w:spacing w:val="-3"/>
          <w:sz w:val="24"/>
        </w:rPr>
        <w:t> </w:t>
      </w:r>
      <w:r>
        <w:rPr>
          <w:sz w:val="24"/>
        </w:rPr>
        <w:t>Schedule.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Assessment.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Portfolios.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Implementation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Subject</w:t>
      </w:r>
      <w:r>
        <w:rPr>
          <w:spacing w:val="-3"/>
          <w:sz w:val="24"/>
        </w:rPr>
        <w:t> </w:t>
      </w:r>
      <w:r>
        <w:rPr>
          <w:sz w:val="24"/>
        </w:rPr>
        <w:t>Policy.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Immediate start of teaching and learning.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Analysis of marks and Intervention Programme.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Targets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the</w:t>
      </w:r>
      <w:r>
        <w:rPr>
          <w:spacing w:val="-5"/>
          <w:sz w:val="24"/>
        </w:rPr>
        <w:t> </w:t>
      </w:r>
      <w:r>
        <w:rPr>
          <w:sz w:val="24"/>
        </w:rPr>
        <w:t>current</w:t>
      </w:r>
      <w:r>
        <w:rPr>
          <w:spacing w:val="-4"/>
          <w:sz w:val="24"/>
        </w:rPr>
        <w:t> </w:t>
      </w:r>
      <w:r>
        <w:rPr>
          <w:sz w:val="24"/>
        </w:rPr>
        <w:t>academic</w:t>
      </w:r>
      <w:r>
        <w:rPr>
          <w:spacing w:val="-4"/>
          <w:sz w:val="24"/>
        </w:rPr>
        <w:t> </w:t>
      </w:r>
      <w:r>
        <w:rPr>
          <w:sz w:val="24"/>
        </w:rPr>
        <w:t>year</w:t>
      </w:r>
    </w:p>
    <w:p>
      <w:pPr>
        <w:pStyle w:val="ListParagraph"/>
        <w:numPr>
          <w:ilvl w:val="1"/>
          <w:numId w:val="22"/>
        </w:numPr>
        <w:tabs>
          <w:tab w:pos="1899" w:val="left" w:leader="none"/>
          <w:tab w:pos="1900" w:val="left" w:leader="none"/>
        </w:tabs>
        <w:spacing w:line="240" w:lineRule="auto" w:before="9" w:after="0"/>
        <w:ind w:left="1900" w:right="0" w:hanging="360"/>
        <w:jc w:val="left"/>
        <w:rPr>
          <w:sz w:val="24"/>
        </w:rPr>
      </w:pPr>
      <w:r>
        <w:rPr>
          <w:sz w:val="24"/>
        </w:rPr>
        <w:t>Learners at risk from the previous year</w:t>
      </w:r>
    </w:p>
    <w:p>
      <w:pPr>
        <w:pStyle w:val="BodyText"/>
        <w:spacing w:before="8"/>
        <w:ind w:firstLine="0"/>
        <w:rPr>
          <w:sz w:val="21"/>
        </w:rPr>
      </w:pPr>
    </w:p>
    <w:p>
      <w:pPr>
        <w:pStyle w:val="BodyText"/>
        <w:spacing w:line="247" w:lineRule="auto"/>
        <w:ind w:left="820" w:right="669" w:firstLine="0"/>
      </w:pPr>
      <w:r>
        <w:rPr/>
        <w:t>The following aspects can form part of the Subject meetings taking place</w:t>
      </w:r>
      <w:r>
        <w:rPr>
          <w:spacing w:val="-65"/>
        </w:rPr>
        <w:t> </w:t>
      </w:r>
      <w:r>
        <w:rPr/>
        <w:t>monthly: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211" w:after="0"/>
        <w:ind w:left="1540" w:right="0" w:hanging="360"/>
        <w:jc w:val="left"/>
        <w:rPr>
          <w:sz w:val="24"/>
        </w:rPr>
      </w:pPr>
      <w:r>
        <w:rPr>
          <w:sz w:val="24"/>
        </w:rPr>
        <w:t>Progress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the different</w:t>
      </w:r>
      <w:r>
        <w:rPr>
          <w:spacing w:val="-1"/>
          <w:sz w:val="24"/>
        </w:rPr>
        <w:t> </w:t>
      </w:r>
      <w:r>
        <w:rPr>
          <w:sz w:val="24"/>
        </w:rPr>
        <w:t>grades (according</w:t>
      </w:r>
      <w:r>
        <w:rPr>
          <w:spacing w:val="-1"/>
          <w:sz w:val="24"/>
        </w:rPr>
        <w:t> </w:t>
      </w:r>
      <w:r>
        <w:rPr>
          <w:sz w:val="24"/>
        </w:rPr>
        <w:t>to work</w:t>
      </w:r>
      <w:r>
        <w:rPr>
          <w:spacing w:val="-1"/>
          <w:sz w:val="24"/>
        </w:rPr>
        <w:t> </w:t>
      </w:r>
      <w:r>
        <w:rPr>
          <w:sz w:val="24"/>
        </w:rPr>
        <w:t>schedule)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Teaching</w:t>
      </w:r>
      <w:r>
        <w:rPr>
          <w:spacing w:val="-13"/>
          <w:sz w:val="24"/>
        </w:rPr>
        <w:t> </w:t>
      </w:r>
      <w:r>
        <w:rPr>
          <w:sz w:val="24"/>
        </w:rPr>
        <w:t>methodologies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Discussion of problems which are experienced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Easy methods of teaching certain topics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Study Guides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Report back on courses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Setting of test/exams and memorandums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Marking of test/exams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Control of written work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Informal assessment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10" w:after="0"/>
        <w:ind w:left="1540" w:right="0" w:hanging="360"/>
        <w:jc w:val="left"/>
        <w:rPr>
          <w:sz w:val="24"/>
        </w:rPr>
      </w:pPr>
      <w:r>
        <w:rPr>
          <w:sz w:val="24"/>
        </w:rPr>
        <w:t>Analysis of marks and Intervention program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Challenges and successes.</w:t>
      </w:r>
    </w:p>
    <w:p>
      <w:pPr>
        <w:pStyle w:val="ListParagraph"/>
        <w:numPr>
          <w:ilvl w:val="0"/>
          <w:numId w:val="23"/>
        </w:numPr>
        <w:tabs>
          <w:tab w:pos="1539" w:val="left" w:leader="none"/>
          <w:tab w:pos="1540" w:val="left" w:leader="none"/>
        </w:tabs>
        <w:spacing w:line="240" w:lineRule="auto" w:before="9" w:after="0"/>
        <w:ind w:left="1540" w:right="0" w:hanging="360"/>
        <w:jc w:val="left"/>
        <w:rPr>
          <w:sz w:val="24"/>
        </w:rPr>
      </w:pPr>
      <w:r>
        <w:rPr>
          <w:sz w:val="24"/>
        </w:rPr>
        <w:t>Tracking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results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3"/>
        <w:ind w:firstLine="0"/>
      </w:pPr>
    </w:p>
    <w:p>
      <w:pPr>
        <w:pStyle w:val="ListParagraph"/>
        <w:numPr>
          <w:ilvl w:val="0"/>
          <w:numId w:val="21"/>
        </w:numPr>
        <w:tabs>
          <w:tab w:pos="1180" w:val="left" w:leader="none"/>
        </w:tabs>
        <w:spacing w:line="247" w:lineRule="auto" w:before="1" w:after="0"/>
        <w:ind w:left="1180" w:right="593" w:hanging="360"/>
        <w:jc w:val="left"/>
        <w:rPr>
          <w:sz w:val="24"/>
        </w:rPr>
      </w:pPr>
      <w:r>
        <w:rPr>
          <w:sz w:val="24"/>
          <w:u w:val="thick"/>
        </w:rPr>
        <w:t>PLC Meetings </w:t>
      </w:r>
      <w:r>
        <w:rPr>
          <w:sz w:val="24"/>
        </w:rPr>
        <w:t>are about the sharing of knowledge, learning from each</w:t>
      </w:r>
      <w:r>
        <w:rPr>
          <w:spacing w:val="-65"/>
          <w:sz w:val="24"/>
        </w:rPr>
        <w:t> </w:t>
      </w:r>
      <w:r>
        <w:rPr>
          <w:sz w:val="24"/>
        </w:rPr>
        <w:t>other.</w:t>
      </w:r>
    </w:p>
    <w:p>
      <w:pPr>
        <w:spacing w:before="1"/>
        <w:ind w:left="1180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□</w:t>
      </w:r>
      <w:r>
        <w:rPr>
          <w:rFonts w:ascii="Arial" w:hAnsi="Arial"/>
          <w:b/>
          <w:spacing w:val="56"/>
          <w:sz w:val="24"/>
        </w:rPr>
        <w:t> </w:t>
      </w:r>
      <w:r>
        <w:rPr>
          <w:sz w:val="24"/>
        </w:rPr>
        <w:t>These</w:t>
      </w:r>
      <w:r>
        <w:rPr>
          <w:spacing w:val="3"/>
          <w:sz w:val="24"/>
        </w:rPr>
        <w:t> </w:t>
      </w:r>
      <w:r>
        <w:rPr>
          <w:sz w:val="24"/>
        </w:rPr>
        <w:t>should</w:t>
      </w:r>
      <w:r>
        <w:rPr>
          <w:spacing w:val="4"/>
          <w:sz w:val="24"/>
        </w:rPr>
        <w:t> </w:t>
      </w:r>
      <w:r>
        <w:rPr>
          <w:sz w:val="24"/>
        </w:rPr>
        <w:t>take</w:t>
      </w:r>
      <w:r>
        <w:rPr>
          <w:spacing w:val="3"/>
          <w:sz w:val="24"/>
        </w:rPr>
        <w:t> </w:t>
      </w:r>
      <w:r>
        <w:rPr>
          <w:sz w:val="24"/>
        </w:rPr>
        <w:t>place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every</w:t>
      </w:r>
      <w:r>
        <w:rPr>
          <w:rFonts w:ascii="Arial" w:hAnsi="Arial"/>
          <w:b/>
          <w:spacing w:val="3"/>
          <w:sz w:val="24"/>
        </w:rPr>
        <w:t> </w:t>
      </w:r>
      <w:r>
        <w:rPr>
          <w:rFonts w:ascii="Arial" w:hAnsi="Arial"/>
          <w:b/>
          <w:sz w:val="24"/>
        </w:rPr>
        <w:t>two</w:t>
      </w:r>
      <w:r>
        <w:rPr>
          <w:rFonts w:ascii="Arial" w:hAnsi="Arial"/>
          <w:b/>
          <w:spacing w:val="4"/>
          <w:sz w:val="24"/>
        </w:rPr>
        <w:t> </w:t>
      </w:r>
      <w:r>
        <w:rPr>
          <w:rFonts w:ascii="Arial" w:hAnsi="Arial"/>
          <w:b/>
          <w:sz w:val="24"/>
        </w:rPr>
        <w:t>weeks.</w:t>
      </w:r>
    </w:p>
    <w:p>
      <w:pPr>
        <w:pStyle w:val="ListParagraph"/>
        <w:numPr>
          <w:ilvl w:val="0"/>
          <w:numId w:val="24"/>
        </w:numPr>
        <w:tabs>
          <w:tab w:pos="1540" w:val="left" w:leader="none"/>
        </w:tabs>
        <w:spacing w:line="247" w:lineRule="auto" w:before="9" w:after="0"/>
        <w:ind w:left="1540" w:right="354" w:hanging="360"/>
        <w:jc w:val="left"/>
        <w:rPr>
          <w:sz w:val="24"/>
        </w:rPr>
      </w:pPr>
      <w:r>
        <w:rPr>
          <w:sz w:val="24"/>
        </w:rPr>
        <w:t>Subject related conversations must be discussed, focussing primarily</w:t>
      </w:r>
      <w:r>
        <w:rPr>
          <w:spacing w:val="-65"/>
          <w:sz w:val="24"/>
        </w:rPr>
        <w:t> </w:t>
      </w:r>
      <w:r>
        <w:rPr>
          <w:sz w:val="24"/>
        </w:rPr>
        <w:t>on EMS content.</w:t>
      </w:r>
    </w:p>
    <w:p>
      <w:pPr>
        <w:spacing w:after="0" w:line="247" w:lineRule="auto"/>
        <w:jc w:val="left"/>
        <w:rPr>
          <w:sz w:val="24"/>
        </w:rPr>
        <w:sectPr>
          <w:pgSz w:w="11920" w:h="16840"/>
          <w:pgMar w:header="0" w:footer="997" w:top="920" w:bottom="1180" w:left="1340" w:right="1360"/>
        </w:sectPr>
      </w:pPr>
    </w:p>
    <w:p>
      <w:pPr>
        <w:pStyle w:val="ListParagraph"/>
        <w:numPr>
          <w:ilvl w:val="0"/>
          <w:numId w:val="24"/>
        </w:numPr>
        <w:tabs>
          <w:tab w:pos="1540" w:val="left" w:leader="none"/>
        </w:tabs>
        <w:spacing w:line="247" w:lineRule="auto" w:before="78" w:after="0"/>
        <w:ind w:left="1540" w:right="287" w:hanging="360"/>
        <w:jc w:val="left"/>
        <w:rPr>
          <w:sz w:val="24"/>
        </w:rPr>
      </w:pPr>
      <w:r>
        <w:rPr>
          <w:sz w:val="24"/>
        </w:rPr>
        <w:t>Other educational matters like classroom management, discipline etc.</w:t>
      </w:r>
      <w:r>
        <w:rPr>
          <w:spacing w:val="-65"/>
          <w:sz w:val="24"/>
        </w:rPr>
        <w:t> </w:t>
      </w:r>
      <w:r>
        <w:rPr>
          <w:sz w:val="24"/>
        </w:rPr>
        <w:t>can also form part of the agenda.</w:t>
      </w:r>
    </w:p>
    <w:p>
      <w:pPr>
        <w:pStyle w:val="ListParagraph"/>
        <w:numPr>
          <w:ilvl w:val="0"/>
          <w:numId w:val="24"/>
        </w:numPr>
        <w:tabs>
          <w:tab w:pos="1540" w:val="left" w:leader="none"/>
        </w:tabs>
        <w:spacing w:line="247" w:lineRule="auto" w:before="1" w:after="0"/>
        <w:ind w:left="1540" w:right="1073" w:hanging="360"/>
        <w:jc w:val="left"/>
        <w:rPr>
          <w:sz w:val="24"/>
        </w:rPr>
      </w:pPr>
      <w:r>
        <w:rPr>
          <w:sz w:val="24"/>
        </w:rPr>
        <w:t>These meetings should be used for collaborative planning and</w:t>
      </w:r>
      <w:r>
        <w:rPr>
          <w:spacing w:val="-65"/>
          <w:sz w:val="24"/>
        </w:rPr>
        <w:t> </w:t>
      </w:r>
      <w:r>
        <w:rPr>
          <w:sz w:val="24"/>
        </w:rPr>
        <w:t>preparation</w:t>
      </w:r>
    </w:p>
    <w:p>
      <w:pPr>
        <w:pStyle w:val="ListParagraph"/>
        <w:numPr>
          <w:ilvl w:val="0"/>
          <w:numId w:val="24"/>
        </w:numPr>
        <w:tabs>
          <w:tab w:pos="1540" w:val="left" w:leader="none"/>
        </w:tabs>
        <w:spacing w:line="247" w:lineRule="auto" w:before="2" w:after="0"/>
        <w:ind w:left="1540" w:right="367" w:hanging="360"/>
        <w:jc w:val="left"/>
        <w:rPr>
          <w:sz w:val="24"/>
        </w:rPr>
      </w:pPr>
      <w:r>
        <w:rPr>
          <w:sz w:val="24"/>
        </w:rPr>
        <w:t>Participants in PLC meetings should feel free to share both their best</w:t>
      </w:r>
      <w:r>
        <w:rPr>
          <w:spacing w:val="-65"/>
          <w:sz w:val="24"/>
        </w:rPr>
        <w:t> </w:t>
      </w:r>
      <w:r>
        <w:rPr>
          <w:sz w:val="24"/>
        </w:rPr>
        <w:t>practices as well as challenges they encounter with EMS content</w:t>
      </w:r>
    </w:p>
    <w:p>
      <w:pPr>
        <w:pStyle w:val="ListParagraph"/>
        <w:numPr>
          <w:ilvl w:val="0"/>
          <w:numId w:val="25"/>
        </w:numPr>
        <w:tabs>
          <w:tab w:pos="1539" w:val="left" w:leader="none"/>
          <w:tab w:pos="1540" w:val="left" w:leader="none"/>
        </w:tabs>
        <w:spacing w:line="213" w:lineRule="auto" w:before="12" w:after="0"/>
        <w:ind w:left="1540" w:right="100" w:hanging="360"/>
        <w:jc w:val="left"/>
        <w:rPr>
          <w:sz w:val="24"/>
        </w:rPr>
      </w:pPr>
      <w:r>
        <w:rPr>
          <w:sz w:val="24"/>
        </w:rPr>
        <w:t>Minutes and register should be kept in the HOD file and a copy given to</w:t>
      </w:r>
      <w:r>
        <w:rPr>
          <w:spacing w:val="-65"/>
          <w:sz w:val="24"/>
        </w:rPr>
        <w:t> </w:t>
      </w:r>
      <w:r>
        <w:rPr>
          <w:sz w:val="24"/>
        </w:rPr>
        <w:t>each educator for their teacher file.</w:t>
      </w:r>
    </w:p>
    <w:p>
      <w:pPr>
        <w:pStyle w:val="ListParagraph"/>
        <w:numPr>
          <w:ilvl w:val="0"/>
          <w:numId w:val="25"/>
        </w:numPr>
        <w:tabs>
          <w:tab w:pos="1539" w:val="left" w:leader="none"/>
          <w:tab w:pos="1540" w:val="left" w:leader="none"/>
        </w:tabs>
        <w:spacing w:line="228" w:lineRule="auto" w:before="9" w:after="0"/>
        <w:ind w:left="1540" w:right="313" w:hanging="360"/>
        <w:jc w:val="left"/>
        <w:rPr>
          <w:rFonts w:ascii="Calibri" w:hAnsi="Calibri"/>
          <w:sz w:val="22"/>
        </w:rPr>
      </w:pPr>
      <w:r>
        <w:rPr>
          <w:sz w:val="24"/>
        </w:rPr>
        <w:t>PLC meetings can also take place between teachers of different</w:t>
      </w:r>
      <w:r>
        <w:rPr>
          <w:spacing w:val="1"/>
          <w:sz w:val="24"/>
        </w:rPr>
        <w:t> </w:t>
      </w:r>
      <w:r>
        <w:rPr>
          <w:sz w:val="24"/>
        </w:rPr>
        <w:t>subject as long as they are learning and sharing knowledge e.g. EMS</w:t>
      </w:r>
      <w:r>
        <w:rPr>
          <w:spacing w:val="-65"/>
          <w:sz w:val="24"/>
        </w:rPr>
        <w:t> </w:t>
      </w:r>
      <w:r>
        <w:rPr>
          <w:sz w:val="24"/>
        </w:rPr>
        <w:t>and Accounting</w:t>
      </w:r>
      <w:r>
        <w:rPr>
          <w:rFonts w:ascii="Calibri" w:hAnsi="Calibri"/>
          <w:sz w:val="22"/>
        </w:rPr>
        <w:t>.</w:t>
      </w:r>
    </w:p>
    <w:p>
      <w:pPr>
        <w:pStyle w:val="BodyText"/>
        <w:ind w:firstLine="0"/>
        <w:rPr>
          <w:rFonts w:ascii="Calibri"/>
          <w:sz w:val="26"/>
        </w:rPr>
      </w:pPr>
    </w:p>
    <w:p>
      <w:pPr>
        <w:pStyle w:val="BodyText"/>
        <w:spacing w:before="8"/>
        <w:ind w:firstLine="0"/>
        <w:rPr>
          <w:rFonts w:ascii="Calibri"/>
          <w:sz w:val="36"/>
        </w:rPr>
      </w:pPr>
    </w:p>
    <w:p>
      <w:pPr>
        <w:pStyle w:val="ListParagraph"/>
        <w:numPr>
          <w:ilvl w:val="0"/>
          <w:numId w:val="21"/>
        </w:numPr>
        <w:tabs>
          <w:tab w:pos="1180" w:val="left" w:leader="none"/>
        </w:tabs>
        <w:spacing w:line="252" w:lineRule="auto" w:before="0" w:after="0"/>
        <w:ind w:left="1180" w:right="647" w:hanging="360"/>
        <w:jc w:val="left"/>
        <w:rPr>
          <w:sz w:val="24"/>
        </w:rPr>
      </w:pPr>
      <w:r>
        <w:rPr>
          <w:sz w:val="24"/>
          <w:u w:val="thick"/>
        </w:rPr>
        <w:t>Subject Committee Meetings </w:t>
      </w:r>
      <w:r>
        <w:rPr>
          <w:sz w:val="24"/>
        </w:rPr>
        <w:t>should focus on the greater good for the</w:t>
      </w:r>
      <w:r>
        <w:rPr>
          <w:spacing w:val="-65"/>
          <w:sz w:val="24"/>
        </w:rPr>
        <w:t> </w:t>
      </w:r>
      <w:r>
        <w:rPr>
          <w:sz w:val="24"/>
        </w:rPr>
        <w:t>subject or department.</w:t>
      </w:r>
    </w:p>
    <w:p>
      <w:pPr>
        <w:pStyle w:val="ListParagraph"/>
        <w:numPr>
          <w:ilvl w:val="1"/>
          <w:numId w:val="21"/>
        </w:numPr>
        <w:tabs>
          <w:tab w:pos="1540" w:val="left" w:leader="none"/>
        </w:tabs>
        <w:spacing w:line="271" w:lineRule="exact" w:before="0" w:after="0"/>
        <w:ind w:left="1540" w:right="0" w:hanging="360"/>
        <w:jc w:val="left"/>
        <w:rPr>
          <w:sz w:val="24"/>
        </w:rPr>
      </w:pPr>
      <w:r>
        <w:rPr>
          <w:sz w:val="24"/>
        </w:rPr>
        <w:t>At least one meeting per term should be held.</w:t>
      </w:r>
    </w:p>
    <w:p>
      <w:pPr>
        <w:pStyle w:val="ListParagraph"/>
        <w:numPr>
          <w:ilvl w:val="1"/>
          <w:numId w:val="21"/>
        </w:numPr>
        <w:tabs>
          <w:tab w:pos="1540" w:val="left" w:leader="none"/>
        </w:tabs>
        <w:spacing w:line="247" w:lineRule="auto" w:before="9" w:after="0"/>
        <w:ind w:left="1540" w:right="766" w:hanging="360"/>
        <w:jc w:val="left"/>
        <w:rPr>
          <w:sz w:val="24"/>
        </w:rPr>
      </w:pPr>
      <w:r>
        <w:rPr>
          <w:sz w:val="24"/>
        </w:rPr>
        <w:t>An agenda and minutes should be available in both the HOD and</w:t>
      </w:r>
      <w:r>
        <w:rPr>
          <w:spacing w:val="-65"/>
          <w:sz w:val="24"/>
        </w:rPr>
        <w:t> </w:t>
      </w:r>
      <w:r>
        <w:rPr>
          <w:sz w:val="24"/>
        </w:rPr>
        <w:t>educator files.</w:t>
      </w:r>
    </w:p>
    <w:p>
      <w:pPr>
        <w:pStyle w:val="ListParagraph"/>
        <w:numPr>
          <w:ilvl w:val="1"/>
          <w:numId w:val="21"/>
        </w:numPr>
        <w:tabs>
          <w:tab w:pos="1540" w:val="left" w:leader="none"/>
        </w:tabs>
        <w:spacing w:line="247" w:lineRule="auto" w:before="2" w:after="0"/>
        <w:ind w:left="1540" w:right="395" w:hanging="360"/>
        <w:jc w:val="left"/>
        <w:rPr>
          <w:sz w:val="24"/>
        </w:rPr>
      </w:pPr>
      <w:r>
        <w:rPr>
          <w:sz w:val="24"/>
        </w:rPr>
        <w:t>In grade 7, EMS can form part of the MST subject committee OR the</w:t>
      </w:r>
      <w:r>
        <w:rPr>
          <w:spacing w:val="-65"/>
          <w:sz w:val="24"/>
        </w:rPr>
        <w:t> </w:t>
      </w:r>
      <w:r>
        <w:rPr>
          <w:sz w:val="24"/>
        </w:rPr>
        <w:t>Humanities.</w:t>
      </w:r>
    </w:p>
    <w:p>
      <w:pPr>
        <w:pStyle w:val="ListParagraph"/>
        <w:numPr>
          <w:ilvl w:val="1"/>
          <w:numId w:val="21"/>
        </w:numPr>
        <w:tabs>
          <w:tab w:pos="1540" w:val="left" w:leader="none"/>
        </w:tabs>
        <w:spacing w:line="240" w:lineRule="auto" w:before="1" w:after="0"/>
        <w:ind w:left="1540" w:right="0" w:hanging="360"/>
        <w:jc w:val="left"/>
        <w:rPr>
          <w:sz w:val="24"/>
        </w:rPr>
      </w:pPr>
      <w:r>
        <w:rPr>
          <w:sz w:val="24"/>
        </w:rPr>
        <w:t>In grade 8-9, the BCMS department will form a Subject Committee.</w:t>
      </w:r>
    </w:p>
    <w:p>
      <w:pPr>
        <w:pStyle w:val="ListParagraph"/>
        <w:numPr>
          <w:ilvl w:val="1"/>
          <w:numId w:val="21"/>
        </w:numPr>
        <w:tabs>
          <w:tab w:pos="1540" w:val="left" w:leader="none"/>
        </w:tabs>
        <w:spacing w:line="247" w:lineRule="auto" w:before="9" w:after="0"/>
        <w:ind w:left="1540" w:right="568" w:hanging="360"/>
        <w:jc w:val="left"/>
        <w:rPr>
          <w:sz w:val="24"/>
        </w:rPr>
      </w:pPr>
      <w:r>
        <w:rPr>
          <w:sz w:val="24"/>
        </w:rPr>
        <w:t>The HOD will chair meetings, while each of the subjects will have a</w:t>
      </w:r>
      <w:r>
        <w:rPr>
          <w:spacing w:val="-65"/>
          <w:sz w:val="24"/>
        </w:rPr>
        <w:t> </w:t>
      </w:r>
      <w:r>
        <w:rPr>
          <w:sz w:val="24"/>
        </w:rPr>
        <w:t>representative in the Subject Committee.</w:t>
      </w:r>
    </w:p>
    <w:p>
      <w:pPr>
        <w:pStyle w:val="ListParagraph"/>
        <w:numPr>
          <w:ilvl w:val="1"/>
          <w:numId w:val="21"/>
        </w:numPr>
        <w:tabs>
          <w:tab w:pos="1540" w:val="left" w:leader="none"/>
        </w:tabs>
        <w:spacing w:line="240" w:lineRule="auto" w:before="2" w:after="0"/>
        <w:ind w:left="1540" w:right="0" w:hanging="360"/>
        <w:jc w:val="left"/>
        <w:rPr>
          <w:sz w:val="24"/>
        </w:rPr>
      </w:pPr>
      <w:r>
        <w:rPr>
          <w:sz w:val="24"/>
        </w:rPr>
        <w:t>An organogram for the Subject Committee should be available.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4"/>
        <w:ind w:firstLine="0"/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CLASSROOM VISITS</w:t>
      </w:r>
    </w:p>
    <w:p>
      <w:pPr>
        <w:pStyle w:val="BodyText"/>
        <w:spacing w:before="6"/>
        <w:ind w:firstLine="0"/>
        <w:rPr>
          <w:rFonts w:ascii="Arial"/>
          <w:b/>
          <w:sz w:val="25"/>
        </w:rPr>
      </w:pPr>
    </w:p>
    <w:p>
      <w:pPr>
        <w:pStyle w:val="ListParagraph"/>
        <w:numPr>
          <w:ilvl w:val="0"/>
          <w:numId w:val="26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608" w:hanging="360"/>
        <w:jc w:val="left"/>
        <w:rPr>
          <w:rFonts w:ascii="Arial" w:hAnsi="Arial"/>
          <w:sz w:val="24"/>
        </w:rPr>
      </w:pPr>
      <w:r>
        <w:rPr>
          <w:rFonts w:ascii="Arial" w:hAnsi="Arial"/>
          <w:b/>
          <w:sz w:val="24"/>
          <w:u w:val="thick"/>
        </w:rPr>
        <w:tab/>
      </w:r>
      <w:r>
        <w:rPr>
          <w:sz w:val="24"/>
        </w:rPr>
        <w:t>The HOD will undertake to have a minimum of one classroom visit per</w:t>
      </w:r>
      <w:r>
        <w:rPr>
          <w:spacing w:val="-65"/>
          <w:sz w:val="24"/>
        </w:rPr>
        <w:t> </w:t>
      </w:r>
      <w:r>
        <w:rPr>
          <w:sz w:val="24"/>
        </w:rPr>
        <w:t>educator per term.</w:t>
      </w:r>
    </w:p>
    <w:p>
      <w:pPr>
        <w:pStyle w:val="ListParagraph"/>
        <w:numPr>
          <w:ilvl w:val="0"/>
          <w:numId w:val="26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234" w:hanging="360"/>
        <w:jc w:val="left"/>
        <w:rPr>
          <w:rFonts w:ascii="Arial" w:hAnsi="Arial"/>
          <w:sz w:val="24"/>
        </w:rPr>
      </w:pPr>
      <w:r>
        <w:rPr>
          <w:sz w:val="24"/>
        </w:rPr>
        <w:t>However, depending on the seniority, ability, and standard of work of the</w:t>
      </w:r>
      <w:r>
        <w:rPr>
          <w:spacing w:val="1"/>
          <w:sz w:val="24"/>
        </w:rPr>
        <w:t> </w:t>
      </w:r>
      <w:r>
        <w:rPr>
          <w:sz w:val="24"/>
        </w:rPr>
        <w:t>educator concerned, the HOD may restrict the number of classroom visits</w:t>
      </w:r>
      <w:r>
        <w:rPr>
          <w:spacing w:val="-65"/>
          <w:sz w:val="24"/>
        </w:rPr>
        <w:t> </w:t>
      </w:r>
      <w:r>
        <w:rPr>
          <w:sz w:val="24"/>
        </w:rPr>
        <w:t>to</w:t>
      </w:r>
      <w:r>
        <w:rPr>
          <w:spacing w:val="-1"/>
          <w:sz w:val="24"/>
        </w:rPr>
        <w:t> </w:t>
      </w:r>
      <w:r>
        <w:rPr>
          <w:sz w:val="24"/>
        </w:rPr>
        <w:t>one visit per</w:t>
      </w:r>
      <w:r>
        <w:rPr>
          <w:spacing w:val="-1"/>
          <w:sz w:val="24"/>
        </w:rPr>
        <w:t> </w:t>
      </w:r>
      <w:r>
        <w:rPr>
          <w:sz w:val="24"/>
        </w:rPr>
        <w:t>academic year per educator.</w:t>
      </w:r>
    </w:p>
    <w:p>
      <w:pPr>
        <w:pStyle w:val="ListParagraph"/>
        <w:numPr>
          <w:ilvl w:val="0"/>
          <w:numId w:val="26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887" w:hanging="360"/>
        <w:jc w:val="left"/>
        <w:rPr>
          <w:rFonts w:ascii="Arial" w:hAnsi="Arial"/>
          <w:b/>
          <w:sz w:val="24"/>
        </w:rPr>
      </w:pPr>
      <w:r>
        <w:rPr>
          <w:sz w:val="24"/>
        </w:rPr>
        <w:t>The purpose of a classroom visit is to assist and development of an</w:t>
      </w:r>
      <w:r>
        <w:rPr>
          <w:spacing w:val="-65"/>
          <w:sz w:val="24"/>
        </w:rPr>
        <w:t> </w:t>
      </w:r>
      <w:r>
        <w:rPr>
          <w:sz w:val="24"/>
        </w:rPr>
        <w:t>educator.</w:t>
      </w:r>
      <w:r>
        <w:rPr>
          <w:spacing w:val="66"/>
          <w:sz w:val="24"/>
        </w:rPr>
        <w:t> </w:t>
      </w:r>
      <w:r>
        <w:rPr>
          <w:rFonts w:ascii="Arial" w:hAnsi="Arial"/>
          <w:b/>
          <w:sz w:val="24"/>
        </w:rPr>
        <w:t>It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is not a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fault finding exercise!</w:t>
      </w:r>
    </w:p>
    <w:p>
      <w:pPr>
        <w:pStyle w:val="ListParagraph"/>
        <w:numPr>
          <w:ilvl w:val="0"/>
          <w:numId w:val="26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460" w:hanging="360"/>
        <w:jc w:val="left"/>
        <w:rPr>
          <w:rFonts w:ascii="Arial" w:hAnsi="Arial"/>
          <w:sz w:val="24"/>
        </w:rPr>
      </w:pPr>
      <w:r>
        <w:rPr>
          <w:sz w:val="24"/>
        </w:rPr>
        <w:t>A feedback meeting will be held with the educator after the class visit to</w:t>
      </w:r>
      <w:r>
        <w:rPr>
          <w:spacing w:val="-65"/>
          <w:sz w:val="24"/>
        </w:rPr>
        <w:t> </w:t>
      </w:r>
      <w:r>
        <w:rPr>
          <w:sz w:val="24"/>
        </w:rPr>
        <w:t>give feedback and for developmental purposes.</w:t>
      </w:r>
    </w:p>
    <w:p>
      <w:pPr>
        <w:pStyle w:val="ListParagraph"/>
        <w:numPr>
          <w:ilvl w:val="0"/>
          <w:numId w:val="26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1180" w:hanging="360"/>
        <w:jc w:val="left"/>
        <w:rPr>
          <w:rFonts w:ascii="Arial" w:hAnsi="Arial"/>
          <w:sz w:val="24"/>
        </w:rPr>
      </w:pPr>
      <w:r>
        <w:rPr>
          <w:sz w:val="24"/>
        </w:rPr>
        <w:t>The report provided to the educator is confidential and should be</w:t>
      </w:r>
      <w:r>
        <w:rPr>
          <w:spacing w:val="-65"/>
          <w:sz w:val="24"/>
        </w:rPr>
        <w:t> </w:t>
      </w:r>
      <w:r>
        <w:rPr>
          <w:sz w:val="24"/>
        </w:rPr>
        <w:t>discussed</w:t>
      </w:r>
      <w:r>
        <w:rPr>
          <w:spacing w:val="-1"/>
          <w:sz w:val="24"/>
        </w:rPr>
        <w:t> </w:t>
      </w:r>
      <w:r>
        <w:rPr>
          <w:sz w:val="24"/>
        </w:rPr>
        <w:t>with the educator.</w:t>
      </w:r>
    </w:p>
    <w:p>
      <w:pPr>
        <w:pStyle w:val="ListParagraph"/>
        <w:numPr>
          <w:ilvl w:val="0"/>
          <w:numId w:val="26"/>
        </w:numPr>
        <w:tabs>
          <w:tab w:pos="1179" w:val="left" w:leader="none"/>
          <w:tab w:pos="1180" w:val="left" w:leader="none"/>
        </w:tabs>
        <w:spacing w:line="247" w:lineRule="auto" w:before="2" w:after="0"/>
        <w:ind w:left="1180" w:right="353" w:hanging="360"/>
        <w:jc w:val="left"/>
        <w:rPr>
          <w:rFonts w:ascii="Arial" w:hAnsi="Arial"/>
          <w:sz w:val="24"/>
        </w:rPr>
      </w:pPr>
      <w:r>
        <w:rPr>
          <w:sz w:val="24"/>
        </w:rPr>
        <w:t>After</w:t>
      </w:r>
      <w:r>
        <w:rPr>
          <w:spacing w:val="-3"/>
          <w:sz w:val="24"/>
        </w:rPr>
        <w:t> </w:t>
      </w:r>
      <w:r>
        <w:rPr>
          <w:sz w:val="24"/>
        </w:rPr>
        <w:t>discussion,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written</w:t>
      </w:r>
      <w:r>
        <w:rPr>
          <w:spacing w:val="-3"/>
          <w:sz w:val="24"/>
        </w:rPr>
        <w:t> </w:t>
      </w:r>
      <w:r>
        <w:rPr>
          <w:sz w:val="24"/>
        </w:rPr>
        <w:t>report</w:t>
      </w:r>
      <w:r>
        <w:rPr>
          <w:spacing w:val="-3"/>
          <w:sz w:val="24"/>
        </w:rPr>
        <w:t> </w:t>
      </w:r>
      <w:r>
        <w:rPr>
          <w:sz w:val="24"/>
        </w:rPr>
        <w:t>should</w:t>
      </w:r>
      <w:r>
        <w:rPr>
          <w:spacing w:val="-2"/>
          <w:sz w:val="24"/>
        </w:rPr>
        <w:t> </w:t>
      </w:r>
      <w:r>
        <w:rPr>
          <w:sz w:val="24"/>
        </w:rPr>
        <w:t>be</w:t>
      </w:r>
      <w:r>
        <w:rPr>
          <w:spacing w:val="-3"/>
          <w:sz w:val="24"/>
        </w:rPr>
        <w:t> </w:t>
      </w:r>
      <w:r>
        <w:rPr>
          <w:sz w:val="24"/>
        </w:rPr>
        <w:t>signed</w:t>
      </w:r>
      <w:r>
        <w:rPr>
          <w:spacing w:val="-3"/>
          <w:sz w:val="24"/>
        </w:rPr>
        <w:t> </w:t>
      </w:r>
      <w:r>
        <w:rPr>
          <w:sz w:val="24"/>
        </w:rPr>
        <w:t>by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educator,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63"/>
          <w:sz w:val="24"/>
        </w:rPr>
        <w:t> </w:t>
      </w:r>
      <w:r>
        <w:rPr>
          <w:sz w:val="24"/>
        </w:rPr>
        <w:t>HOD and the principal.</w:t>
      </w:r>
    </w:p>
    <w:p>
      <w:pPr>
        <w:pStyle w:val="ListParagraph"/>
        <w:numPr>
          <w:ilvl w:val="0"/>
          <w:numId w:val="26"/>
        </w:numPr>
        <w:tabs>
          <w:tab w:pos="1179" w:val="left" w:leader="none"/>
          <w:tab w:pos="1180" w:val="left" w:leader="none"/>
        </w:tabs>
        <w:spacing w:line="247" w:lineRule="auto" w:before="1" w:after="0"/>
        <w:ind w:left="1180" w:right="514" w:hanging="360"/>
        <w:jc w:val="left"/>
        <w:rPr>
          <w:rFonts w:ascii="Arial" w:hAnsi="Arial"/>
          <w:sz w:val="24"/>
        </w:rPr>
      </w:pPr>
      <w:r>
        <w:rPr>
          <w:sz w:val="24"/>
        </w:rPr>
        <w:t>A class visit report will include comments and recommendations on the</w:t>
      </w:r>
      <w:r>
        <w:rPr>
          <w:spacing w:val="-65"/>
          <w:sz w:val="24"/>
        </w:rPr>
        <w:t> </w:t>
      </w:r>
      <w:r>
        <w:rPr>
          <w:sz w:val="24"/>
        </w:rPr>
        <w:t>following:</w:t>
      </w:r>
    </w:p>
    <w:p>
      <w:pPr>
        <w:pStyle w:val="ListParagraph"/>
        <w:numPr>
          <w:ilvl w:val="1"/>
          <w:numId w:val="26"/>
        </w:numPr>
        <w:tabs>
          <w:tab w:pos="1540" w:val="left" w:leader="none"/>
        </w:tabs>
        <w:spacing w:line="240" w:lineRule="auto" w:before="212" w:after="0"/>
        <w:ind w:left="1540" w:right="0" w:hanging="360"/>
        <w:jc w:val="left"/>
        <w:rPr>
          <w:sz w:val="24"/>
        </w:rPr>
      </w:pPr>
      <w:r>
        <w:rPr>
          <w:sz w:val="24"/>
        </w:rPr>
        <w:t>Files and documentation</w:t>
      </w:r>
    </w:p>
    <w:p>
      <w:pPr>
        <w:pStyle w:val="ListParagraph"/>
        <w:numPr>
          <w:ilvl w:val="1"/>
          <w:numId w:val="26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Lesson Plans and preparation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Neatness and standard of work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Amount and quality of written work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Evidence of feedback to learners</w:t>
      </w:r>
    </w:p>
    <w:p>
      <w:pPr>
        <w:spacing w:after="0" w:line="240" w:lineRule="auto"/>
        <w:jc w:val="left"/>
        <w:rPr>
          <w:sz w:val="24"/>
        </w:rPr>
        <w:sectPr>
          <w:pgSz w:w="11920" w:h="16840"/>
          <w:pgMar w:header="0" w:footer="997" w:top="920" w:bottom="1180" w:left="1340" w:right="1360"/>
        </w:sectPr>
      </w:pP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78" w:after="0"/>
        <w:ind w:left="1540" w:right="0" w:hanging="360"/>
        <w:jc w:val="left"/>
        <w:rPr>
          <w:sz w:val="24"/>
        </w:rPr>
      </w:pPr>
      <w:r>
        <w:rPr>
          <w:sz w:val="24"/>
        </w:rPr>
        <w:t>Involvement of learners in the learning process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Quality of marking/evaluation – by educator and learners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Correspondence</w:t>
      </w:r>
      <w:r>
        <w:rPr>
          <w:spacing w:val="-10"/>
          <w:sz w:val="24"/>
        </w:rPr>
        <w:t> </w:t>
      </w:r>
      <w:r>
        <w:rPr>
          <w:sz w:val="24"/>
        </w:rPr>
        <w:t>of</w:t>
      </w:r>
      <w:r>
        <w:rPr>
          <w:spacing w:val="-9"/>
          <w:sz w:val="24"/>
        </w:rPr>
        <w:t> </w:t>
      </w:r>
      <w:r>
        <w:rPr>
          <w:sz w:val="24"/>
        </w:rPr>
        <w:t>work</w:t>
      </w:r>
      <w:r>
        <w:rPr>
          <w:spacing w:val="-10"/>
          <w:sz w:val="24"/>
        </w:rPr>
        <w:t> </w:t>
      </w:r>
      <w:r>
        <w:rPr>
          <w:sz w:val="24"/>
        </w:rPr>
        <w:t>with</w:t>
      </w:r>
      <w:r>
        <w:rPr>
          <w:spacing w:val="-9"/>
          <w:sz w:val="24"/>
        </w:rPr>
        <w:t> </w:t>
      </w:r>
      <w:r>
        <w:rPr>
          <w:sz w:val="24"/>
        </w:rPr>
        <w:t>ATP.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Assessment – Formative and Summative / Formal and Informal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Class atmosphere</w:t>
      </w:r>
    </w:p>
    <w:p>
      <w:pPr>
        <w:pStyle w:val="ListParagraph"/>
        <w:numPr>
          <w:ilvl w:val="0"/>
          <w:numId w:val="27"/>
        </w:numPr>
        <w:tabs>
          <w:tab w:pos="1540" w:val="left" w:leader="none"/>
        </w:tabs>
        <w:spacing w:line="240" w:lineRule="auto" w:before="54" w:after="0"/>
        <w:ind w:left="1540" w:right="0" w:hanging="360"/>
        <w:jc w:val="left"/>
        <w:rPr>
          <w:sz w:val="24"/>
        </w:rPr>
      </w:pPr>
      <w:r>
        <w:rPr>
          <w:sz w:val="24"/>
        </w:rPr>
        <w:t>Use of resources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4"/>
        <w:ind w:firstLine="0"/>
      </w:pPr>
    </w:p>
    <w:p>
      <w:pPr>
        <w:pStyle w:val="Heading1"/>
        <w:numPr>
          <w:ilvl w:val="0"/>
          <w:numId w:val="10"/>
        </w:numPr>
        <w:tabs>
          <w:tab w:pos="820" w:val="left" w:leader="none"/>
        </w:tabs>
        <w:spacing w:line="240" w:lineRule="auto" w:before="0" w:after="0"/>
        <w:ind w:left="820" w:right="0" w:hanging="360"/>
        <w:jc w:val="left"/>
        <w:rPr>
          <w:u w:val="none"/>
        </w:rPr>
      </w:pPr>
      <w:r>
        <w:rPr>
          <w:u w:val="thick"/>
        </w:rPr>
        <w:t>PROFESSIONAL DEVELOPMENT</w:t>
      </w:r>
    </w:p>
    <w:p>
      <w:pPr>
        <w:pStyle w:val="BodyText"/>
        <w:spacing w:before="7"/>
        <w:ind w:firstLine="0"/>
        <w:rPr>
          <w:rFonts w:ascii="Arial"/>
          <w:b/>
          <w:sz w:val="25"/>
        </w:rPr>
      </w:pP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88" w:lineRule="auto" w:before="0" w:after="0"/>
        <w:ind w:left="820" w:right="233" w:hanging="360"/>
        <w:jc w:val="left"/>
        <w:rPr>
          <w:sz w:val="24"/>
        </w:rPr>
      </w:pPr>
      <w:r>
        <w:rPr>
          <w:sz w:val="24"/>
        </w:rPr>
        <w:t>All the educators should be registered on the Data Management System</w:t>
      </w:r>
      <w:r>
        <w:rPr>
          <w:spacing w:val="1"/>
          <w:sz w:val="24"/>
        </w:rPr>
        <w:t> </w:t>
      </w:r>
      <w:r>
        <w:rPr>
          <w:sz w:val="24"/>
        </w:rPr>
        <w:t>(DMS) and the HOD should follow up with every educator to encourage them</w:t>
      </w:r>
      <w:r>
        <w:rPr>
          <w:spacing w:val="-65"/>
          <w:sz w:val="24"/>
        </w:rPr>
        <w:t> </w:t>
      </w:r>
      <w:r>
        <w:rPr>
          <w:sz w:val="24"/>
        </w:rPr>
        <w:t>to do so.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88" w:lineRule="auto" w:before="0" w:after="0"/>
        <w:ind w:left="820" w:right="980" w:hanging="360"/>
        <w:jc w:val="left"/>
        <w:rPr>
          <w:sz w:val="24"/>
        </w:rPr>
      </w:pPr>
      <w:r>
        <w:rPr>
          <w:sz w:val="24"/>
        </w:rPr>
        <w:t>As soon as the educators are registered on DMS, they should then be</w:t>
      </w:r>
      <w:r>
        <w:rPr>
          <w:spacing w:val="-65"/>
          <w:sz w:val="24"/>
        </w:rPr>
        <w:t> </w:t>
      </w:r>
      <w:r>
        <w:rPr>
          <w:sz w:val="24"/>
        </w:rPr>
        <w:t>encouraged to enrol for relevant courses/trainings for developmental</w:t>
      </w:r>
      <w:r>
        <w:rPr>
          <w:spacing w:val="1"/>
          <w:sz w:val="24"/>
        </w:rPr>
        <w:t> </w:t>
      </w:r>
      <w:r>
        <w:rPr>
          <w:sz w:val="24"/>
        </w:rPr>
        <w:t>purposes. This matter should be discussed in the EMS meetings.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88" w:lineRule="auto" w:before="0" w:after="0"/>
        <w:ind w:left="820" w:right="1126" w:hanging="360"/>
        <w:jc w:val="left"/>
        <w:rPr>
          <w:sz w:val="24"/>
        </w:rPr>
      </w:pPr>
      <w:r>
        <w:rPr>
          <w:sz w:val="24"/>
        </w:rPr>
        <w:t>School-based PLC and cluster PLC should be utilised for continuous</w:t>
      </w:r>
      <w:r>
        <w:rPr>
          <w:spacing w:val="-65"/>
          <w:sz w:val="24"/>
        </w:rPr>
        <w:t> </w:t>
      </w:r>
      <w:r>
        <w:rPr>
          <w:sz w:val="24"/>
        </w:rPr>
        <w:t>development of educators.</w:t>
      </w:r>
    </w:p>
    <w:p>
      <w:pPr>
        <w:pStyle w:val="ListParagraph"/>
        <w:numPr>
          <w:ilvl w:val="0"/>
          <w:numId w:val="12"/>
        </w:numPr>
        <w:tabs>
          <w:tab w:pos="819" w:val="left" w:leader="none"/>
          <w:tab w:pos="820" w:val="left" w:leader="none"/>
        </w:tabs>
        <w:spacing w:line="247" w:lineRule="auto" w:before="0" w:after="0"/>
        <w:ind w:left="820" w:right="526" w:hanging="360"/>
        <w:jc w:val="left"/>
        <w:rPr>
          <w:sz w:val="24"/>
        </w:rPr>
      </w:pPr>
      <w:r>
        <w:rPr>
          <w:sz w:val="24"/>
        </w:rPr>
        <w:t>Educators should be encouraged to register with accredited institutions for</w:t>
      </w:r>
      <w:r>
        <w:rPr>
          <w:spacing w:val="-65"/>
          <w:sz w:val="24"/>
        </w:rPr>
        <w:t> </w:t>
      </w:r>
      <w:r>
        <w:rPr>
          <w:sz w:val="24"/>
        </w:rPr>
        <w:t>further studies.</w:t>
      </w:r>
    </w:p>
    <w:p>
      <w:pPr>
        <w:pStyle w:val="BodyText"/>
        <w:ind w:firstLine="0"/>
        <w:rPr>
          <w:sz w:val="26"/>
        </w:rPr>
      </w:pPr>
    </w:p>
    <w:p>
      <w:pPr>
        <w:pStyle w:val="BodyText"/>
        <w:spacing w:before="7"/>
        <w:ind w:firstLine="0"/>
        <w:rPr>
          <w:sz w:val="34"/>
        </w:rPr>
      </w:pPr>
    </w:p>
    <w:p>
      <w:pPr>
        <w:pStyle w:val="Heading1"/>
        <w:ind w:left="100"/>
        <w:rPr>
          <w:u w:val="none"/>
        </w:rPr>
      </w:pPr>
      <w:r>
        <w:rPr>
          <w:u w:val="thick"/>
        </w:rPr>
        <w:t>DBE AND PROVINCIAL PROJECTS</w:t>
      </w:r>
    </w:p>
    <w:p>
      <w:pPr>
        <w:pStyle w:val="ListParagraph"/>
        <w:numPr>
          <w:ilvl w:val="0"/>
          <w:numId w:val="28"/>
        </w:numPr>
        <w:tabs>
          <w:tab w:pos="819" w:val="left" w:leader="none"/>
          <w:tab w:pos="820" w:val="left" w:leader="none"/>
        </w:tabs>
        <w:spacing w:line="240" w:lineRule="auto" w:before="219" w:after="0"/>
        <w:ind w:left="820" w:right="0" w:hanging="360"/>
        <w:jc w:val="left"/>
        <w:rPr>
          <w:sz w:val="24"/>
        </w:rPr>
      </w:pPr>
      <w:r>
        <w:rPr>
          <w:sz w:val="24"/>
        </w:rPr>
        <w:t>DBE and provincial projects need to be supported.</w:t>
      </w:r>
    </w:p>
    <w:p>
      <w:pPr>
        <w:pStyle w:val="ListParagraph"/>
        <w:numPr>
          <w:ilvl w:val="0"/>
          <w:numId w:val="28"/>
        </w:numPr>
        <w:tabs>
          <w:tab w:pos="819" w:val="left" w:leader="none"/>
          <w:tab w:pos="820" w:val="left" w:leader="none"/>
        </w:tabs>
        <w:spacing w:line="240" w:lineRule="auto" w:before="9" w:after="0"/>
        <w:ind w:left="820" w:right="0" w:hanging="360"/>
        <w:jc w:val="left"/>
        <w:rPr>
          <w:sz w:val="24"/>
        </w:rPr>
      </w:pPr>
      <w:r>
        <w:rPr>
          <w:sz w:val="24"/>
        </w:rPr>
        <w:t>Mass based participation is encouraged.</w:t>
      </w:r>
    </w:p>
    <w:sectPr>
      <w:pgSz w:w="11920" w:h="16840"/>
      <w:pgMar w:header="0" w:footer="997" w:top="920" w:bottom="1180" w:left="134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firstLine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09.133148pt;margin-top:781.159607pt;width:17.150pt;height:13pt;mso-position-horizontal-relative:page;mso-position-vertical-relative:page;z-index:-16024576" type="#_x0000_t202" filled="false" stroked="false">
          <v:textbox inset="0,0,0,0">
            <w:txbxContent>
              <w:p>
                <w:pPr>
                  <w:spacing w:line="244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71pt;margin-top:794.659607pt;width:200.4pt;height:13pt;mso-position-horizontal-relative:page;mso-position-vertical-relative:page;z-index:-16024064" type="#_x0000_t202" filled="false" stroked="false">
          <v:textbox inset="0,0,0,0">
            <w:txbxContent>
              <w:p>
                <w:pPr>
                  <w:spacing w:line="244" w:lineRule="exact" w:before="0"/>
                  <w:ind w:left="20" w:right="0" w:firstLine="0"/>
                  <w:jc w:val="left"/>
                  <w:rPr>
                    <w:rFonts w:ascii="Calibri" w:hAnsi="Calibri"/>
                    <w:sz w:val="22"/>
                  </w:rPr>
                </w:pPr>
                <w:r>
                  <w:rPr>
                    <w:rFonts w:ascii="Calibri" w:hAnsi="Calibri"/>
                    <w:sz w:val="22"/>
                  </w:rPr>
                  <w:t>EMS</w:t>
                </w:r>
                <w:r>
                  <w:rPr>
                    <w:rFonts w:ascii="Calibri" w:hAnsi="Calibri"/>
                    <w:spacing w:val="-5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–</w:t>
                </w:r>
                <w:r>
                  <w:rPr>
                    <w:rFonts w:ascii="Calibri" w:hAnsi="Calibri"/>
                    <w:spacing w:val="-4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GW</w:t>
                </w:r>
                <w:r>
                  <w:rPr>
                    <w:rFonts w:ascii="Calibri" w:hAnsi="Calibri"/>
                    <w:spacing w:val="-4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–</w:t>
                </w:r>
                <w:r>
                  <w:rPr>
                    <w:rFonts w:ascii="Calibri" w:hAnsi="Calibri"/>
                    <w:spacing w:val="-4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Example</w:t>
                </w:r>
                <w:r>
                  <w:rPr>
                    <w:rFonts w:ascii="Calibri" w:hAnsi="Calibri"/>
                    <w:spacing w:val="-4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–</w:t>
                </w:r>
                <w:r>
                  <w:rPr>
                    <w:rFonts w:ascii="Calibri" w:hAnsi="Calibri"/>
                    <w:spacing w:val="-5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Subject</w:t>
                </w:r>
                <w:r>
                  <w:rPr>
                    <w:rFonts w:ascii="Calibri" w:hAnsi="Calibri"/>
                    <w:spacing w:val="-4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Policy</w:t>
                </w:r>
                <w:r>
                  <w:rPr>
                    <w:rFonts w:ascii="Calibri" w:hAnsi="Calibri"/>
                    <w:spacing w:val="-4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-</w:t>
                </w:r>
                <w:r>
                  <w:rPr>
                    <w:rFonts w:ascii="Calibri" w:hAnsi="Calibri"/>
                    <w:spacing w:val="-4"/>
                    <w:sz w:val="22"/>
                  </w:rPr>
                  <w:t> </w:t>
                </w:r>
                <w:r>
                  <w:rPr>
                    <w:rFonts w:ascii="Calibri" w:hAnsi="Calibri"/>
                    <w:sz w:val="22"/>
                  </w:rPr>
                  <w:t>SOPS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7">
    <w:multiLevelType w:val="hybridMultilevel"/>
    <w:lvl w:ilvl="0">
      <w:start w:val="0"/>
      <w:numFmt w:val="bullet"/>
      <w:lvlText w:val="-"/>
      <w:lvlJc w:val="left"/>
      <w:pPr>
        <w:ind w:left="820" w:hanging="360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40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□"/>
      <w:lvlJc w:val="left"/>
      <w:pPr>
        <w:ind w:left="154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84" w:hanging="360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●"/>
      <w:lvlJc w:val="left"/>
      <w:pPr>
        <w:ind w:left="1180" w:hanging="360"/>
      </w:pPr>
      <w:rPr>
        <w:rFonts w:hint="default"/>
        <w:b/>
        <w:bCs/>
        <w:w w:val="100"/>
        <w:u w:val="thick" w:color="000000"/>
        <w:lang w:val="en-US" w:eastAsia="en-US" w:bidi="ar-SA"/>
      </w:rPr>
    </w:lvl>
    <w:lvl w:ilvl="1">
      <w:start w:val="0"/>
      <w:numFmt w:val="bullet"/>
      <w:lvlText w:val="□"/>
      <w:lvlJc w:val="left"/>
      <w:pPr>
        <w:ind w:left="1540" w:hanging="360"/>
      </w:pPr>
      <w:rPr>
        <w:rFonts w:hint="default" w:ascii="Arial" w:hAnsi="Arial" w:eastAsia="Arial" w:cs="Arial"/>
        <w:b/>
        <w:bCs/>
        <w:w w:val="124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6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13" w:hanging="360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□"/>
      <w:lvlJc w:val="left"/>
      <w:pPr>
        <w:ind w:left="1540" w:hanging="360"/>
      </w:pPr>
      <w:rPr>
        <w:rFonts w:hint="default" w:ascii="Lucida Sans Unicode" w:hAnsi="Lucida Sans Unicode" w:eastAsia="Lucida Sans Unicode" w:cs="Lucida Sans Unicode"/>
        <w:w w:val="75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84" w:hanging="360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□"/>
      <w:lvlJc w:val="left"/>
      <w:pPr>
        <w:ind w:left="154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84" w:hanging="360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●"/>
      <w:lvlJc w:val="left"/>
      <w:pPr>
        <w:ind w:left="1540" w:hanging="360"/>
      </w:pPr>
      <w:rPr>
        <w:rFonts w:hint="default" w:ascii="Arial MT" w:hAnsi="Arial MT" w:eastAsia="Arial MT" w:cs="Arial MT"/>
        <w:w w:val="6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84" w:hanging="360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□"/>
      <w:lvlJc w:val="left"/>
      <w:pPr>
        <w:ind w:left="118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1">
      <w:start w:val="0"/>
      <w:numFmt w:val="bullet"/>
      <w:lvlText w:val="●"/>
      <w:lvlJc w:val="left"/>
      <w:pPr>
        <w:ind w:left="1900" w:hanging="360"/>
      </w:pPr>
      <w:rPr>
        <w:rFonts w:hint="default" w:ascii="Arial MT" w:hAnsi="Arial MT" w:eastAsia="Arial MT" w:cs="Arial MT"/>
        <w:w w:val="6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6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93" w:hanging="360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1180" w:hanging="360"/>
        <w:jc w:val="left"/>
      </w:pPr>
      <w:rPr>
        <w:rFonts w:hint="default"/>
        <w:w w:val="100"/>
        <w:lang w:val="en-US" w:eastAsia="en-US" w:bidi="ar-SA"/>
      </w:rPr>
    </w:lvl>
    <w:lvl w:ilvl="1">
      <w:start w:val="0"/>
      <w:numFmt w:val="bullet"/>
      <w:lvlText w:val="□"/>
      <w:lvlJc w:val="left"/>
      <w:pPr>
        <w:ind w:left="154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9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0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66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13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●"/>
      <w:lvlJc w:val="left"/>
      <w:pPr>
        <w:ind w:left="1180" w:hanging="360"/>
      </w:pPr>
      <w:rPr>
        <w:rFonts w:hint="default" w:ascii="Arial MT" w:hAnsi="Arial MT" w:eastAsia="Arial MT" w:cs="Arial MT"/>
        <w:w w:val="60"/>
        <w:sz w:val="24"/>
        <w:szCs w:val="24"/>
        <w:lang w:val="en-US" w:eastAsia="en-US" w:bidi="ar-SA"/>
      </w:rPr>
    </w:lvl>
    <w:lvl w:ilvl="1">
      <w:start w:val="0"/>
      <w:numFmt w:val="bullet"/>
      <w:lvlText w:val="-"/>
      <w:lvlJc w:val="left"/>
      <w:pPr>
        <w:ind w:left="1673" w:hanging="494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-"/>
      <w:lvlJc w:val="left"/>
      <w:pPr>
        <w:ind w:left="2260" w:hanging="360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6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25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48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24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23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31" w:hanging="360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□"/>
      <w:lvlJc w:val="left"/>
      <w:pPr>
        <w:ind w:left="118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●"/>
      <w:lvlJc w:val="left"/>
      <w:pPr>
        <w:ind w:left="1180" w:hanging="360"/>
      </w:pPr>
      <w:rPr>
        <w:rFonts w:hint="default" w:ascii="Arial" w:hAnsi="Arial" w:eastAsia="Arial" w:cs="Arial"/>
        <w:b/>
        <w:bCs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●"/>
      <w:lvlJc w:val="left"/>
      <w:pPr>
        <w:ind w:left="1180" w:hanging="360"/>
      </w:pPr>
      <w:rPr>
        <w:rFonts w:hint="default" w:ascii="Arial" w:hAnsi="Arial" w:eastAsia="Arial" w:cs="Arial"/>
        <w:b/>
        <w:bCs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□"/>
      <w:lvlJc w:val="left"/>
      <w:pPr>
        <w:ind w:left="190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632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6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9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2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9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02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56" w:hanging="360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●"/>
      <w:lvlJc w:val="left"/>
      <w:pPr>
        <w:ind w:left="1180" w:hanging="360"/>
      </w:pPr>
      <w:rPr>
        <w:rFonts w:hint="default" w:ascii="Arial MT" w:hAnsi="Arial MT" w:eastAsia="Arial MT" w:cs="Arial MT"/>
        <w:w w:val="6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●"/>
      <w:lvlJc w:val="left"/>
      <w:pPr>
        <w:ind w:left="1240" w:hanging="360"/>
      </w:pPr>
      <w:rPr>
        <w:rFonts w:hint="default" w:ascii="Arial" w:hAnsi="Arial" w:eastAsia="Arial" w:cs="Arial"/>
        <w:b/>
        <w:bCs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3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3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3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2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24" w:hanging="360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●"/>
      <w:lvlJc w:val="left"/>
      <w:pPr>
        <w:ind w:left="1180" w:hanging="360"/>
      </w:pPr>
      <w:rPr>
        <w:rFonts w:hint="default"/>
        <w:w w:val="60"/>
        <w:lang w:val="en-US" w:eastAsia="en-US" w:bidi="ar-SA"/>
      </w:rPr>
    </w:lvl>
    <w:lvl w:ilvl="1">
      <w:start w:val="0"/>
      <w:numFmt w:val="bullet"/>
      <w:lvlText w:val="□"/>
      <w:lvlJc w:val="left"/>
      <w:pPr>
        <w:ind w:left="190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2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6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8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93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●"/>
      <w:lvlJc w:val="left"/>
      <w:pPr>
        <w:ind w:left="820" w:hanging="360"/>
      </w:pPr>
      <w:rPr>
        <w:rFonts w:hint="default"/>
        <w:w w:val="60"/>
        <w:lang w:val="en-US" w:eastAsia="en-US" w:bidi="ar-SA"/>
      </w:rPr>
    </w:lvl>
    <w:lvl w:ilvl="1">
      <w:start w:val="0"/>
      <w:numFmt w:val="bullet"/>
      <w:lvlText w:val="□"/>
      <w:lvlJc w:val="left"/>
      <w:pPr>
        <w:ind w:left="232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2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8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45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7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63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95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●"/>
      <w:lvlJc w:val="left"/>
      <w:pPr>
        <w:ind w:left="820" w:hanging="360"/>
      </w:pPr>
      <w:rPr>
        <w:rFonts w:hint="default" w:ascii="Arial" w:hAnsi="Arial" w:eastAsia="Arial" w:cs="Arial"/>
        <w:b/>
        <w:bCs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40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8"/>
      <w:numFmt w:val="decimal"/>
      <w:lvlText w:val="%1."/>
      <w:lvlJc w:val="left"/>
      <w:pPr>
        <w:ind w:left="820" w:hanging="360"/>
        <w:jc w:val="left"/>
      </w:pPr>
      <w:rPr>
        <w:rFonts w:hint="default"/>
        <w:b/>
        <w:bCs/>
        <w:w w:val="100"/>
        <w:u w:val="thick" w:color="000000"/>
        <w:lang w:val="en-US" w:eastAsia="en-US" w:bidi="ar-SA"/>
      </w:rPr>
    </w:lvl>
    <w:lvl w:ilvl="1">
      <w:start w:val="0"/>
      <w:numFmt w:val="bullet"/>
      <w:lvlText w:val="●"/>
      <w:lvlJc w:val="left"/>
      <w:pPr>
        <w:ind w:left="1180" w:hanging="360"/>
      </w:pPr>
      <w:rPr>
        <w:rFonts w:hint="default" w:ascii="Arial MT" w:hAnsi="Arial MT" w:eastAsia="Arial MT" w:cs="Arial MT"/>
        <w:w w:val="6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6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4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33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6"/>
      <w:numFmt w:val="decimal"/>
      <w:lvlText w:val="%1."/>
      <w:lvlJc w:val="left"/>
      <w:pPr>
        <w:ind w:left="1220" w:hanging="401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20" w:hanging="40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20" w:hanging="40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20" w:hanging="40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20" w:hanging="40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20" w:hanging="40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20" w:hanging="40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20" w:hanging="40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20" w:hanging="401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1180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1180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88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92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04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0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□"/>
      <w:lvlJc w:val="left"/>
      <w:pPr>
        <w:ind w:left="820" w:hanging="360"/>
      </w:pPr>
      <w:rPr>
        <w:rFonts w:hint="default" w:ascii="Arial MT" w:hAnsi="Arial MT" w:eastAsia="Arial MT" w:cs="Arial MT"/>
        <w:w w:val="75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0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8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2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6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0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40" w:hanging="360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180" w:hanging="36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2260" w:hanging="1080"/>
        <w:jc w:val="left"/>
      </w:pPr>
      <w:rPr>
        <w:rFonts w:hint="default" w:ascii="Arial MT" w:hAnsi="Arial MT" w:eastAsia="Arial MT" w:cs="Arial MT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33" w:hanging="108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06" w:hanging="108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80" w:hanging="108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53" w:hanging="108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26" w:hanging="108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00" w:hanging="108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73" w:hanging="1080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●"/>
      <w:lvlJc w:val="left"/>
      <w:pPr>
        <w:ind w:left="820" w:hanging="300"/>
      </w:pPr>
      <w:rPr>
        <w:rFonts w:hint="default"/>
        <w:w w:val="6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60" w:hanging="30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0" w:hanging="30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0" w:hanging="3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80" w:hanging="3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20" w:hanging="3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60" w:hanging="3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00" w:hanging="3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40" w:hanging="300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540" w:hanging="360"/>
        <w:jc w:val="left"/>
      </w:pPr>
      <w:rPr>
        <w:rFonts w:hint="default"/>
        <w:w w:val="10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4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1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91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84" w:hanging="36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●"/>
      <w:lvlJc w:val="left"/>
      <w:pPr>
        <w:ind w:left="465" w:hanging="360"/>
      </w:pPr>
      <w:rPr>
        <w:rFonts w:hint="default" w:ascii="Arial" w:hAnsi="Arial" w:eastAsia="Arial" w:cs="Arial"/>
        <w:b/>
        <w:bCs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4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2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0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8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36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1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92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708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/>
        <w:b/>
        <w:bCs/>
        <w:w w:val="100"/>
        <w:lang w:val="en-US" w:eastAsia="en-US" w:bidi="ar-SA"/>
      </w:rPr>
    </w:lvl>
    <w:lvl w:ilvl="1">
      <w:start w:val="0"/>
      <w:numFmt w:val="bullet"/>
      <w:lvlText w:val="●"/>
      <w:lvlJc w:val="left"/>
      <w:pPr>
        <w:ind w:left="1180" w:hanging="360"/>
      </w:pPr>
      <w:rPr>
        <w:rFonts w:hint="default" w:ascii="Arial MT" w:hAnsi="Arial MT" w:eastAsia="Arial MT" w:cs="Arial MT"/>
        <w:w w:val="6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07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96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86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75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4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4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33" w:hanging="360"/>
      </w:pPr>
      <w:rPr>
        <w:rFonts w:hint="default"/>
        <w:lang w:val="en-US" w:eastAsia="en-US" w:bidi="ar-SA"/>
      </w:rPr>
    </w:lvl>
  </w:abstract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hanging="360"/>
    </w:pPr>
    <w:rPr>
      <w:rFonts w:ascii="Arial MT" w:hAnsi="Arial MT" w:eastAsia="Arial MT" w:cs="Arial MT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820"/>
      <w:outlineLvl w:val="1"/>
    </w:pPr>
    <w:rPr>
      <w:rFonts w:ascii="Arial" w:hAnsi="Arial" w:eastAsia="Arial" w:cs="Arial"/>
      <w:b/>
      <w:bCs/>
      <w:sz w:val="24"/>
      <w:szCs w:val="24"/>
      <w:u w:val="single" w:color="00000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91"/>
      <w:ind w:left="130" w:right="3797"/>
    </w:pPr>
    <w:rPr>
      <w:rFonts w:ascii="Cambria" w:hAnsi="Cambria" w:eastAsia="Cambria" w:cs="Cambria"/>
      <w:sz w:val="88"/>
      <w:szCs w:val="8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9"/>
      <w:ind w:left="1180" w:hanging="360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"/>
      <w:ind w:left="104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EMS Subject Policy 2023.docx</dc:title>
  <dcterms:created xsi:type="dcterms:W3CDTF">2024-02-04T10:49:21Z</dcterms:created>
  <dcterms:modified xsi:type="dcterms:W3CDTF">2024-02-04T10:49:21Z</dcterms:modified>
</cp:coreProperties>
</file>